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Pr="00B96D89" w:rsidRDefault="00B96D89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32"/>
          <w:szCs w:val="32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                                                                            </w:t>
      </w:r>
    </w:p>
    <w:p w:rsidR="00362173" w:rsidRDefault="00362173" w:rsidP="00C35EC5">
      <w:pPr>
        <w:pStyle w:val="ad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25800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0D5B4A">
        <w:rPr>
          <w:rFonts w:ascii="Times New Roman" w:hAnsi="Times New Roman"/>
          <w:b/>
          <w:bCs/>
          <w:sz w:val="28"/>
          <w:szCs w:val="28"/>
        </w:rPr>
        <w:t>15</w:t>
      </w:r>
      <w:r w:rsidR="0052580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D5B4A">
        <w:rPr>
          <w:rFonts w:ascii="Times New Roman" w:hAnsi="Times New Roman"/>
          <w:b/>
          <w:bCs/>
          <w:sz w:val="28"/>
          <w:szCs w:val="28"/>
        </w:rPr>
        <w:t xml:space="preserve"> декабря</w:t>
      </w:r>
      <w:r w:rsidR="00441FE6">
        <w:rPr>
          <w:rFonts w:ascii="Times New Roman" w:hAnsi="Times New Roman"/>
          <w:b/>
          <w:bCs/>
          <w:sz w:val="28"/>
          <w:szCs w:val="28"/>
        </w:rPr>
        <w:t xml:space="preserve">  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0D5B4A">
        <w:rPr>
          <w:rFonts w:ascii="Times New Roman" w:hAnsi="Times New Roman"/>
          <w:b/>
          <w:bCs/>
          <w:sz w:val="28"/>
          <w:szCs w:val="28"/>
        </w:rPr>
        <w:t>124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7373BA">
        <w:rPr>
          <w:rFonts w:ascii="Times New Roman" w:hAnsi="Times New Roman"/>
          <w:b/>
          <w:bCs/>
          <w:sz w:val="28"/>
          <w:szCs w:val="28"/>
        </w:rPr>
        <w:t xml:space="preserve">  бюджете 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441FE6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2024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/>
          <w:bCs/>
          <w:sz w:val="28"/>
          <w:szCs w:val="28"/>
        </w:rPr>
        <w:t>2025 и 2026</w:t>
      </w:r>
      <w:r w:rsidR="00CD4C58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441FE6">
        <w:rPr>
          <w:rFonts w:ascii="Times New Roman" w:hAnsi="Times New Roman"/>
          <w:bCs/>
          <w:sz w:val="28"/>
          <w:szCs w:val="28"/>
        </w:rPr>
        <w:t>24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C35EC5">
        <w:rPr>
          <w:rFonts w:ascii="Times New Roman" w:hAnsi="Times New Roman"/>
          <w:bCs/>
          <w:sz w:val="28"/>
          <w:szCs w:val="28"/>
        </w:rPr>
        <w:t>19 338 630</w:t>
      </w:r>
      <w:r w:rsidR="00441FE6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41FE6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C35EC5">
        <w:rPr>
          <w:rFonts w:ascii="Times New Roman" w:hAnsi="Times New Roman"/>
          <w:bCs/>
          <w:sz w:val="28"/>
          <w:szCs w:val="28"/>
        </w:rPr>
        <w:t>19 338 630</w:t>
      </w:r>
      <w:r w:rsidR="00441FE6">
        <w:rPr>
          <w:rFonts w:ascii="Times New Roman" w:hAnsi="Times New Roman"/>
          <w:bCs/>
          <w:sz w:val="28"/>
          <w:szCs w:val="28"/>
        </w:rPr>
        <w:t xml:space="preserve"> рублей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441FE6">
        <w:rPr>
          <w:rFonts w:ascii="Times New Roman" w:hAnsi="Times New Roman"/>
          <w:bCs/>
          <w:sz w:val="28"/>
          <w:szCs w:val="28"/>
        </w:rPr>
        <w:t xml:space="preserve"> (профицит) 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71D02">
        <w:rPr>
          <w:rFonts w:ascii="Times New Roman" w:hAnsi="Times New Roman"/>
          <w:bCs/>
          <w:sz w:val="28"/>
          <w:szCs w:val="28"/>
        </w:rPr>
        <w:t>0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5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6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год в сумме </w:t>
      </w:r>
      <w:r w:rsidR="00D37D18" w:rsidRPr="00D37D18">
        <w:rPr>
          <w:rFonts w:ascii="Times New Roman" w:hAnsi="Times New Roman"/>
          <w:bCs/>
          <w:sz w:val="28"/>
          <w:szCs w:val="28"/>
        </w:rPr>
        <w:t>15 759 65</w:t>
      </w:r>
      <w:r w:rsidR="00C35EC5" w:rsidRPr="00D37D18">
        <w:rPr>
          <w:rFonts w:ascii="Times New Roman" w:hAnsi="Times New Roman"/>
          <w:bCs/>
          <w:sz w:val="28"/>
          <w:szCs w:val="28"/>
        </w:rPr>
        <w:t>5</w:t>
      </w:r>
      <w:r w:rsidR="00324731" w:rsidRPr="00D37D18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6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="00C35EC5">
        <w:rPr>
          <w:rFonts w:ascii="Times New Roman" w:hAnsi="Times New Roman"/>
          <w:bCs/>
          <w:sz w:val="28"/>
          <w:szCs w:val="28"/>
        </w:rPr>
        <w:t>в сумме 16 253 741</w:t>
      </w:r>
      <w:r w:rsidR="00A864F5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A43579">
        <w:rPr>
          <w:rFonts w:ascii="Times New Roman" w:hAnsi="Times New Roman"/>
          <w:bCs/>
          <w:sz w:val="28"/>
          <w:szCs w:val="28"/>
        </w:rPr>
        <w:t>ь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C35EC5">
        <w:rPr>
          <w:rFonts w:ascii="Times New Roman" w:hAnsi="Times New Roman"/>
          <w:bCs/>
          <w:sz w:val="28"/>
          <w:szCs w:val="28"/>
        </w:rPr>
        <w:t>15 759 665</w:t>
      </w:r>
      <w:r w:rsidR="00A43579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B56C1F">
        <w:rPr>
          <w:rFonts w:ascii="Times New Roman" w:hAnsi="Times New Roman"/>
          <w:bCs/>
          <w:sz w:val="28"/>
          <w:szCs w:val="28"/>
        </w:rPr>
        <w:t xml:space="preserve"> 393 992 рубля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B56C1F">
        <w:rPr>
          <w:rFonts w:ascii="Times New Roman" w:hAnsi="Times New Roman"/>
          <w:bCs/>
          <w:sz w:val="28"/>
          <w:szCs w:val="28"/>
        </w:rPr>
        <w:t>6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C35EC5">
        <w:rPr>
          <w:rFonts w:ascii="Times New Roman" w:hAnsi="Times New Roman"/>
          <w:bCs/>
          <w:sz w:val="28"/>
          <w:szCs w:val="28"/>
        </w:rPr>
        <w:t xml:space="preserve"> 16 253 741</w:t>
      </w:r>
      <w:r w:rsidR="00B56C1F">
        <w:rPr>
          <w:rFonts w:ascii="Times New Roman" w:hAnsi="Times New Roman"/>
          <w:bCs/>
          <w:sz w:val="28"/>
          <w:szCs w:val="28"/>
        </w:rPr>
        <w:t xml:space="preserve"> </w:t>
      </w:r>
      <w:r w:rsidR="00324731">
        <w:rPr>
          <w:rFonts w:ascii="Times New Roman" w:hAnsi="Times New Roman"/>
          <w:bCs/>
          <w:sz w:val="28"/>
          <w:szCs w:val="28"/>
        </w:rPr>
        <w:t>рубль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324731">
        <w:rPr>
          <w:rFonts w:ascii="Times New Roman" w:hAnsi="Times New Roman"/>
          <w:bCs/>
          <w:sz w:val="28"/>
          <w:szCs w:val="28"/>
        </w:rPr>
        <w:t>812 688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324731">
        <w:rPr>
          <w:rFonts w:ascii="Times New Roman" w:hAnsi="Times New Roman"/>
          <w:bCs/>
          <w:sz w:val="28"/>
          <w:szCs w:val="28"/>
        </w:rPr>
        <w:t>ей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271D0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B56C1F">
        <w:rPr>
          <w:rFonts w:ascii="Times New Roman" w:hAnsi="Times New Roman"/>
          <w:bCs/>
          <w:sz w:val="28"/>
          <w:szCs w:val="28"/>
        </w:rPr>
        <w:t>5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41D1" w:rsidRPr="008650FE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0324F7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B56C1F">
        <w:rPr>
          <w:rFonts w:ascii="Times New Roman" w:hAnsi="Times New Roman"/>
          <w:bCs/>
          <w:sz w:val="28"/>
          <w:szCs w:val="28"/>
        </w:rPr>
        <w:t>6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271D02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</w:t>
      </w:r>
      <w:r w:rsidR="00271D02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B56C1F">
        <w:rPr>
          <w:sz w:val="28"/>
          <w:szCs w:val="28"/>
        </w:rPr>
        <w:t>24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B56C1F">
        <w:rPr>
          <w:sz w:val="28"/>
          <w:szCs w:val="28"/>
        </w:rPr>
        <w:t>5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B56C1F">
        <w:rPr>
          <w:sz w:val="28"/>
          <w:szCs w:val="28"/>
        </w:rPr>
        <w:t>6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464907">
        <w:rPr>
          <w:rFonts w:ascii="Times New Roman" w:hAnsi="Times New Roman"/>
          <w:b/>
          <w:bCs/>
          <w:sz w:val="28"/>
          <w:szCs w:val="28"/>
        </w:rPr>
        <w:t>Прогнозируемое поступление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доходов бюджета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B56C1F">
        <w:rPr>
          <w:rFonts w:ascii="Times New Roman" w:hAnsi="Times New Roman"/>
          <w:b/>
          <w:bCs/>
          <w:sz w:val="28"/>
          <w:szCs w:val="28"/>
        </w:rPr>
        <w:t xml:space="preserve"> на 2024 и на плановый период 2025 и 2026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37179" w:rsidRDefault="0062420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8650FE">
        <w:rPr>
          <w:sz w:val="28"/>
          <w:szCs w:val="28"/>
        </w:rPr>
        <w:t xml:space="preserve">Утвердить </w:t>
      </w:r>
      <w:r w:rsidR="00464907">
        <w:rPr>
          <w:sz w:val="28"/>
          <w:szCs w:val="28"/>
        </w:rPr>
        <w:t>прогнозируемое поступление</w:t>
      </w:r>
      <w:r w:rsidRPr="008650FE">
        <w:rPr>
          <w:sz w:val="28"/>
          <w:szCs w:val="28"/>
        </w:rPr>
        <w:t xml:space="preserve"> доходов </w:t>
      </w:r>
      <w:r w:rsidR="00464907">
        <w:rPr>
          <w:sz w:val="28"/>
          <w:szCs w:val="28"/>
        </w:rPr>
        <w:t xml:space="preserve"> в бюджет</w:t>
      </w:r>
      <w:r w:rsidRPr="008650FE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</w:t>
      </w:r>
      <w:r w:rsidR="00464907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  <w:r w:rsidR="00464907">
        <w:rPr>
          <w:bCs/>
          <w:sz w:val="28"/>
          <w:szCs w:val="28"/>
        </w:rPr>
        <w:t xml:space="preserve"> </w:t>
      </w:r>
    </w:p>
    <w:p w:rsidR="0062420D" w:rsidRPr="008650FE" w:rsidRDefault="00B56C1F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 2024</w:t>
      </w:r>
      <w:r w:rsidR="00537179">
        <w:rPr>
          <w:bCs/>
          <w:sz w:val="28"/>
          <w:szCs w:val="28"/>
        </w:rPr>
        <w:t xml:space="preserve"> год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="00464907">
        <w:rPr>
          <w:sz w:val="28"/>
          <w:szCs w:val="28"/>
        </w:rPr>
        <w:t>;</w:t>
      </w:r>
    </w:p>
    <w:p w:rsidR="0062420D" w:rsidRPr="008650FE" w:rsidRDefault="00B56C1F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2025 и 2026</w:t>
      </w:r>
      <w:r w:rsidR="00464907">
        <w:rPr>
          <w:sz w:val="28"/>
          <w:szCs w:val="28"/>
        </w:rPr>
        <w:t xml:space="preserve"> годов</w:t>
      </w:r>
      <w:r w:rsidR="00A64CE4">
        <w:rPr>
          <w:bCs/>
          <w:sz w:val="28"/>
          <w:szCs w:val="28"/>
        </w:rPr>
        <w:t xml:space="preserve">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4 к настоящему Решению</w:t>
      </w:r>
      <w:r w:rsidR="0062420D"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поселка Конышевка Конышевского </w:t>
      </w:r>
      <w:r w:rsidR="00B56C1F">
        <w:rPr>
          <w:rFonts w:ascii="Times New Roman" w:hAnsi="Times New Roman"/>
          <w:b/>
          <w:bCs/>
          <w:sz w:val="28"/>
          <w:szCs w:val="28"/>
        </w:rPr>
        <w:t>района Курской области на 2024 год и на плановый период 2025 и 2026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/>
          <w:sz w:val="28"/>
          <w:szCs w:val="28"/>
        </w:rPr>
        <w:t>1. Утвердить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3C7CA5">
        <w:rPr>
          <w:rFonts w:ascii="Times New Roman" w:hAnsi="Times New Roman"/>
          <w:sz w:val="28"/>
          <w:szCs w:val="28"/>
        </w:rPr>
        <w:t xml:space="preserve">ным программам </w:t>
      </w:r>
      <w:r>
        <w:rPr>
          <w:rFonts w:ascii="Times New Roman" w:hAnsi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/>
          <w:sz w:val="28"/>
          <w:szCs w:val="28"/>
        </w:rPr>
        <w:t>Курской области и непрограммным направлениям деятельности), группам видов расходов</w:t>
      </w:r>
      <w:r w:rsidR="00537179">
        <w:rPr>
          <w:rFonts w:ascii="Times New Roman" w:hAnsi="Times New Roman"/>
          <w:sz w:val="28"/>
          <w:szCs w:val="28"/>
        </w:rPr>
        <w:t xml:space="preserve"> классификации расходов  бюджета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2B54" w:rsidRPr="003C7CA5" w:rsidRDefault="00DA6A16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5</w:t>
      </w:r>
      <w:r w:rsidR="00542B5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DA6A16">
        <w:rPr>
          <w:rFonts w:ascii="Times New Roman" w:hAnsi="Times New Roman" w:cs="Times New Roman"/>
          <w:sz w:val="28"/>
          <w:szCs w:val="28"/>
        </w:rPr>
        <w:t>5 и 2026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6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Pr="003C7CA5" w:rsidRDefault="00DA6A16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7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DA6A16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2025 и 2026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8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C7CA5">
        <w:rPr>
          <w:rFonts w:ascii="Times New Roman" w:hAnsi="Times New Roman" w:cs="Times New Roman"/>
          <w:sz w:val="28"/>
          <w:szCs w:val="28"/>
        </w:rPr>
        <w:t>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 w:cs="Times New Roman"/>
          <w:sz w:val="28"/>
          <w:szCs w:val="28"/>
        </w:rPr>
        <w:t xml:space="preserve"> Курской области и непрограммным направлениям деятельности),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Default="008310D9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</w:t>
      </w:r>
      <w:r w:rsidR="00B96D8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2025 и 2026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9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F42F72" w:rsidRPr="008650FE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8650FE">
        <w:rPr>
          <w:bCs/>
          <w:sz w:val="28"/>
          <w:szCs w:val="28"/>
        </w:rPr>
        <w:t>. </w:t>
      </w:r>
      <w:r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Pr="008650FE">
        <w:rPr>
          <w:sz w:val="28"/>
          <w:szCs w:val="28"/>
        </w:rPr>
        <w:t>:</w:t>
      </w:r>
    </w:p>
    <w:p w:rsidR="00F42F72" w:rsidRDefault="008310D9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2024</w:t>
      </w:r>
      <w:r w:rsidR="00F42F72" w:rsidRPr="008650FE">
        <w:rPr>
          <w:sz w:val="28"/>
          <w:szCs w:val="28"/>
        </w:rPr>
        <w:t xml:space="preserve"> год в сумме </w:t>
      </w:r>
      <w:r w:rsidR="00D37D18" w:rsidRPr="00D37D18">
        <w:rPr>
          <w:sz w:val="28"/>
          <w:szCs w:val="28"/>
        </w:rPr>
        <w:t>8 483</w:t>
      </w:r>
      <w:r w:rsidR="00D37D18">
        <w:rPr>
          <w:sz w:val="28"/>
          <w:szCs w:val="28"/>
        </w:rPr>
        <w:t> </w:t>
      </w:r>
      <w:r w:rsidR="00D37D18" w:rsidRPr="00D37D18">
        <w:rPr>
          <w:sz w:val="28"/>
          <w:szCs w:val="28"/>
        </w:rPr>
        <w:t>685</w:t>
      </w:r>
      <w:r w:rsidR="00D37D18">
        <w:rPr>
          <w:sz w:val="28"/>
          <w:szCs w:val="28"/>
        </w:rPr>
        <w:t xml:space="preserve"> </w:t>
      </w:r>
      <w:r w:rsidR="00F42F72" w:rsidRPr="00D37D18">
        <w:rPr>
          <w:sz w:val="28"/>
          <w:szCs w:val="28"/>
        </w:rPr>
        <w:t>рублей</w:t>
      </w:r>
      <w:r w:rsidR="00F42F72" w:rsidRPr="008650FE">
        <w:rPr>
          <w:sz w:val="28"/>
          <w:szCs w:val="28"/>
        </w:rPr>
        <w:t>, в том числе за счет</w:t>
      </w:r>
      <w:r w:rsidR="00537179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537179">
        <w:rPr>
          <w:sz w:val="28"/>
          <w:szCs w:val="28"/>
        </w:rPr>
        <w:t>,</w:t>
      </w:r>
      <w:r w:rsidR="00537179" w:rsidRPr="00537179">
        <w:rPr>
          <w:sz w:val="28"/>
          <w:szCs w:val="28"/>
        </w:rPr>
        <w:t xml:space="preserve"> </w:t>
      </w:r>
      <w:r w:rsidR="007466DB">
        <w:rPr>
          <w:sz w:val="28"/>
          <w:szCs w:val="28"/>
        </w:rPr>
        <w:t>у</w:t>
      </w:r>
      <w:r w:rsidR="00537179">
        <w:rPr>
          <w:sz w:val="28"/>
          <w:szCs w:val="28"/>
        </w:rPr>
        <w:t>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</w:t>
      </w:r>
      <w:r w:rsidR="00F42F72" w:rsidRPr="008650FE">
        <w:rPr>
          <w:sz w:val="28"/>
          <w:szCs w:val="28"/>
        </w:rPr>
        <w:t>:</w:t>
      </w:r>
    </w:p>
    <w:p w:rsidR="00946B4A" w:rsidRPr="00FA7E86" w:rsidRDefault="00946B4A" w:rsidP="00946B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том числе</w:t>
      </w:r>
      <w:r w:rsidRPr="00FA7E86">
        <w:rPr>
          <w:sz w:val="28"/>
          <w:szCs w:val="28"/>
        </w:rPr>
        <w:t xml:space="preserve">, предоставляемых из </w:t>
      </w:r>
      <w:r>
        <w:rPr>
          <w:sz w:val="28"/>
          <w:szCs w:val="28"/>
        </w:rPr>
        <w:t>областного бюджета бюджету</w:t>
      </w:r>
      <w:r w:rsidRPr="00FA7E86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Pr="00FA7E86">
        <w:rPr>
          <w:sz w:val="28"/>
          <w:szCs w:val="28"/>
        </w:rPr>
        <w:t xml:space="preserve"> на развитие транспортной инфрас</w:t>
      </w:r>
      <w:r>
        <w:rPr>
          <w:sz w:val="28"/>
          <w:szCs w:val="28"/>
        </w:rPr>
        <w:t xml:space="preserve">труктуры , </w:t>
      </w:r>
      <w:r w:rsidR="008310D9">
        <w:rPr>
          <w:sz w:val="28"/>
          <w:szCs w:val="28"/>
        </w:rPr>
        <w:t>в сумме 3 911 399</w:t>
      </w:r>
      <w:r w:rsidRPr="00FA7E86">
        <w:rPr>
          <w:sz w:val="28"/>
          <w:szCs w:val="28"/>
        </w:rPr>
        <w:t xml:space="preserve"> рублей;</w:t>
      </w:r>
    </w:p>
    <w:p w:rsidR="00946B4A" w:rsidRDefault="00946B4A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2F72" w:rsidRDefault="008310D9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2025</w:t>
      </w:r>
      <w:r w:rsidR="00F42F72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2 369 709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Default="008310D9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2026</w:t>
      </w:r>
      <w:r w:rsidR="00F42F72" w:rsidRPr="008650FE">
        <w:rPr>
          <w:sz w:val="28"/>
          <w:szCs w:val="28"/>
        </w:rPr>
        <w:t xml:space="preserve"> год в сумме </w:t>
      </w:r>
      <w:r w:rsidR="00C35EC5">
        <w:rPr>
          <w:sz w:val="28"/>
          <w:szCs w:val="28"/>
        </w:rPr>
        <w:t>2 707 480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Pr="008650FE" w:rsidRDefault="00F42F72" w:rsidP="00F42F7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 </w:t>
      </w:r>
      <w:r>
        <w:rPr>
          <w:rFonts w:ascii="Times New Roman" w:hAnsi="Times New Roman"/>
          <w:b/>
          <w:sz w:val="28"/>
          <w:szCs w:val="28"/>
        </w:rPr>
        <w:t>5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>
        <w:rPr>
          <w:rFonts w:ascii="Times New Roman" w:hAnsi="Times New Roman"/>
          <w:b/>
          <w:sz w:val="28"/>
          <w:szCs w:val="28"/>
        </w:rPr>
        <w:t xml:space="preserve"> поселка КонышевкаКонышевского района Курской области </w:t>
      </w:r>
      <w:r w:rsidRPr="008650FE">
        <w:rPr>
          <w:rFonts w:ascii="Times New Roman" w:hAnsi="Times New Roman"/>
          <w:b/>
          <w:sz w:val="28"/>
          <w:szCs w:val="28"/>
        </w:rPr>
        <w:t>в 20</w:t>
      </w:r>
      <w:r w:rsidR="008D0081">
        <w:rPr>
          <w:rFonts w:ascii="Times New Roman" w:hAnsi="Times New Roman"/>
          <w:b/>
          <w:sz w:val="28"/>
          <w:szCs w:val="28"/>
        </w:rPr>
        <w:t>24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0EF2">
        <w:rPr>
          <w:rFonts w:ascii="Times New Roman" w:hAnsi="Times New Roman"/>
          <w:sz w:val="28"/>
          <w:szCs w:val="28"/>
        </w:rPr>
        <w:t>1.Остатки</w:t>
      </w:r>
      <w:r>
        <w:rPr>
          <w:rFonts w:ascii="Times New Roman" w:hAnsi="Times New Roman"/>
          <w:sz w:val="28"/>
          <w:szCs w:val="28"/>
        </w:rPr>
        <w:t xml:space="preserve"> средств бюджета поселка Конышевка Конышевского района Курской облас</w:t>
      </w:r>
      <w:r w:rsidR="00B21451">
        <w:rPr>
          <w:rFonts w:ascii="Times New Roman" w:hAnsi="Times New Roman"/>
          <w:sz w:val="28"/>
          <w:szCs w:val="28"/>
        </w:rPr>
        <w:t>ти по состоянию на 1 января 2024</w:t>
      </w:r>
      <w:r>
        <w:rPr>
          <w:rFonts w:ascii="Times New Roman" w:hAnsi="Times New Roman"/>
          <w:sz w:val="28"/>
          <w:szCs w:val="28"/>
        </w:rPr>
        <w:t xml:space="preserve"> года на счете бюджета поселка Конышевка Конышевского района Курской области, образовавшиеся в связи с неполным использованием получателями средств бюджета поселка Конышевка Конышевскогорайона Кур</w:t>
      </w:r>
      <w:r w:rsidR="00B21451">
        <w:rPr>
          <w:rFonts w:ascii="Times New Roman" w:hAnsi="Times New Roman"/>
          <w:sz w:val="28"/>
          <w:szCs w:val="28"/>
        </w:rPr>
        <w:t>ской области направляются в 2024</w:t>
      </w:r>
      <w:r>
        <w:rPr>
          <w:rFonts w:ascii="Times New Roman" w:hAnsi="Times New Roman"/>
          <w:sz w:val="28"/>
          <w:szCs w:val="28"/>
        </w:rPr>
        <w:t xml:space="preserve"> году на те же цели в качестве дополнительного источника.</w:t>
      </w:r>
    </w:p>
    <w:p w:rsidR="00110C2E" w:rsidRDefault="00310EF2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в соответствии с пунктом 3 статьи 217 Бюджетного код</w:t>
      </w:r>
      <w:r w:rsidR="009D019E">
        <w:rPr>
          <w:rFonts w:ascii="Times New Roman" w:hAnsi="Times New Roman"/>
          <w:sz w:val="28"/>
          <w:szCs w:val="28"/>
        </w:rPr>
        <w:t>екса Российской Федерации в 2023</w:t>
      </w:r>
      <w:r>
        <w:rPr>
          <w:rFonts w:ascii="Times New Roman" w:hAnsi="Times New Roman"/>
          <w:sz w:val="28"/>
          <w:szCs w:val="28"/>
        </w:rPr>
        <w:t xml:space="preserve"> году в сводную бюджетную роспись вносятся изменения без внесения изменений </w:t>
      </w:r>
      <w:r w:rsidR="00506392">
        <w:rPr>
          <w:rFonts w:ascii="Times New Roman" w:hAnsi="Times New Roman"/>
          <w:sz w:val="28"/>
          <w:szCs w:val="28"/>
        </w:rPr>
        <w:t>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вопросы»:</w:t>
      </w:r>
      <w:r w:rsidR="00110C2E" w:rsidRPr="00110C2E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110C2E" w:rsidRPr="00A66AD6" w:rsidRDefault="00110C2E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на реализацию решений Администрации </w:t>
      </w:r>
      <w:r>
        <w:rPr>
          <w:rFonts w:ascii="Times New Roman" w:eastAsia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, направленных, в том числе, на выполнение обязательств по обеспечению необходимого уровня софинансирования расходных обязательств </w:t>
      </w:r>
      <w:r>
        <w:rPr>
          <w:rFonts w:ascii="Times New Roman" w:eastAsia="Times New Roman" w:hAnsi="Times New Roman"/>
          <w:bCs/>
          <w:sz w:val="28"/>
          <w:szCs w:val="28"/>
        </w:rPr>
        <w:t>Администрации поселка Конышевка Конышевского района Курской области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в случае принятия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органами власти решений по</w:t>
      </w:r>
      <w:r>
        <w:rPr>
          <w:rFonts w:ascii="Times New Roman" w:eastAsia="Times New Roman" w:hAnsi="Times New Roman"/>
          <w:bCs/>
          <w:sz w:val="28"/>
          <w:szCs w:val="28"/>
        </w:rPr>
        <w:t>   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предоставлению субсидий и иных межбюджетных трансфертов из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="004758D8">
        <w:rPr>
          <w:rFonts w:ascii="Times New Roman" w:eastAsia="Times New Roman" w:hAnsi="Times New Roman"/>
          <w:bCs/>
          <w:sz w:val="28"/>
          <w:szCs w:val="28"/>
        </w:rPr>
        <w:t>областного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бюджета, на обеспечение указов Президента Российской Федерации и совершенствование системы мате</w:t>
      </w:r>
      <w:r w:rsidR="00324731">
        <w:rPr>
          <w:rFonts w:ascii="Times New Roman" w:eastAsia="Times New Roman" w:hAnsi="Times New Roman"/>
          <w:bCs/>
          <w:sz w:val="28"/>
          <w:szCs w:val="28"/>
        </w:rPr>
        <w:t>риальной мотивации муниципальных</w:t>
      </w:r>
      <w:r w:rsidR="009D019E">
        <w:rPr>
          <w:rFonts w:ascii="Times New Roman" w:eastAsia="Times New Roman" w:hAnsi="Times New Roman"/>
          <w:bCs/>
          <w:sz w:val="28"/>
          <w:szCs w:val="28"/>
        </w:rPr>
        <w:t xml:space="preserve"> служащих, на </w:t>
      </w:r>
      <w:r w:rsidR="008D0081">
        <w:rPr>
          <w:rFonts w:ascii="Times New Roman" w:eastAsia="Times New Roman" w:hAnsi="Times New Roman"/>
          <w:bCs/>
          <w:sz w:val="28"/>
          <w:szCs w:val="28"/>
        </w:rPr>
        <w:t>2024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 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="008D0081">
        <w:rPr>
          <w:rFonts w:ascii="Times New Roman" w:eastAsia="Times New Roman" w:hAnsi="Times New Roman"/>
          <w:bCs/>
          <w:sz w:val="28"/>
          <w:szCs w:val="28"/>
        </w:rPr>
        <w:t>, на 2025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="008D0081">
        <w:rPr>
          <w:rFonts w:ascii="Times New Roman" w:eastAsia="Times New Roman" w:hAnsi="Times New Roman"/>
          <w:bCs/>
          <w:sz w:val="28"/>
          <w:szCs w:val="28"/>
        </w:rPr>
        <w:t>, на 2026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рублей.</w:t>
      </w:r>
    </w:p>
    <w:p w:rsidR="00310EF2" w:rsidRP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EF2" w:rsidRPr="008650FE" w:rsidRDefault="002A17EF" w:rsidP="0050639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0EF2" w:rsidRPr="008650FE">
        <w:rPr>
          <w:sz w:val="28"/>
          <w:szCs w:val="28"/>
        </w:rPr>
        <w:t xml:space="preserve">. Установить дополнительные основания для внесения изменений в </w:t>
      </w:r>
      <w:r w:rsidR="00310EF2" w:rsidRPr="008650FE">
        <w:rPr>
          <w:sz w:val="28"/>
          <w:szCs w:val="28"/>
        </w:rPr>
        <w:lastRenderedPageBreak/>
        <w:t>сводную бюджетную роспись бюджета</w:t>
      </w:r>
      <w:r w:rsidR="00310EF2">
        <w:rPr>
          <w:sz w:val="28"/>
          <w:szCs w:val="28"/>
        </w:rPr>
        <w:t xml:space="preserve"> поселка Конышевка</w:t>
      </w:r>
      <w:r w:rsidR="00506392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бе</w:t>
      </w:r>
      <w:r w:rsidR="00310EF2">
        <w:rPr>
          <w:sz w:val="28"/>
          <w:szCs w:val="28"/>
        </w:rPr>
        <w:t>з внесения изменений в настоящие Решение</w:t>
      </w:r>
      <w:r w:rsidR="00310EF2" w:rsidRPr="008650FE">
        <w:rPr>
          <w:sz w:val="28"/>
          <w:szCs w:val="28"/>
        </w:rPr>
        <w:t xml:space="preserve">: 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506392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применение бюджетных мер принуждения, предусмотренных главой 30 Бюджетного кодекса Российской Федерации;</w:t>
      </w:r>
    </w:p>
    <w:p w:rsidR="00310EF2" w:rsidRPr="008650FE" w:rsidRDefault="00310EF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0FE">
        <w:rPr>
          <w:sz w:val="28"/>
          <w:szCs w:val="28"/>
        </w:rPr>
        <w:t>) </w:t>
      </w:r>
      <w:r>
        <w:rPr>
          <w:sz w:val="28"/>
          <w:szCs w:val="28"/>
        </w:rPr>
        <w:t>перераспределение</w:t>
      </w:r>
      <w:r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между</w:t>
      </w:r>
      <w:r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506392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 xml:space="preserve">решений о сокращении численности работников </w:t>
      </w:r>
      <w:r w:rsidR="00506392">
        <w:rPr>
          <w:sz w:val="28"/>
          <w:szCs w:val="28"/>
        </w:rPr>
        <w:t>органа</w:t>
      </w:r>
      <w:r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50639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 xml:space="preserve">) перераспределение бюджетных ассигнований на приоритетные проекты (программы), </w:t>
      </w:r>
      <w:r>
        <w:rPr>
          <w:sz w:val="28"/>
          <w:szCs w:val="28"/>
        </w:rPr>
        <w:t>региональные</w:t>
      </w:r>
      <w:r w:rsidR="00310EF2" w:rsidRPr="008650FE">
        <w:rPr>
          <w:sz w:val="28"/>
          <w:szCs w:val="28"/>
        </w:rPr>
        <w:t xml:space="preserve"> проекты,</w:t>
      </w:r>
      <w:r>
        <w:rPr>
          <w:sz w:val="28"/>
          <w:szCs w:val="28"/>
        </w:rPr>
        <w:t xml:space="preserve"> входящие в состав национальных проектов,</w:t>
      </w:r>
      <w:r w:rsidR="00310EF2" w:rsidRPr="008650FE">
        <w:rPr>
          <w:sz w:val="28"/>
          <w:szCs w:val="28"/>
        </w:rPr>
        <w:t xml:space="preserve"> осуществляемые в рамках </w:t>
      </w:r>
      <w:r w:rsidR="00310EF2">
        <w:rPr>
          <w:sz w:val="28"/>
          <w:szCs w:val="28"/>
        </w:rPr>
        <w:t>муниципальных</w:t>
      </w:r>
      <w:r w:rsidR="00310EF2" w:rsidRPr="008650FE">
        <w:rPr>
          <w:sz w:val="28"/>
          <w:szCs w:val="28"/>
        </w:rPr>
        <w:t xml:space="preserve"> программ </w:t>
      </w:r>
      <w:r w:rsidR="00310EF2">
        <w:rPr>
          <w:sz w:val="28"/>
          <w:szCs w:val="28"/>
        </w:rPr>
        <w:t>администрации поселка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Конышевка</w:t>
      </w:r>
      <w:r w:rsidR="00310EF2" w:rsidRPr="008650FE">
        <w:rPr>
          <w:sz w:val="28"/>
          <w:szCs w:val="28"/>
        </w:rPr>
        <w:t>, в пределах объемов, предусмотренных</w:t>
      </w:r>
      <w:r>
        <w:rPr>
          <w:sz w:val="28"/>
          <w:szCs w:val="28"/>
        </w:rPr>
        <w:t xml:space="preserve"> соответствующему главному</w:t>
      </w:r>
      <w:r w:rsidR="00C572DE">
        <w:rPr>
          <w:sz w:val="28"/>
          <w:szCs w:val="28"/>
        </w:rPr>
        <w:t xml:space="preserve"> распорядителю средств </w:t>
      </w:r>
      <w:r w:rsidR="00310EF2" w:rsidRPr="008650FE">
        <w:rPr>
          <w:sz w:val="28"/>
          <w:szCs w:val="28"/>
        </w:rPr>
        <w:t xml:space="preserve"> </w:t>
      </w:r>
      <w:r w:rsidR="00C572DE">
        <w:rPr>
          <w:sz w:val="28"/>
          <w:szCs w:val="28"/>
        </w:rPr>
        <w:t>бюджета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>) перераспределение бюджетных ассигнований</w:t>
      </w:r>
      <w:r>
        <w:rPr>
          <w:sz w:val="28"/>
          <w:szCs w:val="28"/>
        </w:rPr>
        <w:t xml:space="preserve"> в случаях, установленных бюджетным законодательством</w:t>
      </w:r>
      <w:r w:rsidR="00310EF2" w:rsidRPr="008650FE">
        <w:rPr>
          <w:sz w:val="28"/>
          <w:szCs w:val="28"/>
        </w:rPr>
        <w:t xml:space="preserve">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</w:t>
      </w:r>
      <w:r w:rsidR="00310EF2">
        <w:rPr>
          <w:sz w:val="28"/>
          <w:szCs w:val="28"/>
        </w:rPr>
        <w:t xml:space="preserve">муниципальных </w:t>
      </w:r>
      <w:r w:rsidR="00310EF2" w:rsidRPr="008650FE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в порядке, </w:t>
      </w:r>
      <w:r w:rsidR="00310EF2"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 Администрацией</w:t>
      </w:r>
      <w:r w:rsidR="00310EF2" w:rsidRPr="008650FE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10EF2" w:rsidRPr="008650FE">
        <w:rPr>
          <w:bCs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>
        <w:rPr>
          <w:sz w:val="28"/>
          <w:szCs w:val="28"/>
        </w:rPr>
        <w:t xml:space="preserve"> </w:t>
      </w:r>
      <w:r w:rsidR="00310EF2" w:rsidRPr="008650FE">
        <w:rPr>
          <w:bCs/>
          <w:sz w:val="28"/>
          <w:szCs w:val="28"/>
        </w:rPr>
        <w:t xml:space="preserve">из </w:t>
      </w:r>
      <w:r w:rsidR="00310EF2">
        <w:rPr>
          <w:bCs/>
          <w:sz w:val="28"/>
          <w:szCs w:val="28"/>
        </w:rPr>
        <w:t>областного</w:t>
      </w:r>
      <w:r w:rsidR="00310EF2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</w:t>
      </w:r>
      <w:r>
        <w:rPr>
          <w:bCs/>
          <w:sz w:val="28"/>
          <w:szCs w:val="28"/>
        </w:rPr>
        <w:t>соответствующему главному распорядителю средств бюджета поселка Конышевка Конышевского района Курской области;</w:t>
      </w:r>
    </w:p>
    <w:p w:rsidR="00310EF2" w:rsidRPr="008650FE" w:rsidRDefault="00E2149D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>. Установить, что получатель средств бюджета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при заключении договоров (</w:t>
      </w:r>
      <w:r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 100 процентов суммы договора (</w:t>
      </w:r>
      <w:r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– по договорам (контрактам):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>
        <w:rPr>
          <w:sz w:val="28"/>
          <w:szCs w:val="28"/>
        </w:rPr>
        <w:t>еспечение строительства</w:t>
      </w:r>
      <w:r w:rsidR="00E2149D">
        <w:rPr>
          <w:sz w:val="28"/>
          <w:szCs w:val="28"/>
        </w:rPr>
        <w:t xml:space="preserve"> реконструкции или технического перевооружения которых планируется осуществлять полностью или частично за счет средств бюджета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76768E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10EF2" w:rsidRPr="008650FE">
        <w:rPr>
          <w:sz w:val="28"/>
          <w:szCs w:val="28"/>
        </w:rPr>
        <w:t>) не более 30 процентов суммы договора (</w:t>
      </w:r>
      <w:r w:rsidR="00310EF2">
        <w:rPr>
          <w:sz w:val="28"/>
          <w:szCs w:val="28"/>
        </w:rPr>
        <w:t>муниципального</w:t>
      </w:r>
      <w:r w:rsidR="00310EF2" w:rsidRPr="008650FE">
        <w:rPr>
          <w:sz w:val="28"/>
          <w:szCs w:val="28"/>
        </w:rPr>
        <w:t xml:space="preserve"> контракта) – по иным договорам (</w:t>
      </w:r>
      <w:r w:rsidR="00310EF2">
        <w:rPr>
          <w:sz w:val="28"/>
          <w:szCs w:val="28"/>
        </w:rPr>
        <w:t>муниципальным</w:t>
      </w:r>
      <w:r w:rsidR="00310EF2"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310EF2" w:rsidRPr="008650FE" w:rsidRDefault="00E2149D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 xml:space="preserve">. Предоставить право Администрации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="00310EF2">
        <w:rPr>
          <w:sz w:val="28"/>
          <w:szCs w:val="28"/>
        </w:rPr>
        <w:t xml:space="preserve">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10EF2" w:rsidRDefault="00310EF2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77A8B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</w:t>
      </w:r>
      <w:r w:rsidRPr="00277A8B">
        <w:rPr>
          <w:sz w:val="28"/>
          <w:szCs w:val="28"/>
        </w:rPr>
        <w:t>.</w:t>
      </w:r>
      <w:r w:rsidRPr="00A44E76">
        <w:rPr>
          <w:b/>
          <w:sz w:val="28"/>
          <w:szCs w:val="28"/>
        </w:rPr>
        <w:t xml:space="preserve"> Межбюджетные трансферты, предоставляемые другим бюджетам бюджетной системы Российской Федерации </w:t>
      </w:r>
    </w:p>
    <w:p w:rsidR="009D019E" w:rsidRPr="00A44E76" w:rsidRDefault="009D019E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trike/>
          <w:sz w:val="28"/>
          <w:szCs w:val="28"/>
        </w:rPr>
      </w:pPr>
    </w:p>
    <w:p w:rsidR="00DA6F64" w:rsidRPr="00A44E76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4E76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на предоставление ме</w:t>
      </w:r>
      <w:r>
        <w:rPr>
          <w:rFonts w:ascii="Times New Roman" w:hAnsi="Times New Roman" w:cs="Times New Roman"/>
          <w:sz w:val="28"/>
          <w:szCs w:val="28"/>
        </w:rPr>
        <w:t xml:space="preserve">жбюджетных трансфертов бюджету Конышевского района </w:t>
      </w:r>
      <w:r w:rsidR="006915EC">
        <w:rPr>
          <w:rFonts w:ascii="Times New Roman" w:hAnsi="Times New Roman" w:cs="Times New Roman"/>
          <w:sz w:val="28"/>
          <w:szCs w:val="28"/>
        </w:rPr>
        <w:t xml:space="preserve"> Курской области на 2024</w:t>
      </w:r>
      <w:r w:rsidRPr="00A44E7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44E76">
        <w:rPr>
          <w:rFonts w:ascii="Times New Roman" w:hAnsi="Times New Roman"/>
          <w:sz w:val="28"/>
          <w:szCs w:val="28"/>
        </w:rPr>
        <w:t>в размере</w:t>
      </w:r>
      <w:r w:rsidR="006915EC">
        <w:rPr>
          <w:rFonts w:ascii="Times New Roman" w:hAnsi="Times New Roman"/>
          <w:sz w:val="28"/>
          <w:szCs w:val="28"/>
        </w:rPr>
        <w:t xml:space="preserve"> 35416 рублей</w:t>
      </w:r>
      <w:r w:rsidR="009D019E">
        <w:rPr>
          <w:rFonts w:ascii="Times New Roman" w:hAnsi="Times New Roman"/>
          <w:sz w:val="28"/>
          <w:szCs w:val="28"/>
        </w:rPr>
        <w:t xml:space="preserve"> </w:t>
      </w:r>
      <w:r w:rsidRPr="00A44E76">
        <w:rPr>
          <w:rFonts w:ascii="Times New Roman" w:hAnsi="Times New Roman" w:cs="Times New Roman"/>
          <w:sz w:val="28"/>
          <w:szCs w:val="28"/>
        </w:rPr>
        <w:t>из них:</w:t>
      </w:r>
    </w:p>
    <w:p w:rsidR="00DA6F64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форме иных межбюджетных трансфертов на выполнение переданных полномочий на уровень Конышевского муниципа</w:t>
      </w:r>
      <w:r w:rsidR="006915EC">
        <w:rPr>
          <w:rFonts w:ascii="Times New Roman" w:hAnsi="Times New Roman" w:cs="Times New Roman"/>
          <w:sz w:val="28"/>
          <w:szCs w:val="28"/>
        </w:rPr>
        <w:t>льного района  на 2024 год 35416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852" w:rsidRPr="008650FE" w:rsidRDefault="00A55852" w:rsidP="00DA6F64">
      <w:pPr>
        <w:pStyle w:val="ad"/>
        <w:widowControl w:val="0"/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DA6F64">
        <w:rPr>
          <w:b/>
          <w:szCs w:val="28"/>
        </w:rPr>
        <w:t>7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C72FC0" w:rsidRDefault="003B28C1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63BB">
        <w:rPr>
          <w:sz w:val="28"/>
          <w:szCs w:val="28"/>
        </w:rPr>
        <w:t>Орган</w:t>
      </w:r>
      <w:r w:rsidRPr="003B28C1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lastRenderedPageBreak/>
        <w:t>Конышевского района Курской области не вправе принимать решения</w:t>
      </w:r>
      <w:r w:rsidR="006915EC">
        <w:rPr>
          <w:sz w:val="28"/>
          <w:szCs w:val="28"/>
        </w:rPr>
        <w:t>, приводящие к увеличению в 2024</w:t>
      </w:r>
      <w:r w:rsidRPr="003B28C1">
        <w:rPr>
          <w:sz w:val="28"/>
          <w:szCs w:val="28"/>
        </w:rPr>
        <w:t xml:space="preserve"> году численности муниципальных служащих 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и работников казенных учреждений поселка Конышевка</w:t>
      </w:r>
      <w:r w:rsidR="008F63BB">
        <w:rPr>
          <w:sz w:val="28"/>
          <w:szCs w:val="28"/>
        </w:rPr>
        <w:t xml:space="preserve"> </w:t>
      </w:r>
      <w:r>
        <w:rPr>
          <w:sz w:val="28"/>
          <w:szCs w:val="28"/>
        </w:rPr>
        <w:t>Коныш</w:t>
      </w:r>
      <w:r w:rsidRPr="003B28C1">
        <w:rPr>
          <w:sz w:val="28"/>
          <w:szCs w:val="28"/>
        </w:rPr>
        <w:t>евского района Курской области, за исключением случаев передачи поселк</w:t>
      </w:r>
      <w:r>
        <w:rPr>
          <w:sz w:val="28"/>
          <w:szCs w:val="28"/>
        </w:rPr>
        <w:t>у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дополнительных полномочий в соответствии с законодательством Российской Федерации.</w:t>
      </w:r>
    </w:p>
    <w:p w:rsidR="003B28C1" w:rsidRDefault="003B28C1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DA6F64">
        <w:rPr>
          <w:b/>
          <w:sz w:val="28"/>
          <w:szCs w:val="28"/>
        </w:rPr>
        <w:t>8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76768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76768E">
        <w:rPr>
          <w:rFonts w:ascii="Times New Roman" w:hAnsi="Times New Roman"/>
          <w:sz w:val="28"/>
          <w:szCs w:val="28"/>
        </w:rPr>
        <w:t>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76768E">
        <w:rPr>
          <w:rFonts w:ascii="Times New Roman" w:hAnsi="Times New Roman"/>
          <w:sz w:val="28"/>
          <w:szCs w:val="28"/>
        </w:rPr>
        <w:t xml:space="preserve"> поселка Конышевка не должен превышать следующие значения:</w:t>
      </w:r>
    </w:p>
    <w:p w:rsidR="0076768E" w:rsidRDefault="0076768E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6915EC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 до </w:t>
      </w:r>
      <w:r w:rsidR="006915EC">
        <w:rPr>
          <w:rFonts w:ascii="Times New Roman" w:hAnsi="Times New Roman"/>
          <w:sz w:val="28"/>
          <w:szCs w:val="28"/>
        </w:rPr>
        <w:t xml:space="preserve">13 657 </w:t>
      </w:r>
      <w:r w:rsidR="00C35EC5">
        <w:rPr>
          <w:rFonts w:ascii="Times New Roman" w:hAnsi="Times New Roman"/>
          <w:sz w:val="28"/>
          <w:szCs w:val="28"/>
        </w:rPr>
        <w:t>928</w:t>
      </w:r>
      <w:r w:rsidR="009D019E">
        <w:rPr>
          <w:rFonts w:ascii="Times New Roman" w:hAnsi="Times New Roman"/>
          <w:sz w:val="28"/>
          <w:szCs w:val="28"/>
        </w:rPr>
        <w:t xml:space="preserve"> 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C80248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871BBC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6915EC">
        <w:rPr>
          <w:rFonts w:ascii="Times New Roman" w:hAnsi="Times New Roman"/>
          <w:sz w:val="28"/>
          <w:szCs w:val="28"/>
        </w:rPr>
        <w:t>5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C35EC5">
        <w:rPr>
          <w:rFonts w:ascii="Times New Roman" w:hAnsi="Times New Roman"/>
          <w:sz w:val="28"/>
          <w:szCs w:val="28"/>
        </w:rPr>
        <w:t xml:space="preserve"> 14 251 961</w:t>
      </w:r>
      <w:r w:rsidR="009D019E">
        <w:rPr>
          <w:rFonts w:ascii="Times New Roman" w:hAnsi="Times New Roman"/>
          <w:sz w:val="28"/>
          <w:szCs w:val="28"/>
        </w:rPr>
        <w:t xml:space="preserve"> </w:t>
      </w:r>
      <w:r w:rsidR="00045167" w:rsidRPr="008650FE">
        <w:rPr>
          <w:rFonts w:ascii="Times New Roman" w:hAnsi="Times New Roman"/>
          <w:sz w:val="28"/>
          <w:szCs w:val="28"/>
        </w:rPr>
        <w:t>рубл</w:t>
      </w:r>
      <w:r w:rsidR="00C35EC5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;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</w:p>
    <w:p w:rsidR="00045167" w:rsidRPr="008650FE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  <w:r w:rsidR="006915EC">
        <w:rPr>
          <w:rFonts w:ascii="Times New Roman" w:hAnsi="Times New Roman"/>
          <w:sz w:val="28"/>
          <w:szCs w:val="28"/>
        </w:rPr>
        <w:t>2026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 </w:t>
      </w:r>
      <w:r w:rsidR="009D019E">
        <w:rPr>
          <w:rFonts w:ascii="Times New Roman" w:hAnsi="Times New Roman"/>
          <w:sz w:val="28"/>
          <w:szCs w:val="28"/>
        </w:rPr>
        <w:t xml:space="preserve">до </w:t>
      </w:r>
      <w:r w:rsidR="00C35EC5">
        <w:rPr>
          <w:rFonts w:ascii="Times New Roman" w:hAnsi="Times New Roman"/>
          <w:sz w:val="28"/>
          <w:szCs w:val="28"/>
        </w:rPr>
        <w:t>14 831 383</w:t>
      </w:r>
      <w:r w:rsidR="006915EC">
        <w:rPr>
          <w:rFonts w:ascii="Times New Roman" w:hAnsi="Times New Roman"/>
          <w:sz w:val="28"/>
          <w:szCs w:val="28"/>
        </w:rPr>
        <w:t xml:space="preserve"> рубля</w:t>
      </w:r>
      <w:r w:rsidR="00045167"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="00C80248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6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6915EC">
        <w:rPr>
          <w:rFonts w:ascii="Times New Roman" w:hAnsi="Times New Roman" w:cs="Times New Roman"/>
          <w:sz w:val="28"/>
          <w:szCs w:val="28"/>
        </w:rPr>
        <w:t>7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9D019E">
        <w:rPr>
          <w:rFonts w:ascii="Times New Roman" w:hAnsi="Times New Roman" w:cs="Times New Roman"/>
          <w:sz w:val="28"/>
          <w:szCs w:val="28"/>
        </w:rPr>
        <w:t>2</w:t>
      </w:r>
      <w:r w:rsidR="006915EC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6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11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6915EC">
        <w:rPr>
          <w:rFonts w:ascii="Times New Roman" w:hAnsi="Times New Roman" w:cs="Times New Roman"/>
          <w:sz w:val="28"/>
          <w:szCs w:val="28"/>
        </w:rPr>
        <w:t>24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12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6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13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537179">
        <w:rPr>
          <w:b/>
          <w:bCs/>
          <w:lang w:val="ru-RU"/>
        </w:rPr>
        <w:t>9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  <w:r w:rsidRPr="003B28C1">
        <w:rPr>
          <w:rFonts w:ascii="Times New Roman" w:hAnsi="Times New Roman"/>
          <w:sz w:val="28"/>
          <w:szCs w:val="28"/>
        </w:rPr>
        <w:t xml:space="preserve">       Настоящее Решение вступает в </w:t>
      </w:r>
      <w:r w:rsidR="00B21451">
        <w:rPr>
          <w:rFonts w:ascii="Times New Roman" w:hAnsi="Times New Roman"/>
          <w:sz w:val="28"/>
          <w:szCs w:val="28"/>
        </w:rPr>
        <w:t>силу с 1 января 2024</w:t>
      </w:r>
      <w:r w:rsidR="00C80248">
        <w:rPr>
          <w:rFonts w:ascii="Times New Roman" w:hAnsi="Times New Roman"/>
          <w:sz w:val="28"/>
          <w:szCs w:val="28"/>
        </w:rPr>
        <w:t xml:space="preserve"> года</w:t>
      </w:r>
      <w:r w:rsidRPr="003B28C1">
        <w:rPr>
          <w:rFonts w:ascii="Times New Roman" w:hAnsi="Times New Roman"/>
          <w:sz w:val="28"/>
          <w:szCs w:val="28"/>
        </w:rPr>
        <w:t xml:space="preserve">           </w:t>
      </w: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C35EC5" w:rsidRDefault="00C35EC5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C35EC5" w:rsidRDefault="00C35EC5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</w:t>
      </w:r>
      <w:r w:rsidR="00B96D89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</w:p>
    <w:p w:rsidR="000D5B4A" w:rsidRPr="000D5B4A" w:rsidRDefault="000D5B4A" w:rsidP="009A30EA">
      <w:pPr>
        <w:pStyle w:val="af"/>
        <w:spacing w:after="0"/>
        <w:rPr>
          <w:sz w:val="28"/>
          <w:szCs w:val="28"/>
        </w:rPr>
      </w:pPr>
    </w:p>
    <w:sectPr w:rsidR="000D5B4A" w:rsidRPr="000D5B4A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FB9" w:rsidRDefault="00934FB9" w:rsidP="007E2796">
      <w:r>
        <w:separator/>
      </w:r>
    </w:p>
  </w:endnote>
  <w:endnote w:type="continuationSeparator" w:id="1">
    <w:p w:rsidR="00934FB9" w:rsidRDefault="00934FB9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FB9" w:rsidRDefault="00934FB9" w:rsidP="007E2796">
      <w:r>
        <w:separator/>
      </w:r>
    </w:p>
  </w:footnote>
  <w:footnote w:type="continuationSeparator" w:id="1">
    <w:p w:rsidR="00934FB9" w:rsidRDefault="00934FB9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A60A22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D6246F">
      <w:rPr>
        <w:noProof/>
        <w:sz w:val="28"/>
        <w:szCs w:val="28"/>
      </w:rPr>
      <w:t>6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0B96"/>
    <w:rsid w:val="00073962"/>
    <w:rsid w:val="00074329"/>
    <w:rsid w:val="00074D21"/>
    <w:rsid w:val="00074F71"/>
    <w:rsid w:val="00081CFE"/>
    <w:rsid w:val="00082B21"/>
    <w:rsid w:val="00086320"/>
    <w:rsid w:val="000877C5"/>
    <w:rsid w:val="00087A23"/>
    <w:rsid w:val="000906BD"/>
    <w:rsid w:val="0009071D"/>
    <w:rsid w:val="00090A19"/>
    <w:rsid w:val="00093403"/>
    <w:rsid w:val="0009465E"/>
    <w:rsid w:val="0009500F"/>
    <w:rsid w:val="00096F78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5B4A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0C2E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52B"/>
    <w:rsid w:val="00147D6F"/>
    <w:rsid w:val="00153F76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66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2ED0"/>
    <w:rsid w:val="001F3274"/>
    <w:rsid w:val="001F405E"/>
    <w:rsid w:val="001F4393"/>
    <w:rsid w:val="001F54DD"/>
    <w:rsid w:val="0020088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2D62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1D02"/>
    <w:rsid w:val="00272508"/>
    <w:rsid w:val="00285A79"/>
    <w:rsid w:val="00287BD3"/>
    <w:rsid w:val="00290CEA"/>
    <w:rsid w:val="00291DA3"/>
    <w:rsid w:val="002966D8"/>
    <w:rsid w:val="00297564"/>
    <w:rsid w:val="002A17EF"/>
    <w:rsid w:val="002A1A67"/>
    <w:rsid w:val="002A2EBF"/>
    <w:rsid w:val="002A3AC1"/>
    <w:rsid w:val="002A7B42"/>
    <w:rsid w:val="002B2DB0"/>
    <w:rsid w:val="002B4550"/>
    <w:rsid w:val="002B50DA"/>
    <w:rsid w:val="002B5208"/>
    <w:rsid w:val="002B60A9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2B68"/>
    <w:rsid w:val="00304648"/>
    <w:rsid w:val="003051D2"/>
    <w:rsid w:val="00305B09"/>
    <w:rsid w:val="00307A37"/>
    <w:rsid w:val="0031075F"/>
    <w:rsid w:val="00310EF2"/>
    <w:rsid w:val="00312A03"/>
    <w:rsid w:val="00314471"/>
    <w:rsid w:val="0031645F"/>
    <w:rsid w:val="00316A7B"/>
    <w:rsid w:val="00320158"/>
    <w:rsid w:val="00322B08"/>
    <w:rsid w:val="00324731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56C76"/>
    <w:rsid w:val="00362173"/>
    <w:rsid w:val="0036255E"/>
    <w:rsid w:val="00362668"/>
    <w:rsid w:val="00366903"/>
    <w:rsid w:val="0036768A"/>
    <w:rsid w:val="00367D08"/>
    <w:rsid w:val="00370D96"/>
    <w:rsid w:val="00372ABC"/>
    <w:rsid w:val="00372F68"/>
    <w:rsid w:val="0037357B"/>
    <w:rsid w:val="00377CFD"/>
    <w:rsid w:val="00381AF7"/>
    <w:rsid w:val="0038261D"/>
    <w:rsid w:val="00382932"/>
    <w:rsid w:val="00385438"/>
    <w:rsid w:val="00393107"/>
    <w:rsid w:val="00396569"/>
    <w:rsid w:val="003A015C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03"/>
    <w:rsid w:val="003E0E66"/>
    <w:rsid w:val="003E5A64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184E"/>
    <w:rsid w:val="0043353F"/>
    <w:rsid w:val="00433812"/>
    <w:rsid w:val="00434737"/>
    <w:rsid w:val="00434F57"/>
    <w:rsid w:val="004353B6"/>
    <w:rsid w:val="004357D8"/>
    <w:rsid w:val="00441FE6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4907"/>
    <w:rsid w:val="004675CA"/>
    <w:rsid w:val="00470B9D"/>
    <w:rsid w:val="00470E66"/>
    <w:rsid w:val="00472182"/>
    <w:rsid w:val="00473068"/>
    <w:rsid w:val="004758D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02E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6392"/>
    <w:rsid w:val="0050774C"/>
    <w:rsid w:val="0051024D"/>
    <w:rsid w:val="00510F5E"/>
    <w:rsid w:val="00511D0D"/>
    <w:rsid w:val="005158CB"/>
    <w:rsid w:val="00521BA9"/>
    <w:rsid w:val="00521CB5"/>
    <w:rsid w:val="0052305D"/>
    <w:rsid w:val="00525800"/>
    <w:rsid w:val="00525DEE"/>
    <w:rsid w:val="00527029"/>
    <w:rsid w:val="005310F3"/>
    <w:rsid w:val="00535461"/>
    <w:rsid w:val="00535731"/>
    <w:rsid w:val="00537179"/>
    <w:rsid w:val="00542B54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9678B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4ED"/>
    <w:rsid w:val="00601B1D"/>
    <w:rsid w:val="0060520F"/>
    <w:rsid w:val="006053D6"/>
    <w:rsid w:val="0061124E"/>
    <w:rsid w:val="0061727D"/>
    <w:rsid w:val="00617C70"/>
    <w:rsid w:val="00621D0E"/>
    <w:rsid w:val="00622302"/>
    <w:rsid w:val="0062420D"/>
    <w:rsid w:val="00624248"/>
    <w:rsid w:val="006265EA"/>
    <w:rsid w:val="00626DAB"/>
    <w:rsid w:val="0062757F"/>
    <w:rsid w:val="00631F7A"/>
    <w:rsid w:val="00633C4E"/>
    <w:rsid w:val="00640653"/>
    <w:rsid w:val="006410B6"/>
    <w:rsid w:val="00644B7E"/>
    <w:rsid w:val="00650D09"/>
    <w:rsid w:val="0065153C"/>
    <w:rsid w:val="006520AD"/>
    <w:rsid w:val="00652226"/>
    <w:rsid w:val="00654BA9"/>
    <w:rsid w:val="00654DFF"/>
    <w:rsid w:val="0065689D"/>
    <w:rsid w:val="00656CC4"/>
    <w:rsid w:val="0066173E"/>
    <w:rsid w:val="00667F61"/>
    <w:rsid w:val="00675B38"/>
    <w:rsid w:val="0067708E"/>
    <w:rsid w:val="00680373"/>
    <w:rsid w:val="0068661F"/>
    <w:rsid w:val="00690A6D"/>
    <w:rsid w:val="006915EC"/>
    <w:rsid w:val="006A1C89"/>
    <w:rsid w:val="006A27E1"/>
    <w:rsid w:val="006A4DB1"/>
    <w:rsid w:val="006A4FAC"/>
    <w:rsid w:val="006B0F32"/>
    <w:rsid w:val="006B3CF9"/>
    <w:rsid w:val="006B6F2D"/>
    <w:rsid w:val="006C23F3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66DB"/>
    <w:rsid w:val="00747E36"/>
    <w:rsid w:val="00751AE1"/>
    <w:rsid w:val="00757975"/>
    <w:rsid w:val="007618D7"/>
    <w:rsid w:val="00762AFD"/>
    <w:rsid w:val="007647CF"/>
    <w:rsid w:val="00765681"/>
    <w:rsid w:val="007656E3"/>
    <w:rsid w:val="0076768E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1E89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8A7"/>
    <w:rsid w:val="007E26FC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10D9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1BBC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081"/>
    <w:rsid w:val="008D0646"/>
    <w:rsid w:val="008D3193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8F63BB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4FB9"/>
    <w:rsid w:val="00935B2C"/>
    <w:rsid w:val="00935C87"/>
    <w:rsid w:val="0093654C"/>
    <w:rsid w:val="0093728F"/>
    <w:rsid w:val="00937D82"/>
    <w:rsid w:val="00941902"/>
    <w:rsid w:val="00942433"/>
    <w:rsid w:val="009429D2"/>
    <w:rsid w:val="00943601"/>
    <w:rsid w:val="009445B1"/>
    <w:rsid w:val="00946291"/>
    <w:rsid w:val="00946B4A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34E7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D44"/>
    <w:rsid w:val="009C0F14"/>
    <w:rsid w:val="009C1CA0"/>
    <w:rsid w:val="009D019E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459"/>
    <w:rsid w:val="00A36F34"/>
    <w:rsid w:val="00A37B85"/>
    <w:rsid w:val="00A4046A"/>
    <w:rsid w:val="00A40645"/>
    <w:rsid w:val="00A41019"/>
    <w:rsid w:val="00A415A6"/>
    <w:rsid w:val="00A41F23"/>
    <w:rsid w:val="00A43579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0A22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864F5"/>
    <w:rsid w:val="00A92EDA"/>
    <w:rsid w:val="00A93AE6"/>
    <w:rsid w:val="00A940F5"/>
    <w:rsid w:val="00AA0AA7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3CE6"/>
    <w:rsid w:val="00B05402"/>
    <w:rsid w:val="00B05E8E"/>
    <w:rsid w:val="00B125FC"/>
    <w:rsid w:val="00B14B58"/>
    <w:rsid w:val="00B16499"/>
    <w:rsid w:val="00B16C54"/>
    <w:rsid w:val="00B21451"/>
    <w:rsid w:val="00B215CD"/>
    <w:rsid w:val="00B21BD0"/>
    <w:rsid w:val="00B23569"/>
    <w:rsid w:val="00B23FD4"/>
    <w:rsid w:val="00B30F34"/>
    <w:rsid w:val="00B31446"/>
    <w:rsid w:val="00B345A7"/>
    <w:rsid w:val="00B34AB3"/>
    <w:rsid w:val="00B36433"/>
    <w:rsid w:val="00B407B5"/>
    <w:rsid w:val="00B42024"/>
    <w:rsid w:val="00B42153"/>
    <w:rsid w:val="00B430BF"/>
    <w:rsid w:val="00B4381F"/>
    <w:rsid w:val="00B43C0A"/>
    <w:rsid w:val="00B4784F"/>
    <w:rsid w:val="00B54D8D"/>
    <w:rsid w:val="00B54EC1"/>
    <w:rsid w:val="00B56207"/>
    <w:rsid w:val="00B56C1F"/>
    <w:rsid w:val="00B56C9E"/>
    <w:rsid w:val="00B56FC2"/>
    <w:rsid w:val="00B57834"/>
    <w:rsid w:val="00B57EB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67F13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6D89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930"/>
    <w:rsid w:val="00C14A26"/>
    <w:rsid w:val="00C14E51"/>
    <w:rsid w:val="00C15564"/>
    <w:rsid w:val="00C163D7"/>
    <w:rsid w:val="00C1645A"/>
    <w:rsid w:val="00C20FFA"/>
    <w:rsid w:val="00C21F46"/>
    <w:rsid w:val="00C250D0"/>
    <w:rsid w:val="00C25839"/>
    <w:rsid w:val="00C26B0F"/>
    <w:rsid w:val="00C30680"/>
    <w:rsid w:val="00C319B4"/>
    <w:rsid w:val="00C35D52"/>
    <w:rsid w:val="00C35EC5"/>
    <w:rsid w:val="00C3765F"/>
    <w:rsid w:val="00C43C9A"/>
    <w:rsid w:val="00C44E5B"/>
    <w:rsid w:val="00C45000"/>
    <w:rsid w:val="00C469B3"/>
    <w:rsid w:val="00C5179A"/>
    <w:rsid w:val="00C52F8B"/>
    <w:rsid w:val="00C572DE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48"/>
    <w:rsid w:val="00C802C2"/>
    <w:rsid w:val="00C80E85"/>
    <w:rsid w:val="00C83ACE"/>
    <w:rsid w:val="00C90CF0"/>
    <w:rsid w:val="00C9558D"/>
    <w:rsid w:val="00C97FEC"/>
    <w:rsid w:val="00CA004B"/>
    <w:rsid w:val="00CA2471"/>
    <w:rsid w:val="00CA2A40"/>
    <w:rsid w:val="00CA33CC"/>
    <w:rsid w:val="00CA3EB9"/>
    <w:rsid w:val="00CA7628"/>
    <w:rsid w:val="00CB14A4"/>
    <w:rsid w:val="00CB4901"/>
    <w:rsid w:val="00CB6738"/>
    <w:rsid w:val="00CB6DCC"/>
    <w:rsid w:val="00CB73B3"/>
    <w:rsid w:val="00CC266D"/>
    <w:rsid w:val="00CD0029"/>
    <w:rsid w:val="00CD24E5"/>
    <w:rsid w:val="00CD3A08"/>
    <w:rsid w:val="00CD4065"/>
    <w:rsid w:val="00CD4C58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E7C9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37D18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246F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9758C"/>
    <w:rsid w:val="00DA0113"/>
    <w:rsid w:val="00DA13FE"/>
    <w:rsid w:val="00DA4C13"/>
    <w:rsid w:val="00DA6A16"/>
    <w:rsid w:val="00DA6D3F"/>
    <w:rsid w:val="00DA6F64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149D"/>
    <w:rsid w:val="00E25B62"/>
    <w:rsid w:val="00E27D1D"/>
    <w:rsid w:val="00E35BC1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10F1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2F72"/>
    <w:rsid w:val="00F44961"/>
    <w:rsid w:val="00F466F6"/>
    <w:rsid w:val="00F46882"/>
    <w:rsid w:val="00F513AD"/>
    <w:rsid w:val="00F521E4"/>
    <w:rsid w:val="00F52FEF"/>
    <w:rsid w:val="00F53213"/>
    <w:rsid w:val="00F54EA9"/>
    <w:rsid w:val="00F552EA"/>
    <w:rsid w:val="00F55FC5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33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AA0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B9697-47C2-449B-9806-2EB8E9A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13376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47</cp:revision>
  <cp:lastPrinted>2023-11-22T09:07:00Z</cp:lastPrinted>
  <dcterms:created xsi:type="dcterms:W3CDTF">2021-01-26T14:22:00Z</dcterms:created>
  <dcterms:modified xsi:type="dcterms:W3CDTF">2023-12-19T13:09:00Z</dcterms:modified>
</cp:coreProperties>
</file>