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70" w:rsidRDefault="00357F70" w:rsidP="00600F78">
      <w:pPr>
        <w:autoSpaceDE w:val="0"/>
        <w:autoSpaceDN w:val="0"/>
        <w:jc w:val="center"/>
        <w:rPr>
          <w:b/>
          <w:bCs/>
          <w:sz w:val="28"/>
          <w:szCs w:val="28"/>
          <w:lang w:eastAsia="x-none"/>
        </w:rPr>
      </w:pPr>
    </w:p>
    <w:p w:rsidR="00357F70" w:rsidRDefault="00357F70" w:rsidP="00600F78">
      <w:pPr>
        <w:autoSpaceDE w:val="0"/>
        <w:autoSpaceDN w:val="0"/>
        <w:jc w:val="center"/>
        <w:rPr>
          <w:b/>
          <w:bCs/>
          <w:sz w:val="28"/>
          <w:szCs w:val="28"/>
          <w:lang w:eastAsia="x-none"/>
        </w:rPr>
      </w:pPr>
    </w:p>
    <w:p w:rsidR="00357F70" w:rsidRDefault="00357F70" w:rsidP="00600F78">
      <w:pPr>
        <w:autoSpaceDE w:val="0"/>
        <w:autoSpaceDN w:val="0"/>
        <w:jc w:val="center"/>
        <w:rPr>
          <w:b/>
          <w:bCs/>
          <w:sz w:val="28"/>
          <w:szCs w:val="28"/>
          <w:lang w:eastAsia="x-none"/>
        </w:rPr>
      </w:pPr>
    </w:p>
    <w:p w:rsidR="00600F78" w:rsidRPr="00357F70" w:rsidRDefault="00600F78" w:rsidP="00600F78">
      <w:pPr>
        <w:autoSpaceDE w:val="0"/>
        <w:autoSpaceDN w:val="0"/>
        <w:jc w:val="center"/>
        <w:rPr>
          <w:b/>
          <w:bCs/>
          <w:sz w:val="28"/>
          <w:szCs w:val="28"/>
          <w:lang w:eastAsia="x-none"/>
        </w:rPr>
      </w:pPr>
      <w:r>
        <w:rPr>
          <w:b/>
          <w:bCs/>
          <w:sz w:val="28"/>
          <w:szCs w:val="28"/>
          <w:lang w:eastAsia="x-none"/>
        </w:rPr>
        <w:t xml:space="preserve">СОБРАНИЕ </w:t>
      </w:r>
      <w:r>
        <w:rPr>
          <w:b/>
          <w:bCs/>
          <w:sz w:val="28"/>
          <w:szCs w:val="28"/>
          <w:lang w:val="x-none" w:eastAsia="x-none"/>
        </w:rPr>
        <w:t xml:space="preserve">ДЕПУТАТОВ </w:t>
      </w:r>
      <w:r w:rsidR="00357F70">
        <w:rPr>
          <w:b/>
          <w:bCs/>
          <w:sz w:val="28"/>
          <w:szCs w:val="28"/>
          <w:lang w:eastAsia="x-none"/>
        </w:rPr>
        <w:t xml:space="preserve"> </w:t>
      </w:r>
      <w:r w:rsidR="002C164C">
        <w:rPr>
          <w:b/>
          <w:bCs/>
          <w:sz w:val="28"/>
          <w:szCs w:val="28"/>
          <w:lang w:eastAsia="x-none"/>
        </w:rPr>
        <w:t xml:space="preserve">ПОСЕЛКА </w:t>
      </w:r>
      <w:r w:rsidR="00357F70">
        <w:rPr>
          <w:b/>
          <w:bCs/>
          <w:sz w:val="28"/>
          <w:szCs w:val="28"/>
          <w:lang w:eastAsia="x-none"/>
        </w:rPr>
        <w:t xml:space="preserve"> КОНЫШЕВКА</w:t>
      </w:r>
    </w:p>
    <w:p w:rsidR="00600F78" w:rsidRPr="00357F70" w:rsidRDefault="00357F70" w:rsidP="00600F78">
      <w:pPr>
        <w:autoSpaceDE w:val="0"/>
        <w:autoSpaceDN w:val="0"/>
        <w:jc w:val="center"/>
        <w:rPr>
          <w:b/>
          <w:bCs/>
          <w:sz w:val="28"/>
          <w:szCs w:val="28"/>
          <w:lang w:eastAsia="x-none"/>
        </w:rPr>
      </w:pPr>
      <w:r>
        <w:rPr>
          <w:b/>
          <w:bCs/>
          <w:sz w:val="28"/>
          <w:szCs w:val="28"/>
          <w:lang w:val="x-none" w:eastAsia="x-none"/>
        </w:rPr>
        <w:t xml:space="preserve"> </w:t>
      </w:r>
    </w:p>
    <w:p w:rsidR="00600F78" w:rsidRDefault="00600F78" w:rsidP="00600F78">
      <w:pPr>
        <w:autoSpaceDE w:val="0"/>
        <w:autoSpaceDN w:val="0"/>
        <w:jc w:val="center"/>
        <w:rPr>
          <w:b/>
          <w:bCs/>
          <w:sz w:val="28"/>
          <w:szCs w:val="28"/>
          <w:lang w:val="x-none" w:eastAsia="x-none"/>
        </w:rPr>
      </w:pPr>
    </w:p>
    <w:p w:rsidR="00600F78" w:rsidRDefault="00600F78" w:rsidP="00600F78">
      <w:pPr>
        <w:autoSpaceDE w:val="0"/>
        <w:autoSpaceDN w:val="0"/>
        <w:jc w:val="center"/>
        <w:rPr>
          <w:b/>
          <w:bCs/>
          <w:sz w:val="28"/>
          <w:szCs w:val="28"/>
          <w:lang w:eastAsia="x-none"/>
        </w:rPr>
      </w:pPr>
      <w:r>
        <w:rPr>
          <w:b/>
          <w:bCs/>
          <w:sz w:val="28"/>
          <w:szCs w:val="28"/>
          <w:lang w:val="x-none" w:eastAsia="x-none"/>
        </w:rPr>
        <w:t>РЕШЕНИЕ</w:t>
      </w:r>
      <w:r>
        <w:rPr>
          <w:b/>
          <w:bCs/>
          <w:sz w:val="28"/>
          <w:szCs w:val="28"/>
          <w:lang w:eastAsia="x-none"/>
        </w:rPr>
        <w:t xml:space="preserve">                                    </w:t>
      </w:r>
    </w:p>
    <w:p w:rsidR="00600F78" w:rsidRDefault="00600F78" w:rsidP="00600F78">
      <w:pPr>
        <w:autoSpaceDE w:val="0"/>
        <w:autoSpaceDN w:val="0"/>
        <w:rPr>
          <w:b/>
          <w:bCs/>
          <w:sz w:val="28"/>
          <w:szCs w:val="28"/>
          <w:lang w:eastAsia="x-none"/>
        </w:rPr>
      </w:pPr>
    </w:p>
    <w:p w:rsidR="00600F78" w:rsidRDefault="006434A0" w:rsidP="00600F78">
      <w:pPr>
        <w:autoSpaceDE w:val="0"/>
        <w:autoSpaceDN w:val="0"/>
        <w:rPr>
          <w:b/>
          <w:bCs/>
          <w:sz w:val="28"/>
          <w:szCs w:val="28"/>
          <w:lang w:eastAsia="x-none"/>
        </w:rPr>
      </w:pPr>
      <w:r>
        <w:rPr>
          <w:b/>
          <w:bCs/>
          <w:sz w:val="28"/>
          <w:szCs w:val="28"/>
          <w:lang w:eastAsia="x-none"/>
        </w:rPr>
        <w:t xml:space="preserve">от  </w:t>
      </w:r>
      <w:r w:rsidR="00F0728F">
        <w:rPr>
          <w:b/>
          <w:bCs/>
          <w:sz w:val="28"/>
          <w:szCs w:val="28"/>
          <w:lang w:eastAsia="x-none"/>
        </w:rPr>
        <w:t>15.11.</w:t>
      </w:r>
      <w:bookmarkStart w:id="0" w:name="_GoBack"/>
      <w:bookmarkEnd w:id="0"/>
      <w:r>
        <w:rPr>
          <w:b/>
          <w:bCs/>
          <w:sz w:val="28"/>
          <w:szCs w:val="28"/>
          <w:lang w:eastAsia="x-none"/>
        </w:rPr>
        <w:t xml:space="preserve">  </w:t>
      </w:r>
      <w:r w:rsidR="00600F78">
        <w:rPr>
          <w:b/>
          <w:bCs/>
          <w:sz w:val="28"/>
          <w:szCs w:val="28"/>
          <w:lang w:eastAsia="x-none"/>
        </w:rPr>
        <w:t xml:space="preserve">2016 г.   </w:t>
      </w:r>
      <w:r w:rsidR="00357F70">
        <w:rPr>
          <w:b/>
          <w:bCs/>
          <w:sz w:val="28"/>
          <w:szCs w:val="28"/>
          <w:lang w:eastAsia="x-none"/>
        </w:rPr>
        <w:t xml:space="preserve">                            № </w:t>
      </w:r>
      <w:r w:rsidR="00F0728F">
        <w:rPr>
          <w:b/>
          <w:bCs/>
          <w:sz w:val="28"/>
          <w:szCs w:val="28"/>
          <w:lang w:eastAsia="x-none"/>
        </w:rPr>
        <w:t xml:space="preserve"> 14 а</w:t>
      </w:r>
    </w:p>
    <w:p w:rsidR="00600F78" w:rsidRDefault="00600F78" w:rsidP="00600F78">
      <w:pPr>
        <w:autoSpaceDE w:val="0"/>
        <w:autoSpaceDN w:val="0"/>
        <w:rPr>
          <w:b/>
          <w:bCs/>
          <w:sz w:val="28"/>
          <w:szCs w:val="28"/>
          <w:lang w:eastAsia="x-none"/>
        </w:rPr>
      </w:pPr>
    </w:p>
    <w:p w:rsidR="00600F78" w:rsidRDefault="00600F78" w:rsidP="00600F78">
      <w:pPr>
        <w:autoSpaceDE w:val="0"/>
        <w:autoSpaceDN w:val="0"/>
        <w:ind w:right="4308"/>
        <w:jc w:val="both"/>
        <w:rPr>
          <w:b/>
          <w:bCs/>
          <w:sz w:val="28"/>
          <w:szCs w:val="28"/>
          <w:lang w:eastAsia="x-none"/>
        </w:rPr>
      </w:pPr>
      <w:r>
        <w:rPr>
          <w:bCs/>
          <w:sz w:val="28"/>
          <w:szCs w:val="28"/>
          <w:lang w:val="x-none" w:eastAsia="x-none"/>
        </w:rPr>
        <w:t>О</w:t>
      </w:r>
      <w:r>
        <w:rPr>
          <w:bCs/>
          <w:sz w:val="28"/>
          <w:szCs w:val="28"/>
          <w:lang w:eastAsia="x-none"/>
        </w:rPr>
        <w:t>б утверждении Положения о муниципальной службе в</w:t>
      </w:r>
      <w:r>
        <w:rPr>
          <w:bCs/>
          <w:sz w:val="28"/>
          <w:szCs w:val="28"/>
          <w:lang w:val="x-none" w:eastAsia="x-none"/>
        </w:rPr>
        <w:t xml:space="preserve"> </w:t>
      </w:r>
      <w:r>
        <w:rPr>
          <w:bCs/>
          <w:sz w:val="28"/>
          <w:szCs w:val="28"/>
          <w:lang w:eastAsia="x-none"/>
        </w:rPr>
        <w:t xml:space="preserve">Администрации </w:t>
      </w:r>
      <w:r w:rsidR="00357F70">
        <w:rPr>
          <w:bCs/>
          <w:sz w:val="28"/>
          <w:szCs w:val="28"/>
          <w:lang w:eastAsia="x-none"/>
        </w:rPr>
        <w:t xml:space="preserve"> </w:t>
      </w:r>
      <w:r w:rsidR="002C164C">
        <w:rPr>
          <w:bCs/>
          <w:sz w:val="28"/>
          <w:szCs w:val="28"/>
          <w:lang w:eastAsia="x-none"/>
        </w:rPr>
        <w:t xml:space="preserve">поселка </w:t>
      </w:r>
      <w:r w:rsidR="00357F70">
        <w:rPr>
          <w:bCs/>
          <w:sz w:val="28"/>
          <w:szCs w:val="28"/>
          <w:lang w:eastAsia="x-none"/>
        </w:rPr>
        <w:t xml:space="preserve"> Конышевка </w:t>
      </w:r>
      <w:r>
        <w:rPr>
          <w:bCs/>
          <w:sz w:val="28"/>
          <w:szCs w:val="28"/>
          <w:lang w:val="x-none" w:eastAsia="x-none"/>
        </w:rPr>
        <w:t xml:space="preserve">Конышевского района Курской области </w:t>
      </w:r>
    </w:p>
    <w:p w:rsidR="00600F78" w:rsidRDefault="00600F78" w:rsidP="00600F78">
      <w:pPr>
        <w:autoSpaceDE w:val="0"/>
        <w:autoSpaceDN w:val="0"/>
        <w:ind w:firstLine="720"/>
        <w:jc w:val="both"/>
        <w:rPr>
          <w:sz w:val="28"/>
          <w:szCs w:val="28"/>
          <w:lang w:eastAsia="x-none"/>
        </w:rPr>
      </w:pPr>
    </w:p>
    <w:p w:rsidR="00600F78" w:rsidRDefault="00600F78" w:rsidP="00600F78">
      <w:pPr>
        <w:autoSpaceDE w:val="0"/>
        <w:autoSpaceDN w:val="0"/>
        <w:ind w:firstLine="720"/>
        <w:jc w:val="both"/>
        <w:rPr>
          <w:sz w:val="28"/>
          <w:szCs w:val="28"/>
          <w:lang w:eastAsia="x-none"/>
        </w:rPr>
      </w:pPr>
      <w:r>
        <w:rPr>
          <w:sz w:val="28"/>
          <w:szCs w:val="28"/>
          <w:lang w:eastAsia="x-none"/>
        </w:rPr>
        <w:t>В соответствии с Федеральным законом № 25-ФЗ от 02.03.2007 г. «О муниципальной службе в Российской Федерации», Законом Курской области № 60-ЗКО от 13.06.2007 г. «О муниципальной службе в Курской области», Уставом муниципального о</w:t>
      </w:r>
      <w:r w:rsidR="00357F70">
        <w:rPr>
          <w:sz w:val="28"/>
          <w:szCs w:val="28"/>
          <w:lang w:eastAsia="x-none"/>
        </w:rPr>
        <w:t>бразования « поселок Конышевка</w:t>
      </w:r>
      <w:r>
        <w:rPr>
          <w:sz w:val="28"/>
          <w:szCs w:val="28"/>
          <w:lang w:eastAsia="x-none"/>
        </w:rPr>
        <w:t>» Конышевского района Курской области, Собрание депу</w:t>
      </w:r>
      <w:r w:rsidR="00357F70">
        <w:rPr>
          <w:sz w:val="28"/>
          <w:szCs w:val="28"/>
          <w:lang w:eastAsia="x-none"/>
        </w:rPr>
        <w:t xml:space="preserve">татов  </w:t>
      </w:r>
      <w:r w:rsidR="002C164C">
        <w:rPr>
          <w:sz w:val="28"/>
          <w:szCs w:val="28"/>
          <w:lang w:eastAsia="x-none"/>
        </w:rPr>
        <w:t xml:space="preserve">поселка </w:t>
      </w:r>
      <w:r w:rsidR="00357F70">
        <w:rPr>
          <w:sz w:val="28"/>
          <w:szCs w:val="28"/>
          <w:lang w:eastAsia="x-none"/>
        </w:rPr>
        <w:t xml:space="preserve"> Конышевка</w:t>
      </w:r>
      <w:r>
        <w:rPr>
          <w:sz w:val="28"/>
          <w:szCs w:val="28"/>
          <w:lang w:eastAsia="x-none"/>
        </w:rPr>
        <w:t xml:space="preserve"> РЕШИЛО:  </w:t>
      </w:r>
    </w:p>
    <w:p w:rsidR="00600F78" w:rsidRDefault="00600F78" w:rsidP="00600F78">
      <w:pPr>
        <w:autoSpaceDE w:val="0"/>
        <w:autoSpaceDN w:val="0"/>
        <w:ind w:firstLine="720"/>
        <w:jc w:val="both"/>
        <w:rPr>
          <w:sz w:val="28"/>
          <w:szCs w:val="28"/>
          <w:lang w:eastAsia="x-none"/>
        </w:rPr>
      </w:pPr>
    </w:p>
    <w:p w:rsidR="00600F78" w:rsidRDefault="00600F78" w:rsidP="00600F78">
      <w:pPr>
        <w:autoSpaceDE w:val="0"/>
        <w:autoSpaceDN w:val="0"/>
        <w:ind w:firstLine="720"/>
        <w:jc w:val="both"/>
        <w:rPr>
          <w:sz w:val="28"/>
          <w:szCs w:val="28"/>
          <w:lang w:eastAsia="x-none"/>
        </w:rPr>
      </w:pPr>
      <w:r>
        <w:rPr>
          <w:sz w:val="28"/>
          <w:szCs w:val="28"/>
          <w:lang w:eastAsia="x-none"/>
        </w:rPr>
        <w:t>1. Утвердить прилагаемое Положение о муниципальной службе в Адми</w:t>
      </w:r>
      <w:r w:rsidR="008455CD">
        <w:rPr>
          <w:sz w:val="28"/>
          <w:szCs w:val="28"/>
          <w:lang w:eastAsia="x-none"/>
        </w:rPr>
        <w:t xml:space="preserve">нистрации  </w:t>
      </w:r>
      <w:r w:rsidR="002C164C">
        <w:rPr>
          <w:sz w:val="28"/>
          <w:szCs w:val="28"/>
          <w:lang w:eastAsia="x-none"/>
        </w:rPr>
        <w:t xml:space="preserve">поселка </w:t>
      </w:r>
      <w:r w:rsidR="008455CD">
        <w:rPr>
          <w:sz w:val="28"/>
          <w:szCs w:val="28"/>
          <w:lang w:eastAsia="x-none"/>
        </w:rPr>
        <w:t xml:space="preserve"> Конышевка</w:t>
      </w:r>
      <w:r>
        <w:rPr>
          <w:sz w:val="28"/>
          <w:szCs w:val="28"/>
          <w:lang w:eastAsia="x-none"/>
        </w:rPr>
        <w:t xml:space="preserve"> Конышевского района Курской области.</w:t>
      </w:r>
    </w:p>
    <w:p w:rsidR="00600F78" w:rsidRDefault="00600F78" w:rsidP="00600F78">
      <w:pPr>
        <w:autoSpaceDE w:val="0"/>
        <w:autoSpaceDN w:val="0"/>
        <w:ind w:firstLine="720"/>
        <w:jc w:val="both"/>
        <w:rPr>
          <w:sz w:val="28"/>
          <w:szCs w:val="28"/>
          <w:lang w:eastAsia="x-none"/>
        </w:rPr>
      </w:pPr>
    </w:p>
    <w:p w:rsidR="00600F78" w:rsidRDefault="00600F78" w:rsidP="00600F78">
      <w:pPr>
        <w:autoSpaceDE w:val="0"/>
        <w:autoSpaceDN w:val="0"/>
        <w:ind w:firstLine="720"/>
        <w:jc w:val="both"/>
        <w:rPr>
          <w:sz w:val="28"/>
          <w:szCs w:val="28"/>
          <w:lang w:eastAsia="x-none"/>
        </w:rPr>
      </w:pPr>
      <w:r>
        <w:rPr>
          <w:sz w:val="28"/>
          <w:szCs w:val="28"/>
          <w:lang w:eastAsia="x-none"/>
        </w:rPr>
        <w:t>2. Настоящее решение вступает в силу со дня его подписания и подлежит размещению на официальном сайте Адми</w:t>
      </w:r>
      <w:r w:rsidR="008455CD">
        <w:rPr>
          <w:sz w:val="28"/>
          <w:szCs w:val="28"/>
          <w:lang w:eastAsia="x-none"/>
        </w:rPr>
        <w:t xml:space="preserve">нистрации </w:t>
      </w:r>
      <w:r w:rsidR="002C164C">
        <w:rPr>
          <w:sz w:val="28"/>
          <w:szCs w:val="28"/>
          <w:lang w:eastAsia="x-none"/>
        </w:rPr>
        <w:t xml:space="preserve">поселка </w:t>
      </w:r>
      <w:r w:rsidR="008455CD">
        <w:rPr>
          <w:sz w:val="28"/>
          <w:szCs w:val="28"/>
          <w:lang w:eastAsia="x-none"/>
        </w:rPr>
        <w:t xml:space="preserve"> Конышевка</w:t>
      </w:r>
      <w:r>
        <w:rPr>
          <w:sz w:val="28"/>
          <w:szCs w:val="28"/>
          <w:lang w:eastAsia="x-none"/>
        </w:rPr>
        <w:t xml:space="preserve"> Конышевского района Курской области в сети «Интернет».</w:t>
      </w:r>
    </w:p>
    <w:p w:rsidR="00600F78" w:rsidRDefault="00600F78" w:rsidP="00600F78">
      <w:pPr>
        <w:autoSpaceDE w:val="0"/>
        <w:autoSpaceDN w:val="0"/>
        <w:ind w:firstLine="720"/>
        <w:jc w:val="both"/>
        <w:rPr>
          <w:sz w:val="28"/>
          <w:szCs w:val="28"/>
          <w:lang w:eastAsia="x-none"/>
        </w:rPr>
      </w:pPr>
    </w:p>
    <w:p w:rsidR="00600F78" w:rsidRDefault="00600F78" w:rsidP="00600F78">
      <w:pPr>
        <w:autoSpaceDE w:val="0"/>
        <w:autoSpaceDN w:val="0"/>
        <w:ind w:firstLine="720"/>
        <w:jc w:val="both"/>
        <w:rPr>
          <w:sz w:val="28"/>
          <w:szCs w:val="28"/>
          <w:lang w:eastAsia="x-none"/>
        </w:rPr>
      </w:pPr>
    </w:p>
    <w:p w:rsidR="008455CD" w:rsidRDefault="00600F78" w:rsidP="00600F78">
      <w:pPr>
        <w:autoSpaceDE w:val="0"/>
        <w:autoSpaceDN w:val="0"/>
        <w:adjustRightInd w:val="0"/>
        <w:jc w:val="both"/>
        <w:rPr>
          <w:b/>
          <w:sz w:val="28"/>
          <w:szCs w:val="28"/>
        </w:rPr>
      </w:pPr>
      <w:r>
        <w:rPr>
          <w:b/>
          <w:sz w:val="28"/>
          <w:szCs w:val="28"/>
        </w:rPr>
        <w:t>Председатель Собрания</w:t>
      </w:r>
    </w:p>
    <w:p w:rsidR="00600F78" w:rsidRDefault="008455CD" w:rsidP="00600F78">
      <w:pPr>
        <w:autoSpaceDE w:val="0"/>
        <w:autoSpaceDN w:val="0"/>
        <w:adjustRightInd w:val="0"/>
        <w:jc w:val="both"/>
        <w:rPr>
          <w:b/>
          <w:sz w:val="28"/>
          <w:szCs w:val="28"/>
        </w:rPr>
      </w:pPr>
      <w:r>
        <w:rPr>
          <w:b/>
          <w:sz w:val="28"/>
          <w:szCs w:val="28"/>
        </w:rPr>
        <w:t>д</w:t>
      </w:r>
      <w:r w:rsidR="00600F78">
        <w:rPr>
          <w:b/>
          <w:sz w:val="28"/>
          <w:szCs w:val="28"/>
        </w:rPr>
        <w:t>епутатов</w:t>
      </w:r>
      <w:r>
        <w:rPr>
          <w:b/>
          <w:sz w:val="28"/>
          <w:szCs w:val="28"/>
        </w:rPr>
        <w:t xml:space="preserve"> </w:t>
      </w:r>
      <w:r w:rsidR="002C164C">
        <w:rPr>
          <w:b/>
          <w:sz w:val="28"/>
          <w:szCs w:val="28"/>
        </w:rPr>
        <w:t xml:space="preserve">поселка </w:t>
      </w:r>
      <w:r>
        <w:rPr>
          <w:b/>
          <w:sz w:val="28"/>
          <w:szCs w:val="28"/>
        </w:rPr>
        <w:t xml:space="preserve"> Конышевка                                         Е.Н. Малахова</w:t>
      </w:r>
    </w:p>
    <w:p w:rsidR="00600F78" w:rsidRDefault="008455CD" w:rsidP="00600F78">
      <w:pPr>
        <w:autoSpaceDE w:val="0"/>
        <w:autoSpaceDN w:val="0"/>
        <w:adjustRightInd w:val="0"/>
        <w:jc w:val="both"/>
        <w:rPr>
          <w:b/>
          <w:sz w:val="28"/>
          <w:szCs w:val="28"/>
        </w:rPr>
      </w:pPr>
      <w:r>
        <w:rPr>
          <w:b/>
          <w:sz w:val="28"/>
          <w:szCs w:val="28"/>
        </w:rPr>
        <w:t xml:space="preserve">  </w:t>
      </w:r>
      <w:r w:rsidR="00600F78">
        <w:rPr>
          <w:b/>
          <w:sz w:val="28"/>
          <w:szCs w:val="28"/>
        </w:rPr>
        <w:t xml:space="preserve"> </w:t>
      </w:r>
    </w:p>
    <w:p w:rsidR="00600F78" w:rsidRDefault="008455CD" w:rsidP="00600F78">
      <w:pPr>
        <w:autoSpaceDE w:val="0"/>
        <w:autoSpaceDN w:val="0"/>
        <w:adjustRightInd w:val="0"/>
        <w:jc w:val="both"/>
        <w:rPr>
          <w:b/>
          <w:sz w:val="28"/>
          <w:szCs w:val="28"/>
        </w:rPr>
      </w:pPr>
      <w:r>
        <w:rPr>
          <w:b/>
          <w:sz w:val="28"/>
          <w:szCs w:val="28"/>
        </w:rPr>
        <w:t xml:space="preserve"> </w:t>
      </w:r>
      <w:r w:rsidR="00600F78">
        <w:rPr>
          <w:b/>
          <w:sz w:val="28"/>
          <w:szCs w:val="28"/>
        </w:rPr>
        <w:t xml:space="preserve">                                  </w:t>
      </w:r>
      <w:r>
        <w:rPr>
          <w:b/>
          <w:sz w:val="28"/>
          <w:szCs w:val="28"/>
        </w:rPr>
        <w:t xml:space="preserve">                   </w:t>
      </w:r>
    </w:p>
    <w:p w:rsidR="00600F78" w:rsidRDefault="00600F78" w:rsidP="00600F78">
      <w:pPr>
        <w:autoSpaceDE w:val="0"/>
        <w:autoSpaceDN w:val="0"/>
        <w:adjustRightInd w:val="0"/>
        <w:ind w:firstLine="540"/>
        <w:jc w:val="both"/>
        <w:rPr>
          <w:b/>
          <w:sz w:val="28"/>
          <w:szCs w:val="28"/>
        </w:rPr>
      </w:pPr>
    </w:p>
    <w:p w:rsidR="00600F78" w:rsidRDefault="008455CD" w:rsidP="008455CD">
      <w:pPr>
        <w:autoSpaceDE w:val="0"/>
        <w:autoSpaceDN w:val="0"/>
        <w:adjustRightInd w:val="0"/>
        <w:jc w:val="both"/>
        <w:rPr>
          <w:sz w:val="28"/>
          <w:szCs w:val="28"/>
          <w:lang w:eastAsia="x-none"/>
        </w:rPr>
      </w:pPr>
      <w:r>
        <w:rPr>
          <w:b/>
          <w:sz w:val="28"/>
          <w:szCs w:val="28"/>
        </w:rPr>
        <w:t xml:space="preserve">Глава  </w:t>
      </w:r>
      <w:r w:rsidR="002C164C">
        <w:rPr>
          <w:b/>
          <w:sz w:val="28"/>
          <w:szCs w:val="28"/>
        </w:rPr>
        <w:t xml:space="preserve">поселка </w:t>
      </w:r>
      <w:r>
        <w:rPr>
          <w:b/>
          <w:sz w:val="28"/>
          <w:szCs w:val="28"/>
        </w:rPr>
        <w:t xml:space="preserve"> Конышевка                                            </w:t>
      </w:r>
      <w:r w:rsidR="000E5A74">
        <w:rPr>
          <w:b/>
          <w:sz w:val="28"/>
          <w:szCs w:val="28"/>
        </w:rPr>
        <w:t xml:space="preserve">  </w:t>
      </w:r>
      <w:r>
        <w:rPr>
          <w:b/>
          <w:sz w:val="28"/>
          <w:szCs w:val="28"/>
        </w:rPr>
        <w:t xml:space="preserve">  А.С. Краснов</w:t>
      </w: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p>
    <w:p w:rsidR="00600F78" w:rsidRDefault="00600F78" w:rsidP="00600F78">
      <w:pPr>
        <w:spacing w:line="191" w:lineRule="atLeast"/>
        <w:jc w:val="right"/>
        <w:textAlignment w:val="top"/>
        <w:rPr>
          <w:sz w:val="28"/>
          <w:szCs w:val="28"/>
          <w:bdr w:val="none" w:sz="0" w:space="0" w:color="auto" w:frame="1"/>
        </w:rPr>
      </w:pPr>
      <w:r>
        <w:rPr>
          <w:sz w:val="28"/>
          <w:szCs w:val="28"/>
          <w:bdr w:val="none" w:sz="0" w:space="0" w:color="auto" w:frame="1"/>
        </w:rPr>
        <w:t xml:space="preserve">Приложение </w:t>
      </w:r>
    </w:p>
    <w:p w:rsidR="00600F78" w:rsidRDefault="00600F78" w:rsidP="00600F78">
      <w:pPr>
        <w:spacing w:line="191" w:lineRule="atLeast"/>
        <w:jc w:val="right"/>
        <w:textAlignment w:val="top"/>
        <w:rPr>
          <w:sz w:val="28"/>
          <w:szCs w:val="28"/>
        </w:rPr>
      </w:pPr>
      <w:r>
        <w:rPr>
          <w:sz w:val="28"/>
          <w:szCs w:val="28"/>
          <w:bdr w:val="none" w:sz="0" w:space="0" w:color="auto" w:frame="1"/>
        </w:rPr>
        <w:t xml:space="preserve">к решению Собрания депутатов </w:t>
      </w:r>
    </w:p>
    <w:p w:rsidR="00600F78" w:rsidRDefault="002C164C" w:rsidP="00600F78">
      <w:pPr>
        <w:spacing w:line="191" w:lineRule="atLeast"/>
        <w:jc w:val="right"/>
        <w:textAlignment w:val="top"/>
        <w:rPr>
          <w:sz w:val="28"/>
          <w:szCs w:val="28"/>
          <w:bdr w:val="none" w:sz="0" w:space="0" w:color="auto" w:frame="1"/>
        </w:rPr>
      </w:pPr>
      <w:r>
        <w:rPr>
          <w:sz w:val="28"/>
          <w:szCs w:val="28"/>
          <w:bdr w:val="none" w:sz="0" w:space="0" w:color="auto" w:frame="1"/>
        </w:rPr>
        <w:t xml:space="preserve">поселка </w:t>
      </w:r>
      <w:r w:rsidR="00EA6E89">
        <w:rPr>
          <w:sz w:val="28"/>
          <w:szCs w:val="28"/>
          <w:bdr w:val="none" w:sz="0" w:space="0" w:color="auto" w:frame="1"/>
        </w:rPr>
        <w:t xml:space="preserve"> Конышевка</w:t>
      </w:r>
    </w:p>
    <w:p w:rsidR="00600F78" w:rsidRDefault="00600F78" w:rsidP="00600F78">
      <w:pPr>
        <w:spacing w:line="191" w:lineRule="atLeast"/>
        <w:jc w:val="right"/>
        <w:textAlignment w:val="top"/>
        <w:rPr>
          <w:sz w:val="28"/>
          <w:szCs w:val="28"/>
        </w:rPr>
      </w:pPr>
    </w:p>
    <w:p w:rsidR="00600F78" w:rsidRDefault="00600F78" w:rsidP="00600F78">
      <w:pPr>
        <w:spacing w:line="191" w:lineRule="atLeast"/>
        <w:jc w:val="right"/>
        <w:textAlignment w:val="top"/>
        <w:rPr>
          <w:sz w:val="28"/>
          <w:szCs w:val="28"/>
        </w:rPr>
      </w:pPr>
    </w:p>
    <w:p w:rsidR="00600F78" w:rsidRDefault="00600F78" w:rsidP="00600F78">
      <w:pPr>
        <w:spacing w:line="191" w:lineRule="atLeast"/>
        <w:jc w:val="right"/>
        <w:textAlignment w:val="top"/>
        <w:rPr>
          <w:sz w:val="28"/>
          <w:szCs w:val="28"/>
        </w:rPr>
      </w:pPr>
    </w:p>
    <w:p w:rsidR="00600F78" w:rsidRDefault="00600F78" w:rsidP="00600F78">
      <w:pPr>
        <w:spacing w:line="191" w:lineRule="atLeast"/>
        <w:jc w:val="center"/>
        <w:textAlignment w:val="top"/>
        <w:rPr>
          <w:sz w:val="28"/>
          <w:szCs w:val="28"/>
        </w:rPr>
      </w:pPr>
      <w:r>
        <w:rPr>
          <w:b/>
          <w:bCs/>
          <w:sz w:val="28"/>
          <w:szCs w:val="28"/>
          <w:bdr w:val="none" w:sz="0" w:space="0" w:color="auto" w:frame="1"/>
        </w:rPr>
        <w:t>ПОЛОЖЕНИЕ</w:t>
      </w:r>
    </w:p>
    <w:p w:rsidR="00600F78" w:rsidRDefault="00600F78" w:rsidP="00600F78">
      <w:pPr>
        <w:spacing w:line="191" w:lineRule="atLeast"/>
        <w:jc w:val="center"/>
        <w:textAlignment w:val="top"/>
        <w:rPr>
          <w:sz w:val="28"/>
          <w:szCs w:val="28"/>
          <w:bdr w:val="none" w:sz="0" w:space="0" w:color="auto" w:frame="1"/>
        </w:rPr>
      </w:pPr>
      <w:r>
        <w:rPr>
          <w:b/>
          <w:bCs/>
          <w:sz w:val="28"/>
          <w:szCs w:val="28"/>
          <w:bdr w:val="none" w:sz="0" w:space="0" w:color="auto" w:frame="1"/>
        </w:rPr>
        <w:t xml:space="preserve">о муниципальной службе в </w:t>
      </w:r>
      <w:r>
        <w:rPr>
          <w:b/>
          <w:sz w:val="28"/>
          <w:szCs w:val="28"/>
          <w:bdr w:val="none" w:sz="0" w:space="0" w:color="auto" w:frame="1"/>
        </w:rPr>
        <w:t xml:space="preserve">Администрации </w:t>
      </w:r>
      <w:r w:rsidR="002C164C">
        <w:rPr>
          <w:b/>
          <w:sz w:val="28"/>
          <w:szCs w:val="28"/>
          <w:bdr w:val="none" w:sz="0" w:space="0" w:color="auto" w:frame="1"/>
        </w:rPr>
        <w:t xml:space="preserve">Поселка </w:t>
      </w:r>
      <w:r w:rsidR="00EA6E89">
        <w:rPr>
          <w:b/>
          <w:sz w:val="28"/>
          <w:szCs w:val="28"/>
          <w:bdr w:val="none" w:sz="0" w:space="0" w:color="auto" w:frame="1"/>
        </w:rPr>
        <w:t xml:space="preserve"> Конышевка</w:t>
      </w:r>
      <w:r>
        <w:rPr>
          <w:b/>
          <w:sz w:val="28"/>
          <w:szCs w:val="28"/>
          <w:bdr w:val="none" w:sz="0" w:space="0" w:color="auto" w:frame="1"/>
        </w:rPr>
        <w:t xml:space="preserve"> Конышевского района Курской области</w:t>
      </w:r>
    </w:p>
    <w:p w:rsidR="00600F78" w:rsidRDefault="00600F78" w:rsidP="00600F78">
      <w:pPr>
        <w:spacing w:line="191" w:lineRule="atLeast"/>
        <w:ind w:firstLine="708"/>
        <w:jc w:val="both"/>
        <w:textAlignment w:val="top"/>
        <w:rPr>
          <w:sz w:val="28"/>
          <w:szCs w:val="28"/>
          <w:bdr w:val="none" w:sz="0" w:space="0" w:color="auto" w:frame="1"/>
        </w:rPr>
      </w:pPr>
    </w:p>
    <w:p w:rsidR="00600F78" w:rsidRDefault="00600F78" w:rsidP="00600F78">
      <w:pPr>
        <w:spacing w:line="191" w:lineRule="atLeast"/>
        <w:ind w:firstLine="708"/>
        <w:jc w:val="both"/>
        <w:textAlignment w:val="top"/>
        <w:rPr>
          <w:sz w:val="28"/>
          <w:szCs w:val="28"/>
        </w:rPr>
      </w:pPr>
      <w:proofErr w:type="gramStart"/>
      <w:r>
        <w:rPr>
          <w:sz w:val="28"/>
          <w:szCs w:val="28"/>
          <w:bdr w:val="none" w:sz="0" w:space="0" w:color="auto" w:frame="1"/>
        </w:rPr>
        <w:t xml:space="preserve">Настоящее Положение разработано в соответствии с Федеральным законом от 2 марта 2007 г. N 25-ФЗ "О муниципальной службе в Российской Федерации", </w:t>
      </w:r>
      <w:r>
        <w:rPr>
          <w:rFonts w:eastAsia="Calibri"/>
          <w:sz w:val="28"/>
          <w:szCs w:val="28"/>
          <w:lang w:eastAsia="en-US"/>
        </w:rPr>
        <w:t>Законом Курской области от 13 июня 2007 г. N 60-ЗКО "О муниципальной службе в Курской области</w:t>
      </w:r>
      <w:r>
        <w:rPr>
          <w:sz w:val="28"/>
          <w:szCs w:val="28"/>
          <w:bdr w:val="none" w:sz="0" w:space="0" w:color="auto" w:frame="1"/>
        </w:rPr>
        <w:t xml:space="preserve">» и устанавливает правовые основы, условия и порядок прохождения муниципальной службы, определяет правовое положение (статус) муниципальных служащих в Администрации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w:t>
      </w:r>
      <w:proofErr w:type="gramEnd"/>
      <w:r>
        <w:rPr>
          <w:sz w:val="28"/>
          <w:szCs w:val="28"/>
          <w:bdr w:val="none" w:sz="0" w:space="0" w:color="auto" w:frame="1"/>
        </w:rPr>
        <w:t xml:space="preserve"> области</w:t>
      </w:r>
    </w:p>
    <w:p w:rsidR="00600F78" w:rsidRDefault="00600F78" w:rsidP="00600F78">
      <w:pPr>
        <w:spacing w:line="191" w:lineRule="atLeast"/>
        <w:jc w:val="center"/>
        <w:textAlignment w:val="top"/>
        <w:rPr>
          <w:b/>
          <w:sz w:val="28"/>
          <w:szCs w:val="28"/>
        </w:rPr>
      </w:pPr>
      <w:r>
        <w:rPr>
          <w:b/>
          <w:sz w:val="28"/>
          <w:szCs w:val="28"/>
          <w:bdr w:val="none" w:sz="0" w:space="0" w:color="auto" w:frame="1"/>
        </w:rPr>
        <w:t>Глава 1. ОБЩИЕ ПОЛОЖЕНИЯ</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 Муниципальная служба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2. Нанимателем для муниципального служащего является Администрация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от имени которого полномочия нанимателя осуществляет Глава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w:t>
      </w:r>
    </w:p>
    <w:p w:rsidR="00600F78" w:rsidRDefault="00600F78" w:rsidP="00600F78">
      <w:pPr>
        <w:spacing w:line="191" w:lineRule="atLeast"/>
        <w:jc w:val="both"/>
        <w:textAlignment w:val="top"/>
        <w:rPr>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2. Правовые основы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 xml:space="preserve">Правовые основы муниципальной службы в Администрации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составляют Конституция Российской Федерации, Федеральный закон «О муниципальной службе в Российской Федерации» (далее –  Федеральный), </w:t>
      </w:r>
      <w:r>
        <w:rPr>
          <w:rFonts w:eastAsia="Calibri"/>
          <w:sz w:val="28"/>
          <w:szCs w:val="28"/>
          <w:lang w:eastAsia="en-US"/>
        </w:rPr>
        <w:t>Закон Курской области от 13 июня 2007 г. N 60-ЗКО "О муниципальной службе в Курской области</w:t>
      </w:r>
      <w:r>
        <w:rPr>
          <w:sz w:val="28"/>
          <w:szCs w:val="28"/>
          <w:bdr w:val="none" w:sz="0" w:space="0" w:color="auto" w:frame="1"/>
        </w:rPr>
        <w:t>», Устав муниципального образования «</w:t>
      </w:r>
      <w:proofErr w:type="spellStart"/>
      <w:r>
        <w:rPr>
          <w:sz w:val="28"/>
          <w:szCs w:val="28"/>
          <w:bdr w:val="none" w:sz="0" w:space="0" w:color="auto" w:frame="1"/>
        </w:rPr>
        <w:t>Ваблинский</w:t>
      </w:r>
      <w:proofErr w:type="spellEnd"/>
      <w:r>
        <w:rPr>
          <w:sz w:val="28"/>
          <w:szCs w:val="28"/>
          <w:bdr w:val="none" w:sz="0" w:space="0" w:color="auto" w:frame="1"/>
        </w:rPr>
        <w:t xml:space="preserve"> сельсовет» Конышевского района Курской области и иные муниципальные правовые акты.</w:t>
      </w:r>
      <w:proofErr w:type="gramEnd"/>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2. На муниципальных служащих распространяется действие трудового законодательства с особенностями, предусмотренными Федеральным законом. </w:t>
      </w:r>
    </w:p>
    <w:p w:rsidR="00EA6E89" w:rsidRDefault="00EA6E89" w:rsidP="00600F78">
      <w:pPr>
        <w:spacing w:line="191" w:lineRule="atLeast"/>
        <w:ind w:firstLine="709"/>
        <w:jc w:val="both"/>
        <w:textAlignment w:val="top"/>
        <w:rPr>
          <w:sz w:val="28"/>
          <w:szCs w:val="28"/>
          <w:bdr w:val="none" w:sz="0" w:space="0" w:color="auto" w:frame="1"/>
        </w:rPr>
      </w:pPr>
    </w:p>
    <w:p w:rsidR="00EA6E89" w:rsidRDefault="00EA6E89" w:rsidP="00600F78">
      <w:pPr>
        <w:spacing w:line="191" w:lineRule="atLeast"/>
        <w:ind w:firstLine="709"/>
        <w:jc w:val="both"/>
        <w:textAlignment w:val="top"/>
        <w:rPr>
          <w:sz w:val="28"/>
          <w:szCs w:val="28"/>
          <w:bdr w:val="none" w:sz="0" w:space="0" w:color="auto" w:frame="1"/>
        </w:rPr>
      </w:pPr>
    </w:p>
    <w:p w:rsidR="00EA6E89" w:rsidRDefault="00EA6E89" w:rsidP="00600F78">
      <w:pPr>
        <w:spacing w:line="191" w:lineRule="atLeast"/>
        <w:ind w:firstLine="709"/>
        <w:jc w:val="both"/>
        <w:textAlignment w:val="top"/>
        <w:rPr>
          <w:sz w:val="28"/>
          <w:szCs w:val="28"/>
          <w:bdr w:val="none" w:sz="0" w:space="0" w:color="auto" w:frame="1"/>
        </w:rPr>
      </w:pPr>
    </w:p>
    <w:p w:rsidR="00EA6E89" w:rsidRDefault="00EA6E89"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jc w:val="both"/>
        <w:textAlignment w:val="top"/>
        <w:rPr>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3. Основные принципы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Основными принципами муниципальной службы являются: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приоритет прав и свобод человека и гражданина;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профессионализм и компетентность муниципальных служащих;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стабильность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доступность информации о деятельности муниципальных служащих;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взаимодействие с общественными объединениями и гражданами;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правовая и социальная защищенность муниципальных служащих;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ответственность муниципальных служащих за неисполнение или ненадлежащее исполнение своих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внепартийность муниципальной службы.</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Глава 2. ДОЛЖНОСТИ МУНИЦИПАЛЬНОЙ СЛУЖБЫ</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4. Должности муниципальной службы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Должность муниципальной службы - должность в органах местного самоуправления, которые образуются в соответствии с Уставом муниципального о</w:t>
      </w:r>
      <w:r w:rsidR="00243AB3">
        <w:rPr>
          <w:sz w:val="28"/>
          <w:szCs w:val="28"/>
          <w:bdr w:val="none" w:sz="0" w:space="0" w:color="auto" w:frame="1"/>
        </w:rPr>
        <w:t>бразования «поселок Конышевка</w:t>
      </w:r>
      <w:r>
        <w:rPr>
          <w:sz w:val="28"/>
          <w:szCs w:val="28"/>
          <w:bdr w:val="none" w:sz="0" w:space="0" w:color="auto" w:frame="1"/>
        </w:rPr>
        <w:t>» Конышевского района Курской области, с установленным кругом обязанностей по обеспечению исполнения полномочий органа местного самоуправления.</w:t>
      </w:r>
    </w:p>
    <w:p w:rsidR="00243AB3" w:rsidRDefault="00243AB3" w:rsidP="00600F78">
      <w:pPr>
        <w:keepNext/>
        <w:keepLines/>
        <w:shd w:val="clear" w:color="auto" w:fill="FFFFFF"/>
        <w:spacing w:line="276" w:lineRule="auto"/>
        <w:ind w:firstLine="709"/>
        <w:jc w:val="both"/>
        <w:outlineLvl w:val="0"/>
        <w:rPr>
          <w:bCs/>
          <w:sz w:val="28"/>
          <w:szCs w:val="28"/>
          <w:bdr w:val="none" w:sz="0" w:space="0" w:color="auto" w:frame="1"/>
        </w:rPr>
      </w:pPr>
    </w:p>
    <w:p w:rsidR="00243AB3" w:rsidRDefault="00243AB3" w:rsidP="00600F78">
      <w:pPr>
        <w:keepNext/>
        <w:keepLines/>
        <w:shd w:val="clear" w:color="auto" w:fill="FFFFFF"/>
        <w:spacing w:line="276" w:lineRule="auto"/>
        <w:ind w:firstLine="709"/>
        <w:jc w:val="both"/>
        <w:outlineLvl w:val="0"/>
        <w:rPr>
          <w:bCs/>
          <w:sz w:val="28"/>
          <w:szCs w:val="28"/>
          <w:bdr w:val="none" w:sz="0" w:space="0" w:color="auto" w:frame="1"/>
        </w:rPr>
      </w:pPr>
    </w:p>
    <w:p w:rsidR="00243AB3" w:rsidRDefault="00243AB3" w:rsidP="00600F78">
      <w:pPr>
        <w:keepNext/>
        <w:keepLines/>
        <w:shd w:val="clear" w:color="auto" w:fill="FFFFFF"/>
        <w:spacing w:line="276" w:lineRule="auto"/>
        <w:ind w:firstLine="709"/>
        <w:jc w:val="both"/>
        <w:outlineLvl w:val="0"/>
        <w:rPr>
          <w:bCs/>
          <w:sz w:val="28"/>
          <w:szCs w:val="28"/>
          <w:bdr w:val="none" w:sz="0" w:space="0" w:color="auto" w:frame="1"/>
        </w:rPr>
      </w:pPr>
    </w:p>
    <w:p w:rsidR="00600F78" w:rsidRDefault="00600F78" w:rsidP="00600F78">
      <w:pPr>
        <w:keepNext/>
        <w:keepLines/>
        <w:shd w:val="clear" w:color="auto" w:fill="FFFFFF"/>
        <w:spacing w:line="276" w:lineRule="auto"/>
        <w:ind w:firstLine="709"/>
        <w:jc w:val="both"/>
        <w:outlineLvl w:val="0"/>
        <w:rPr>
          <w:bCs/>
          <w:sz w:val="28"/>
          <w:szCs w:val="28"/>
          <w:lang w:eastAsia="en-US"/>
        </w:rPr>
      </w:pPr>
      <w:r>
        <w:rPr>
          <w:bCs/>
          <w:sz w:val="28"/>
          <w:szCs w:val="28"/>
          <w:bdr w:val="none" w:sz="0" w:space="0" w:color="auto" w:frame="1"/>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r>
        <w:rPr>
          <w:bCs/>
          <w:sz w:val="28"/>
          <w:szCs w:val="28"/>
          <w:lang w:eastAsia="en-US"/>
        </w:rPr>
        <w:t>Законом Курской области от 13 июня 2007 г. N 60-ЗКО "О муниципальной службе в Курской области" (с изменениями и дополнениями).</w:t>
      </w:r>
    </w:p>
    <w:p w:rsidR="00600F78" w:rsidRDefault="00600F78" w:rsidP="00600F78">
      <w:pPr>
        <w:keepNext/>
        <w:keepLines/>
        <w:shd w:val="clear" w:color="auto" w:fill="FFFFFF"/>
        <w:spacing w:line="276" w:lineRule="auto"/>
        <w:ind w:firstLine="709"/>
        <w:jc w:val="both"/>
        <w:outlineLvl w:val="0"/>
        <w:rPr>
          <w:bCs/>
          <w:sz w:val="28"/>
          <w:szCs w:val="28"/>
          <w:bdr w:val="none" w:sz="0" w:space="0" w:color="auto" w:frame="1"/>
        </w:rPr>
      </w:pPr>
      <w:r>
        <w:rPr>
          <w:bCs/>
          <w:sz w:val="28"/>
          <w:szCs w:val="28"/>
          <w:bdr w:val="none" w:sz="0" w:space="0" w:color="auto" w:frame="1"/>
        </w:rPr>
        <w:t xml:space="preserve">3. При составлении и утверждении штатного расписания Администрации </w:t>
      </w:r>
      <w:r w:rsidR="002C164C">
        <w:rPr>
          <w:bCs/>
          <w:sz w:val="28"/>
          <w:szCs w:val="28"/>
          <w:bdr w:val="none" w:sz="0" w:space="0" w:color="auto" w:frame="1"/>
        </w:rPr>
        <w:t xml:space="preserve">поселка </w:t>
      </w:r>
      <w:r w:rsidR="00EA6E89">
        <w:rPr>
          <w:bCs/>
          <w:sz w:val="28"/>
          <w:szCs w:val="28"/>
          <w:bdr w:val="none" w:sz="0" w:space="0" w:color="auto" w:frame="1"/>
        </w:rPr>
        <w:t xml:space="preserve"> Конышевка</w:t>
      </w:r>
      <w:r>
        <w:rPr>
          <w:bCs/>
          <w:sz w:val="28"/>
          <w:szCs w:val="28"/>
          <w:bdr w:val="none" w:sz="0" w:space="0" w:color="auto" w:frame="1"/>
        </w:rPr>
        <w:t xml:space="preserve"> Конышевского района Курской области используются наименования должностей муниципальной службы, предусмотренные Реестром должностей муниципальной службы в Курской области.</w:t>
      </w:r>
    </w:p>
    <w:p w:rsidR="00600F78" w:rsidRDefault="00600F78" w:rsidP="00600F78">
      <w:pPr>
        <w:keepNext/>
        <w:keepLines/>
        <w:shd w:val="clear" w:color="auto" w:fill="FFFFFF"/>
        <w:spacing w:line="276" w:lineRule="auto"/>
        <w:ind w:firstLine="709"/>
        <w:jc w:val="both"/>
        <w:outlineLvl w:val="0"/>
        <w:rPr>
          <w:bCs/>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5. Классификация должностей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Должности муниципальной службы подразделяются на следующие группы: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высшие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главные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ведущие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старшие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младшие должности муниципальной службы.</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2. Соотношение должностей муниципальной службы и должностей государственной гражданской службы в Курской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в Курской области устанавливается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w:t>
      </w:r>
      <w:r>
        <w:rPr>
          <w:sz w:val="28"/>
          <w:szCs w:val="28"/>
          <w:bdr w:val="none" w:sz="0" w:space="0" w:color="auto" w:frame="1"/>
        </w:rPr>
        <w:t>.</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276" w:lineRule="auto"/>
        <w:jc w:val="center"/>
        <w:rPr>
          <w:b/>
          <w:bCs/>
          <w:color w:val="000000"/>
          <w:spacing w:val="2"/>
          <w:sz w:val="28"/>
          <w:szCs w:val="28"/>
        </w:rPr>
      </w:pPr>
      <w:r>
        <w:rPr>
          <w:b/>
          <w:color w:val="000000"/>
          <w:spacing w:val="2"/>
          <w:sz w:val="28"/>
          <w:szCs w:val="28"/>
        </w:rPr>
        <w:t>Статья 6. </w:t>
      </w:r>
      <w:r>
        <w:rPr>
          <w:b/>
          <w:bCs/>
          <w:color w:val="000000"/>
          <w:spacing w:val="2"/>
          <w:sz w:val="28"/>
          <w:szCs w:val="28"/>
        </w:rPr>
        <w:t xml:space="preserve">Квалификационные требования для замещения должностей </w:t>
      </w:r>
    </w:p>
    <w:p w:rsidR="00600F78" w:rsidRDefault="00600F78" w:rsidP="00600F78">
      <w:pPr>
        <w:spacing w:line="276" w:lineRule="auto"/>
        <w:jc w:val="center"/>
        <w:rPr>
          <w:b/>
          <w:bCs/>
          <w:color w:val="000000"/>
          <w:spacing w:val="2"/>
          <w:sz w:val="28"/>
          <w:szCs w:val="28"/>
        </w:rPr>
      </w:pPr>
      <w:r>
        <w:rPr>
          <w:b/>
          <w:bCs/>
          <w:color w:val="000000"/>
          <w:spacing w:val="2"/>
          <w:sz w:val="28"/>
          <w:szCs w:val="28"/>
        </w:rPr>
        <w:t>муниципальной службы</w:t>
      </w:r>
    </w:p>
    <w:p w:rsidR="00600F78" w:rsidRDefault="00600F78" w:rsidP="00600F78">
      <w:pPr>
        <w:spacing w:line="276" w:lineRule="auto"/>
        <w:ind w:firstLine="709"/>
        <w:jc w:val="both"/>
        <w:rPr>
          <w:color w:val="000000"/>
          <w:spacing w:val="2"/>
          <w:sz w:val="28"/>
          <w:szCs w:val="28"/>
        </w:rPr>
      </w:pPr>
      <w:r>
        <w:rPr>
          <w:color w:val="000000"/>
          <w:spacing w:val="2"/>
          <w:sz w:val="28"/>
          <w:szCs w:val="28"/>
        </w:rPr>
        <w:t xml:space="preserve">1. </w:t>
      </w:r>
      <w:r>
        <w:rP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3AB3" w:rsidRDefault="00600F78" w:rsidP="00600F78">
      <w:pPr>
        <w:spacing w:line="276" w:lineRule="auto"/>
        <w:ind w:firstLine="709"/>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w:t>
      </w:r>
      <w:r w:rsidR="00243AB3">
        <w:rPr>
          <w:sz w:val="28"/>
          <w:szCs w:val="28"/>
        </w:rPr>
        <w:t xml:space="preserve">равлению подготовки, необходимые </w:t>
      </w:r>
      <w:r>
        <w:rPr>
          <w:sz w:val="28"/>
          <w:szCs w:val="28"/>
        </w:rPr>
        <w:t xml:space="preserve"> для замещения </w:t>
      </w:r>
    </w:p>
    <w:p w:rsidR="00243AB3" w:rsidRDefault="00243AB3" w:rsidP="00243AB3">
      <w:pPr>
        <w:spacing w:line="276" w:lineRule="auto"/>
        <w:jc w:val="both"/>
        <w:rPr>
          <w:sz w:val="28"/>
          <w:szCs w:val="28"/>
        </w:rPr>
      </w:pPr>
    </w:p>
    <w:p w:rsidR="00243AB3" w:rsidRDefault="00243AB3" w:rsidP="00243AB3">
      <w:pPr>
        <w:spacing w:line="276" w:lineRule="auto"/>
        <w:jc w:val="both"/>
        <w:rPr>
          <w:sz w:val="28"/>
          <w:szCs w:val="28"/>
        </w:rPr>
      </w:pPr>
    </w:p>
    <w:p w:rsidR="00600F78" w:rsidRDefault="00600F78" w:rsidP="00243AB3">
      <w:pPr>
        <w:spacing w:line="276" w:lineRule="auto"/>
        <w:jc w:val="both"/>
        <w:rPr>
          <w:color w:val="000000"/>
          <w:spacing w:val="2"/>
          <w:sz w:val="28"/>
          <w:szCs w:val="28"/>
        </w:rPr>
      </w:pPr>
      <w:r>
        <w:rPr>
          <w:sz w:val="28"/>
          <w:szCs w:val="28"/>
        </w:rPr>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0F78" w:rsidRDefault="00600F78" w:rsidP="00600F78">
      <w:pPr>
        <w:spacing w:line="276" w:lineRule="auto"/>
        <w:ind w:firstLine="709"/>
        <w:jc w:val="both"/>
        <w:rPr>
          <w:color w:val="000000"/>
          <w:spacing w:val="2"/>
          <w:sz w:val="28"/>
          <w:szCs w:val="28"/>
        </w:rPr>
      </w:pPr>
      <w:r>
        <w:rPr>
          <w:color w:val="000000"/>
          <w:spacing w:val="2"/>
          <w:sz w:val="28"/>
          <w:szCs w:val="28"/>
        </w:rPr>
        <w:t>3. В случае</w:t>
      </w:r>
      <w:proofErr w:type="gramStart"/>
      <w:r>
        <w:rPr>
          <w:color w:val="000000"/>
          <w:spacing w:val="2"/>
          <w:sz w:val="28"/>
          <w:szCs w:val="28"/>
        </w:rPr>
        <w:t>,</w:t>
      </w:r>
      <w:proofErr w:type="gramEnd"/>
      <w:r>
        <w:rPr>
          <w:color w:val="000000"/>
          <w:spacing w:val="2"/>
          <w:sz w:val="28"/>
          <w:szCs w:val="28"/>
        </w:rPr>
        <w:t xml:space="preserve"> если лицо назначается на должность главы местной администрации по контракту, уставом поселения,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00F78" w:rsidRDefault="00600F78" w:rsidP="00600F78">
      <w:pPr>
        <w:spacing w:line="276" w:lineRule="auto"/>
        <w:ind w:firstLine="709"/>
        <w:jc w:val="both"/>
        <w:rPr>
          <w:color w:val="000000"/>
          <w:spacing w:val="2"/>
          <w:sz w:val="28"/>
          <w:szCs w:val="28"/>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6.1. Классные чины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Муниципальным служащим, замещающим должности муниципальной службы высшей группы, присваивается классный чин - муниципальный советник  1, 2 или 3 класса.</w:t>
      </w: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Муниципальным служащим, замещающим должности муниципальной службы главной группы, присваивается классный чин - советник муниципальной службы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Краснодарского края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10. Сроки прохождения муниципальной службы в предыдущем классном чине определяются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w:t>
      </w:r>
      <w:r>
        <w:rPr>
          <w:sz w:val="28"/>
          <w:szCs w:val="28"/>
          <w:bdr w:val="none" w:sz="0" w:space="0" w:color="auto" w:frame="1"/>
        </w:rPr>
        <w:t>.</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11. Классные чины присваиваются Главой  местного самоуправления.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13. Порядок присвоения и сохранения классных чинов муниципальным служащим определяется в соответствии с положениями настоящей статьи, статьи 15.1 настоящего Положения и Типовым положением о порядке присвоения и сохранения классных чинов муниципальной службы муниципальным служащим  Курской области.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Глава 3. ПРАВОВОЕ ПОЛОЖЕНИЕ (СТАТУС) МУНИЦИПАЛЬНОГО СЛУЖАЩЕГО</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7. Муниципальный служащий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 xml:space="preserve">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законом и иными федеральными законами,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w:t>
      </w:r>
      <w:r>
        <w:rPr>
          <w:sz w:val="28"/>
          <w:szCs w:val="28"/>
          <w:bdr w:val="none" w:sz="0" w:space="0" w:color="auto" w:frame="1"/>
        </w:rPr>
        <w:t>, обязанности по должности муниципальной службы за денежное содержание, выплачиваемое за счет средств местного бюджета.</w:t>
      </w:r>
      <w:proofErr w:type="gramEnd"/>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8.Основные права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Муниципальный служащий имеет право </w:t>
      </w:r>
      <w:proofErr w:type="gramStart"/>
      <w:r>
        <w:rPr>
          <w:sz w:val="28"/>
          <w:szCs w:val="28"/>
          <w:bdr w:val="none" w:sz="0" w:space="0" w:color="auto" w:frame="1"/>
        </w:rPr>
        <w:t>на</w:t>
      </w:r>
      <w:proofErr w:type="gramEnd"/>
      <w:r>
        <w:rPr>
          <w:sz w:val="28"/>
          <w:szCs w:val="28"/>
          <w:bdr w:val="none" w:sz="0" w:space="0" w:color="auto" w:frame="1"/>
        </w:rPr>
        <w:t>:</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обеспечение организационно-технических условий, необходимых для исполнения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участие по своей инициативе в конкурсе на замещение вакантной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защиту своих персональных данных;</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12) пенсионное обеспечение в соответствии с законодательством Российской Федерации.</w:t>
      </w:r>
    </w:p>
    <w:p w:rsidR="00243AB3"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2. Муниципальный служащий, за исключением муниципального служащего, замещающего должность главы местной администрации </w:t>
      </w:r>
      <w:proofErr w:type="gramStart"/>
      <w:r>
        <w:rPr>
          <w:sz w:val="28"/>
          <w:szCs w:val="28"/>
          <w:bdr w:val="none" w:sz="0" w:space="0" w:color="auto" w:frame="1"/>
        </w:rPr>
        <w:t>по</w:t>
      </w:r>
      <w:proofErr w:type="gramEnd"/>
      <w:r>
        <w:rPr>
          <w:sz w:val="28"/>
          <w:szCs w:val="28"/>
          <w:bdr w:val="none" w:sz="0" w:space="0" w:color="auto" w:frame="1"/>
        </w:rPr>
        <w:t xml:space="preserve"> </w:t>
      </w: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контракту, вправе, с предварительным письменным уведомлением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выполнять иную оплачиваемую работу, если это не повлечет за собой конфликт интересов и если иное не предусмотрено Федеральным законом.</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9. Основные обязанности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Муниципальный служащий обязан:</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 законы Курской области, иные нормативные правовые акты Курской области, Устав муниципального образования «</w:t>
      </w:r>
      <w:proofErr w:type="spellStart"/>
      <w:r>
        <w:rPr>
          <w:sz w:val="28"/>
          <w:szCs w:val="28"/>
          <w:bdr w:val="none" w:sz="0" w:space="0" w:color="auto" w:frame="1"/>
        </w:rPr>
        <w:t>Ваблинский</w:t>
      </w:r>
      <w:proofErr w:type="spellEnd"/>
      <w:r>
        <w:rPr>
          <w:sz w:val="28"/>
          <w:szCs w:val="28"/>
          <w:bdr w:val="none" w:sz="0" w:space="0" w:color="auto" w:frame="1"/>
        </w:rPr>
        <w:t xml:space="preserve"> сельсовет» Конышевского района Курской области и иные муниципальные правовые акты и обеспечивать их исполнение;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исполнять должностные обязанности в соответствии с должностной инструкцией;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поддерживать уровень квалификации, необходимый для надлежащего исполнения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беречь государственное и муниципальное имущество, в том числе предоставленное ему для исполнения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представлять в установленном порядке, предусмотренные законодательством Российской Федерации, сведения о себе и членах своей семьи;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Муниципальный служащий не вправе исполнять данное ему неправомерное поручение.</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Pr>
          <w:sz w:val="28"/>
          <w:szCs w:val="28"/>
          <w:bdr w:val="none" w:sz="0" w:space="0" w:color="auto" w:frame="1"/>
        </w:rP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10. Ограничения, связанные с муниципальной службой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Гражданин не может быть принят на муниципальную службу, а муниципальный служащий не может находиться на муниципальной службе в случае: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признания его недееспособным или ограниченно дееспособным решением суда, вступившим в законную силу;</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если замещение должности муниципальной службы связано с непосредственной подчиненностью или подконтрольностью одного из них другому;</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bdr w:val="none" w:sz="0" w:space="0" w:color="auto" w:frame="1"/>
        </w:rPr>
        <w:t xml:space="preserve"> </w:t>
      </w:r>
      <w:proofErr w:type="gramStart"/>
      <w:r>
        <w:rPr>
          <w:sz w:val="28"/>
          <w:szCs w:val="28"/>
          <w:bdr w:val="none" w:sz="0" w:space="0" w:color="auto" w:frame="1"/>
        </w:rPr>
        <w:t>соответствии</w:t>
      </w:r>
      <w:proofErr w:type="gramEnd"/>
      <w:r>
        <w:rPr>
          <w:sz w:val="28"/>
          <w:szCs w:val="28"/>
          <w:bdr w:val="none" w:sz="0" w:space="0" w:color="auto" w:frame="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представления подложных документов или заведомо ложных сведений при поступлении на муниципальную службу;</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9) не представления установленных специальным Федеральным законом, Федеральным Законом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9.1)</w:t>
      </w:r>
      <w:r>
        <w:rPr>
          <w:b/>
          <w:sz w:val="28"/>
          <w:szCs w:val="28"/>
          <w:bdr w:val="none" w:sz="0" w:space="0" w:color="auto" w:frame="1"/>
        </w:rPr>
        <w:t> </w:t>
      </w:r>
      <w:r>
        <w:rPr>
          <w:rFonts w:eastAsia="Calibri"/>
          <w:color w:val="000000"/>
          <w:spacing w:val="2"/>
          <w:sz w:val="28"/>
          <w:szCs w:val="28"/>
          <w:lang w:eastAsia="en-US"/>
        </w:rPr>
        <w:t>непредставления сведений, предусмотренных статьей 12.1 настоящего Положения;</w:t>
      </w:r>
    </w:p>
    <w:p w:rsidR="00600F78" w:rsidRDefault="00600F78" w:rsidP="00600F78">
      <w:pPr>
        <w:spacing w:line="191" w:lineRule="atLeast"/>
        <w:ind w:firstLine="709"/>
        <w:jc w:val="both"/>
        <w:textAlignment w:val="top"/>
        <w:rPr>
          <w:sz w:val="28"/>
          <w:szCs w:val="28"/>
        </w:rPr>
      </w:pPr>
      <w:r>
        <w:rPr>
          <w:rFonts w:eastAsia="Calibri"/>
          <w:color w:val="000000"/>
          <w:sz w:val="28"/>
          <w:szCs w:val="28"/>
          <w:shd w:val="clear" w:color="auto" w:fill="FFFFFF"/>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2. Гражданин не может быть назначен на должность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по контракту, а муниципальный служащий не может замещать должность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по контракту в случае близкого родства или свойства </w:t>
      </w:r>
      <w:proofErr w:type="gramStart"/>
      <w:r>
        <w:rPr>
          <w:sz w:val="28"/>
          <w:szCs w:val="28"/>
          <w:bdr w:val="none" w:sz="0" w:space="0" w:color="auto" w:frame="1"/>
        </w:rPr>
        <w:t xml:space="preserve">( </w:t>
      </w:r>
      <w:proofErr w:type="gramEnd"/>
      <w:r>
        <w:rPr>
          <w:sz w:val="28"/>
          <w:szCs w:val="28"/>
          <w:bdr w:val="none" w:sz="0" w:space="0" w:color="auto" w:frame="1"/>
        </w:rPr>
        <w:t xml:space="preserve">родители, супруги, дети, братья, сестры, а также братья, сестры, родители, дети супругов) с Главой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w:t>
      </w: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A0114">
      <w:pPr>
        <w:spacing w:line="191" w:lineRule="atLeast"/>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11. Запреты, связанные с муниципальной службой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В связи с прохождением муниципальной службы муниципальному служащему запрещается:</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замещать должность муниципальной службы в случае: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избрания или назначения на муниципальную должность;</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rFonts w:eastAsia="Calibri"/>
          <w:color w:val="000000"/>
          <w:sz w:val="28"/>
          <w:szCs w:val="28"/>
          <w:shd w:val="clear" w:color="auto" w:fill="FFFFFF"/>
          <w:lang w:eastAsia="en-US"/>
        </w:rPr>
        <w:t>аппарате избирательной комиссии муниципального образования;</w:t>
      </w:r>
      <w:r>
        <w:rPr>
          <w:sz w:val="28"/>
          <w:szCs w:val="28"/>
          <w:bdr w:val="none" w:sz="0" w:space="0" w:color="auto" w:frame="1"/>
        </w:rPr>
        <w:t xml:space="preserve"> </w:t>
      </w:r>
    </w:p>
    <w:p w:rsidR="00600F78" w:rsidRDefault="00600F78" w:rsidP="00600F78">
      <w:pPr>
        <w:spacing w:line="191" w:lineRule="atLeast"/>
        <w:ind w:firstLine="709"/>
        <w:jc w:val="both"/>
        <w:textAlignment w:val="top"/>
        <w:rPr>
          <w:rFonts w:eastAsia="Calibri"/>
          <w:color w:val="000000"/>
          <w:sz w:val="28"/>
          <w:szCs w:val="28"/>
          <w:shd w:val="clear" w:color="auto" w:fill="FFFFFF"/>
          <w:lang w:eastAsia="en-US"/>
        </w:rPr>
      </w:pPr>
      <w:r>
        <w:rPr>
          <w:sz w:val="28"/>
          <w:szCs w:val="28"/>
          <w:bdr w:val="none" w:sz="0" w:space="0" w:color="auto" w:frame="1"/>
        </w:rPr>
        <w:t xml:space="preserve">3) </w:t>
      </w:r>
      <w:r>
        <w:rPr>
          <w:rFonts w:eastAsia="Calibri"/>
          <w:color w:val="000000"/>
          <w:sz w:val="28"/>
          <w:szCs w:val="28"/>
          <w:shd w:val="clear" w:color="auto" w:fill="FFFFFF"/>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w:t>
      </w:r>
      <w:proofErr w:type="gramStart"/>
      <w:r>
        <w:rPr>
          <w:rFonts w:eastAsia="Calibri"/>
          <w:color w:val="000000"/>
          <w:sz w:val="28"/>
          <w:szCs w:val="28"/>
          <w:shd w:val="clear" w:color="auto" w:fill="FFFFFF"/>
          <w:lang w:eastAsia="en-US"/>
        </w:rPr>
        <w:t>.</w:t>
      </w:r>
      <w:proofErr w:type="gramEnd"/>
      <w:r>
        <w:rPr>
          <w:rFonts w:eastAsia="Calibri"/>
          <w:color w:val="000000"/>
          <w:sz w:val="28"/>
          <w:szCs w:val="28"/>
          <w:shd w:val="clear" w:color="auto" w:fill="FFFFFF"/>
          <w:lang w:eastAsia="en-US"/>
        </w:rPr>
        <w:t xml:space="preserve"> </w:t>
      </w:r>
      <w:proofErr w:type="gramStart"/>
      <w:r>
        <w:rPr>
          <w:rFonts w:eastAsia="Calibri"/>
          <w:color w:val="000000"/>
          <w:sz w:val="28"/>
          <w:szCs w:val="28"/>
          <w:shd w:val="clear" w:color="auto" w:fill="FFFFFF"/>
          <w:lang w:eastAsia="en-US"/>
        </w:rPr>
        <w:t>и</w:t>
      </w:r>
      <w:proofErr w:type="gramEnd"/>
      <w:r>
        <w:rPr>
          <w:rFonts w:eastAsia="Calibri"/>
          <w:color w:val="000000"/>
          <w:sz w:val="28"/>
          <w:szCs w:val="28"/>
          <w:shd w:val="clear" w:color="auto" w:fill="FFFFFF"/>
          <w:lang w:eastAsia="en-US"/>
        </w:rPr>
        <w:t xml:space="preserve"> законами Курской области, ему не поручено участвовать в управлении этой организацией;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за исключением случаев, установленных Гражданским кодексом Российской Федерации;</w:t>
      </w: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использовать преимущества должностного положения для предвыборной агитации, а также для агитации по вопросам референдума;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14) прекращать исполнение должностных обязанностей в целях урегулирования трудового спора;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243AB3" w:rsidRDefault="00243AB3"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16)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2. Муниципальный служащий, замещающий должность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 xml:space="preserve">Муниципальный служащий, замещающий должность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bdr w:val="none" w:sz="0" w:space="0" w:color="auto" w:frame="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243AB3" w:rsidRDefault="00243AB3" w:rsidP="00600F78">
      <w:pPr>
        <w:spacing w:line="191" w:lineRule="atLeast"/>
        <w:jc w:val="center"/>
        <w:textAlignment w:val="top"/>
        <w:rPr>
          <w:b/>
          <w:sz w:val="28"/>
          <w:szCs w:val="28"/>
          <w:bdr w:val="none" w:sz="0" w:space="0" w:color="auto" w:frame="1"/>
        </w:rPr>
      </w:pPr>
    </w:p>
    <w:p w:rsidR="00243AB3" w:rsidRDefault="00243AB3" w:rsidP="00600F78">
      <w:pPr>
        <w:spacing w:line="191" w:lineRule="atLeast"/>
        <w:jc w:val="center"/>
        <w:textAlignment w:val="top"/>
        <w:rPr>
          <w:b/>
          <w:sz w:val="28"/>
          <w:szCs w:val="28"/>
          <w:bdr w:val="none" w:sz="0" w:space="0" w:color="auto" w:frame="1"/>
        </w:rPr>
      </w:pPr>
    </w:p>
    <w:p w:rsidR="00243AB3" w:rsidRDefault="00243AB3" w:rsidP="00600F78">
      <w:pPr>
        <w:spacing w:line="191" w:lineRule="atLeast"/>
        <w:jc w:val="center"/>
        <w:textAlignment w:val="top"/>
        <w:rPr>
          <w:b/>
          <w:sz w:val="28"/>
          <w:szCs w:val="28"/>
          <w:bdr w:val="none" w:sz="0" w:space="0" w:color="auto" w:frame="1"/>
        </w:rPr>
      </w:pPr>
    </w:p>
    <w:p w:rsidR="00243AB3" w:rsidRDefault="00243AB3" w:rsidP="00600F78">
      <w:pPr>
        <w:spacing w:line="191" w:lineRule="atLeast"/>
        <w:jc w:val="center"/>
        <w:textAlignment w:val="top"/>
        <w:rPr>
          <w:b/>
          <w:sz w:val="28"/>
          <w:szCs w:val="28"/>
          <w:bdr w:val="none" w:sz="0" w:space="0" w:color="auto" w:frame="1"/>
        </w:rPr>
      </w:pPr>
    </w:p>
    <w:p w:rsidR="00243AB3" w:rsidRDefault="00243AB3" w:rsidP="00600F78">
      <w:pPr>
        <w:spacing w:line="191" w:lineRule="atLeast"/>
        <w:jc w:val="center"/>
        <w:textAlignment w:val="top"/>
        <w:rPr>
          <w:b/>
          <w:sz w:val="28"/>
          <w:szCs w:val="28"/>
          <w:bdr w:val="none" w:sz="0" w:space="0" w:color="auto" w:frame="1"/>
        </w:rPr>
      </w:pP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11.1. Урегулирование конфликта интересов на муниципальной службе </w:t>
      </w:r>
    </w:p>
    <w:p w:rsidR="00600F78"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1. </w:t>
      </w:r>
      <w:proofErr w:type="gramStart"/>
      <w:r>
        <w:rPr>
          <w:sz w:val="28"/>
          <w:szCs w:val="28"/>
          <w:bdr w:val="none" w:sz="0" w:space="0" w:color="auto" w:frame="1"/>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Курской области,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способное привести к причинению вреда этим законным</w:t>
      </w:r>
      <w:proofErr w:type="gramEnd"/>
      <w:r>
        <w:rPr>
          <w:sz w:val="28"/>
          <w:szCs w:val="28"/>
          <w:bdr w:val="none" w:sz="0" w:space="0" w:color="auto" w:frame="1"/>
        </w:rPr>
        <w:t xml:space="preserve"> интересам граждан, организаций, общества, Российской Ф</w:t>
      </w:r>
      <w:r w:rsidR="00243AB3">
        <w:rPr>
          <w:sz w:val="28"/>
          <w:szCs w:val="28"/>
          <w:bdr w:val="none" w:sz="0" w:space="0" w:color="auto" w:frame="1"/>
        </w:rPr>
        <w:t xml:space="preserve">едерации, поселку Конышевка </w:t>
      </w:r>
      <w:r>
        <w:rPr>
          <w:sz w:val="28"/>
          <w:szCs w:val="28"/>
          <w:bdr w:val="none" w:sz="0" w:space="0" w:color="auto" w:frame="1"/>
        </w:rPr>
        <w:t xml:space="preserve"> Конышевского района Курской области.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2. </w:t>
      </w:r>
      <w:proofErr w:type="gramStart"/>
      <w:r>
        <w:rPr>
          <w:sz w:val="28"/>
          <w:szCs w:val="28"/>
          <w:bdr w:val="none" w:sz="0" w:space="0" w:color="auto" w:frame="1"/>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подпункте 5 пункта 1 статьи 10 настоящего Положения, а также для граждан или организаций</w:t>
      </w:r>
      <w:proofErr w:type="gramEnd"/>
      <w:r>
        <w:rPr>
          <w:sz w:val="28"/>
          <w:szCs w:val="28"/>
          <w:bdr w:val="none" w:sz="0" w:space="0" w:color="auto" w:frame="1"/>
        </w:rPr>
        <w:t>, с которыми муниципальный служащий связан финансовыми или иными обязательствами.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2.2. В случае</w:t>
      </w:r>
      <w:proofErr w:type="gramStart"/>
      <w:r>
        <w:rPr>
          <w:sz w:val="28"/>
          <w:szCs w:val="28"/>
          <w:bdr w:val="none" w:sz="0" w:space="0" w:color="auto" w:frame="1"/>
        </w:rPr>
        <w:t>,</w:t>
      </w:r>
      <w:proofErr w:type="gramEnd"/>
      <w:r>
        <w:rPr>
          <w:sz w:val="28"/>
          <w:szCs w:val="28"/>
          <w:bdr w:val="none" w:sz="0" w:space="0" w:color="auto" w:frame="1"/>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E6A13" w:rsidRDefault="00AE6A13" w:rsidP="00600F78">
      <w:pPr>
        <w:spacing w:line="191" w:lineRule="atLeast"/>
        <w:ind w:firstLine="709"/>
        <w:jc w:val="both"/>
        <w:textAlignment w:val="top"/>
        <w:rPr>
          <w:sz w:val="28"/>
          <w:szCs w:val="28"/>
          <w:bdr w:val="none" w:sz="0" w:space="0" w:color="auto" w:frame="1"/>
        </w:rPr>
      </w:pPr>
    </w:p>
    <w:p w:rsidR="00AE6A13" w:rsidRDefault="00AE6A13" w:rsidP="00600F78">
      <w:pPr>
        <w:spacing w:line="191" w:lineRule="atLeast"/>
        <w:ind w:firstLine="709"/>
        <w:jc w:val="both"/>
        <w:textAlignment w:val="top"/>
        <w:rPr>
          <w:sz w:val="28"/>
          <w:szCs w:val="28"/>
          <w:bdr w:val="none" w:sz="0" w:space="0" w:color="auto" w:frame="1"/>
        </w:rPr>
      </w:pPr>
    </w:p>
    <w:p w:rsidR="00AE6A13" w:rsidRDefault="00AE6A13" w:rsidP="00600F78">
      <w:pPr>
        <w:spacing w:line="191" w:lineRule="atLeast"/>
        <w:ind w:firstLine="709"/>
        <w:jc w:val="both"/>
        <w:textAlignment w:val="top"/>
        <w:rPr>
          <w:sz w:val="28"/>
          <w:szCs w:val="28"/>
          <w:bdr w:val="none" w:sz="0" w:space="0" w:color="auto" w:frame="1"/>
        </w:rPr>
      </w:pPr>
    </w:p>
    <w:p w:rsidR="00AE6A13" w:rsidRDefault="00AE6A13" w:rsidP="00600F78">
      <w:pPr>
        <w:spacing w:line="191" w:lineRule="atLeast"/>
        <w:ind w:firstLine="709"/>
        <w:jc w:val="both"/>
        <w:textAlignment w:val="top"/>
        <w:rPr>
          <w:sz w:val="28"/>
          <w:szCs w:val="28"/>
          <w:bdr w:val="none" w:sz="0" w:space="0" w:color="auto" w:frame="1"/>
        </w:rPr>
      </w:pPr>
    </w:p>
    <w:p w:rsidR="004E1AE0" w:rsidRDefault="00600F78" w:rsidP="00AE6A13">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3. Представитель нанимателя (работодатель), которому стало известно о возникновении у муниципального служащего личной заинтересованности,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3.1. </w:t>
      </w:r>
      <w:proofErr w:type="gramStart"/>
      <w:r>
        <w:rPr>
          <w:sz w:val="28"/>
          <w:szCs w:val="28"/>
          <w:bdr w:val="none" w:sz="0" w:space="0" w:color="auto" w:frame="1"/>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в порядке, определяемом постановлением Администрации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с учетом положений пункта 5 настоящей статьи, образована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Постановлением Администрации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определяются состав комиссии по урегулированию конфликтов интересов и порядок ее работы.</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 xml:space="preserve">В состав комиссии по урегулированию конфликтов интересов включаются заместитель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депутаты Собрания депутатов </w:t>
      </w:r>
      <w:r w:rsidR="002C164C">
        <w:rPr>
          <w:sz w:val="28"/>
          <w:szCs w:val="28"/>
          <w:bdr w:val="none" w:sz="0" w:space="0" w:color="auto" w:frame="1"/>
        </w:rPr>
        <w:t xml:space="preserve">поселка </w:t>
      </w:r>
      <w:r w:rsidR="00684872">
        <w:rPr>
          <w:sz w:val="28"/>
          <w:szCs w:val="28"/>
          <w:bdr w:val="none" w:sz="0" w:space="0" w:color="auto" w:frame="1"/>
        </w:rPr>
        <w:t xml:space="preserve"> Конышевка</w:t>
      </w:r>
      <w:r>
        <w:rPr>
          <w:sz w:val="28"/>
          <w:szCs w:val="28"/>
          <w:bdr w:val="none" w:sz="0" w:space="0" w:color="auto" w:frame="1"/>
        </w:rPr>
        <w:t>, а также, приглашаемые органом местного самоуправления, в качестве независимых экспертов-специалистов</w:t>
      </w:r>
      <w:proofErr w:type="gramEnd"/>
      <w:r>
        <w:rPr>
          <w:sz w:val="28"/>
          <w:szCs w:val="28"/>
          <w:bdr w:val="none" w:sz="0" w:space="0" w:color="auto" w:frame="1"/>
        </w:rPr>
        <w:t xml:space="preserve"> по вопросам, связанным с муниципальной службой, без указания персональных данных экспертов.</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11.2. Требования к служебному поведению муниципального служащего</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Муниципальный служащий обязан:</w:t>
      </w:r>
    </w:p>
    <w:p w:rsidR="00684872" w:rsidRDefault="00684872" w:rsidP="00600F78">
      <w:pPr>
        <w:spacing w:line="191" w:lineRule="atLeast"/>
        <w:ind w:firstLine="709"/>
        <w:jc w:val="both"/>
        <w:textAlignment w:val="top"/>
        <w:rPr>
          <w:sz w:val="28"/>
          <w:szCs w:val="28"/>
          <w:bdr w:val="none" w:sz="0" w:space="0" w:color="auto" w:frame="1"/>
        </w:rPr>
      </w:pPr>
    </w:p>
    <w:p w:rsidR="00684872" w:rsidRDefault="00684872" w:rsidP="00600F78">
      <w:pPr>
        <w:spacing w:line="191" w:lineRule="atLeast"/>
        <w:ind w:firstLine="709"/>
        <w:jc w:val="both"/>
        <w:textAlignment w:val="top"/>
        <w:rPr>
          <w:sz w:val="28"/>
          <w:szCs w:val="28"/>
          <w:bdr w:val="none" w:sz="0" w:space="0" w:color="auto" w:frame="1"/>
        </w:rPr>
      </w:pPr>
    </w:p>
    <w:p w:rsidR="00684872" w:rsidRDefault="00684872"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 исполнять должностные обязанности добросовестно, на высоком профессиональном уровне;</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5) проявлять корректность в обращении с гражданами;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6) проявлять уважение к нравственным обычаям и традициям народов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7) учитывать культурные и иные особенности различных этнических и социальных групп, а также конфессий;</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8) способствовать межнациональному и межконфессиональному согласию;</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9) не допускать конфликтных ситуаций, способных нанести ущерб его репутации или авторитету муниципального органа.</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sz w:val="28"/>
          <w:szCs w:val="28"/>
        </w:rPr>
      </w:pPr>
      <w:r>
        <w:rPr>
          <w:b/>
          <w:sz w:val="28"/>
          <w:szCs w:val="28"/>
          <w:bdr w:val="none" w:sz="0" w:space="0" w:color="auto" w:frame="1"/>
        </w:rPr>
        <w:t>Статья 12. Представление сведений о доходах, расходах, об имуществе и обязательствах имущественного характера</w:t>
      </w:r>
      <w:r>
        <w:rPr>
          <w:sz w:val="28"/>
          <w:szCs w:val="28"/>
          <w:bdr w:val="none" w:sz="0" w:space="0" w:color="auto" w:frame="1"/>
        </w:rPr>
        <w:t> </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Граждане</w:t>
      </w:r>
      <w:proofErr w:type="gramEnd"/>
      <w:r>
        <w:rPr>
          <w:sz w:val="28"/>
          <w:szCs w:val="28"/>
          <w:bdr w:val="none" w:sz="0" w:space="0" w:color="auto" w:frame="1"/>
        </w:rPr>
        <w:t xml:space="preserve"> </w:t>
      </w:r>
      <w:r w:rsidR="00684872">
        <w:rPr>
          <w:sz w:val="28"/>
          <w:szCs w:val="28"/>
          <w:bdr w:val="none" w:sz="0" w:space="0" w:color="auto" w:frame="1"/>
        </w:rPr>
        <w:t xml:space="preserve"> </w:t>
      </w:r>
      <w:r>
        <w:rPr>
          <w:sz w:val="28"/>
          <w:szCs w:val="28"/>
          <w:bdr w:val="none" w:sz="0" w:space="0" w:color="auto" w:frame="1"/>
        </w:rPr>
        <w:t xml:space="preserve">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Главе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Курской области.</w:t>
      </w:r>
    </w:p>
    <w:p w:rsidR="00684872" w:rsidRDefault="00684872" w:rsidP="00600F78">
      <w:pPr>
        <w:spacing w:line="191" w:lineRule="atLeast"/>
        <w:ind w:firstLine="709"/>
        <w:jc w:val="both"/>
        <w:textAlignment w:val="top"/>
        <w:rPr>
          <w:sz w:val="28"/>
          <w:szCs w:val="28"/>
          <w:bdr w:val="none" w:sz="0" w:space="0" w:color="auto" w:frame="1"/>
        </w:rPr>
      </w:pPr>
    </w:p>
    <w:p w:rsidR="00684872" w:rsidRDefault="00684872" w:rsidP="00600F78">
      <w:pPr>
        <w:spacing w:line="191" w:lineRule="atLeast"/>
        <w:ind w:firstLine="709"/>
        <w:jc w:val="both"/>
        <w:textAlignment w:val="top"/>
        <w:rPr>
          <w:sz w:val="28"/>
          <w:szCs w:val="28"/>
          <w:bdr w:val="none" w:sz="0" w:space="0" w:color="auto" w:frame="1"/>
        </w:rPr>
      </w:pPr>
    </w:p>
    <w:p w:rsidR="00684872" w:rsidRDefault="00684872" w:rsidP="00600F78">
      <w:pPr>
        <w:spacing w:line="191" w:lineRule="atLeast"/>
        <w:ind w:firstLine="709"/>
        <w:jc w:val="both"/>
        <w:textAlignment w:val="top"/>
        <w:rPr>
          <w:sz w:val="28"/>
          <w:szCs w:val="28"/>
          <w:bdr w:val="none" w:sz="0" w:space="0" w:color="auto" w:frame="1"/>
        </w:rPr>
      </w:pPr>
    </w:p>
    <w:p w:rsidR="00684872" w:rsidRDefault="00684872" w:rsidP="00600F78">
      <w:pPr>
        <w:spacing w:line="191" w:lineRule="atLeast"/>
        <w:ind w:firstLine="709"/>
        <w:jc w:val="both"/>
        <w:textAlignment w:val="top"/>
        <w:rPr>
          <w:sz w:val="28"/>
          <w:szCs w:val="28"/>
          <w:bdr w:val="none" w:sz="0" w:space="0" w:color="auto" w:frame="1"/>
        </w:rPr>
      </w:pPr>
    </w:p>
    <w:p w:rsidR="00600F78" w:rsidRDefault="00600F78" w:rsidP="00600F78">
      <w:pPr>
        <w:spacing w:line="191" w:lineRule="atLeast"/>
        <w:ind w:firstLine="709"/>
        <w:jc w:val="both"/>
        <w:textAlignment w:val="top"/>
        <w:rPr>
          <w:sz w:val="28"/>
          <w:szCs w:val="28"/>
        </w:rPr>
      </w:pPr>
      <w:r>
        <w:rPr>
          <w:sz w:val="28"/>
          <w:szCs w:val="28"/>
          <w:bdr w:val="none" w:sz="0" w:space="0" w:color="auto" w:frame="1"/>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Курской области.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1.2. </w:t>
      </w:r>
      <w:proofErr w:type="gramStart"/>
      <w:r>
        <w:rPr>
          <w:sz w:val="28"/>
          <w:szCs w:val="28"/>
          <w:bdr w:val="none" w:sz="0" w:space="0" w:color="auto" w:frame="1"/>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Курской области, нормативными правовыми актами Губернатора Курской области, муниципальными правовыми актами.</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5. </w:t>
      </w:r>
      <w:proofErr w:type="gramStart"/>
      <w:r>
        <w:rPr>
          <w:sz w:val="28"/>
          <w:szCs w:val="28"/>
          <w:bdr w:val="none" w:sz="0" w:space="0" w:color="auto" w:frame="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80077" w:rsidRDefault="00C80077" w:rsidP="00600F78">
      <w:pPr>
        <w:spacing w:line="191" w:lineRule="atLeast"/>
        <w:ind w:firstLine="709"/>
        <w:jc w:val="both"/>
        <w:textAlignment w:val="top"/>
        <w:rPr>
          <w:sz w:val="28"/>
          <w:szCs w:val="28"/>
          <w:bdr w:val="none" w:sz="0" w:space="0" w:color="auto" w:frame="1"/>
        </w:rPr>
      </w:pPr>
    </w:p>
    <w:p w:rsidR="00C80077" w:rsidRDefault="00C80077" w:rsidP="00600F78">
      <w:pPr>
        <w:spacing w:line="191" w:lineRule="atLeast"/>
        <w:ind w:firstLine="709"/>
        <w:jc w:val="both"/>
        <w:textAlignment w:val="top"/>
        <w:rPr>
          <w:sz w:val="28"/>
          <w:szCs w:val="28"/>
          <w:bdr w:val="none" w:sz="0" w:space="0" w:color="auto" w:frame="1"/>
        </w:rPr>
      </w:pPr>
    </w:p>
    <w:p w:rsidR="00C80077" w:rsidRDefault="00C80077" w:rsidP="00600F78">
      <w:pPr>
        <w:spacing w:line="191" w:lineRule="atLeast"/>
        <w:ind w:firstLine="709"/>
        <w:jc w:val="both"/>
        <w:textAlignment w:val="top"/>
        <w:rPr>
          <w:sz w:val="28"/>
          <w:szCs w:val="28"/>
          <w:bdr w:val="none" w:sz="0" w:space="0" w:color="auto" w:frame="1"/>
        </w:rPr>
      </w:pPr>
    </w:p>
    <w:p w:rsidR="00C80077" w:rsidRDefault="00C80077" w:rsidP="00600F78">
      <w:pPr>
        <w:spacing w:line="191" w:lineRule="atLeast"/>
        <w:ind w:firstLine="709"/>
        <w:jc w:val="both"/>
        <w:textAlignment w:val="top"/>
        <w:rPr>
          <w:sz w:val="28"/>
          <w:szCs w:val="28"/>
          <w:bdr w:val="none" w:sz="0" w:space="0" w:color="auto" w:frame="1"/>
        </w:rPr>
      </w:pPr>
    </w:p>
    <w:p w:rsidR="00C80077" w:rsidRDefault="00C80077" w:rsidP="00600F78">
      <w:pPr>
        <w:spacing w:line="191" w:lineRule="atLeast"/>
        <w:ind w:firstLine="709"/>
        <w:jc w:val="both"/>
        <w:textAlignment w:val="top"/>
        <w:rPr>
          <w:sz w:val="28"/>
          <w:szCs w:val="28"/>
          <w:bdr w:val="none" w:sz="0" w:space="0" w:color="auto" w:frame="1"/>
        </w:rPr>
      </w:pPr>
    </w:p>
    <w:p w:rsidR="00C80077" w:rsidRDefault="00600F78" w:rsidP="00600F78">
      <w:pPr>
        <w:spacing w:line="191" w:lineRule="atLeast"/>
        <w:ind w:firstLine="709"/>
        <w:jc w:val="both"/>
        <w:textAlignment w:val="top"/>
        <w:rPr>
          <w:sz w:val="28"/>
          <w:szCs w:val="28"/>
          <w:bdr w:val="none" w:sz="0" w:space="0" w:color="auto" w:frame="1"/>
        </w:rPr>
      </w:pPr>
      <w:r>
        <w:rPr>
          <w:sz w:val="28"/>
          <w:szCs w:val="28"/>
          <w:bdr w:val="none" w:sz="0" w:space="0" w:color="auto" w:frame="1"/>
        </w:rPr>
        <w:t xml:space="preserve">6. Проверка достоверности и полноты сведений о доходах, об имуществе и обязательствах имущественного характера, представляемых </w:t>
      </w:r>
    </w:p>
    <w:p w:rsidR="00600F78" w:rsidRDefault="00600F78" w:rsidP="00600F78">
      <w:pPr>
        <w:spacing w:line="191" w:lineRule="atLeast"/>
        <w:ind w:firstLine="709"/>
        <w:jc w:val="both"/>
        <w:textAlignment w:val="top"/>
        <w:rPr>
          <w:sz w:val="28"/>
          <w:szCs w:val="28"/>
        </w:rPr>
      </w:pPr>
      <w:proofErr w:type="gramStart"/>
      <w:r>
        <w:rPr>
          <w:sz w:val="28"/>
          <w:szCs w:val="28"/>
          <w:bdr w:val="none" w:sz="0" w:space="0" w:color="auto" w:frame="1"/>
        </w:rPr>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sz w:val="28"/>
          <w:szCs w:val="28"/>
          <w:bdr w:val="none" w:sz="0" w:space="0" w:color="auto" w:frame="1"/>
        </w:rPr>
        <w:t xml:space="preserve"> </w:t>
      </w:r>
      <w:proofErr w:type="gramStart"/>
      <w:r>
        <w:rPr>
          <w:sz w:val="28"/>
          <w:szCs w:val="28"/>
          <w:bdr w:val="none" w:sz="0" w:space="0" w:color="auto" w:frame="1"/>
        </w:rPr>
        <w:t xml:space="preserve">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w:t>
      </w:r>
      <w:proofErr w:type="gramEnd"/>
    </w:p>
    <w:p w:rsidR="00600F78" w:rsidRDefault="00600F78" w:rsidP="00600F78">
      <w:pPr>
        <w:spacing w:line="191" w:lineRule="atLeast"/>
        <w:ind w:firstLine="709"/>
        <w:jc w:val="both"/>
        <w:textAlignment w:val="top"/>
        <w:rPr>
          <w:sz w:val="28"/>
          <w:szCs w:val="28"/>
        </w:rPr>
      </w:pPr>
      <w:r>
        <w:rPr>
          <w:sz w:val="28"/>
          <w:szCs w:val="28"/>
          <w:bdr w:val="none" w:sz="0" w:space="0" w:color="auto" w:frame="1"/>
        </w:rPr>
        <w:t xml:space="preserve">Указанная проверка осуществляется по решению Главы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или должностного лица Администрации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которому такие полномочия предоставлены Главой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самостоятельно или путем направления запроса в соответствии с пунктом 7 настоящей статьи.</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7. </w:t>
      </w:r>
      <w:proofErr w:type="gramStart"/>
      <w:r>
        <w:rPr>
          <w:sz w:val="28"/>
          <w:szCs w:val="28"/>
          <w:bdr w:val="none" w:sz="0" w:space="0" w:color="auto" w:frame="1"/>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w:t>
      </w:r>
      <w:proofErr w:type="gramEnd"/>
      <w:r>
        <w:rPr>
          <w:sz w:val="28"/>
          <w:szCs w:val="28"/>
          <w:bdr w:val="none" w:sz="0" w:space="0" w:color="auto" w:frame="1"/>
        </w:rPr>
        <w:t xml:space="preserve"> в порядке, определяемом нормативными правовыми актами Российской Федерации.</w:t>
      </w:r>
    </w:p>
    <w:p w:rsidR="00600F78" w:rsidRDefault="00600F78" w:rsidP="00600F78">
      <w:pPr>
        <w:spacing w:line="276" w:lineRule="auto"/>
        <w:ind w:firstLine="709"/>
        <w:jc w:val="both"/>
        <w:textAlignment w:val="top"/>
        <w:rPr>
          <w:sz w:val="28"/>
          <w:szCs w:val="28"/>
        </w:rPr>
      </w:pPr>
    </w:p>
    <w:p w:rsidR="00600F78" w:rsidRDefault="00600F78" w:rsidP="00600F78">
      <w:pPr>
        <w:spacing w:line="276" w:lineRule="auto"/>
        <w:jc w:val="center"/>
        <w:rPr>
          <w:b/>
          <w:bCs/>
          <w:color w:val="000000"/>
          <w:spacing w:val="2"/>
          <w:sz w:val="28"/>
          <w:szCs w:val="28"/>
        </w:rPr>
      </w:pPr>
      <w:r>
        <w:rPr>
          <w:b/>
          <w:bCs/>
          <w:color w:val="000000"/>
          <w:spacing w:val="2"/>
          <w:sz w:val="28"/>
          <w:szCs w:val="28"/>
        </w:rPr>
        <w:t>Статья 12.1</w:t>
      </w:r>
      <w:r>
        <w:rPr>
          <w:b/>
          <w:bCs/>
          <w:color w:val="000000"/>
          <w:spacing w:val="2"/>
          <w:sz w:val="28"/>
          <w:szCs w:val="28"/>
          <w:vertAlign w:val="superscript"/>
        </w:rPr>
        <w:t xml:space="preserve"> </w:t>
      </w:r>
      <w:r>
        <w:rPr>
          <w:b/>
          <w:bCs/>
          <w:color w:val="000000"/>
          <w:spacing w:val="2"/>
          <w:sz w:val="28"/>
          <w:szCs w:val="28"/>
        </w:rPr>
        <w:t>«Представление сведений о размещении информации в информационно-телекоммуникационной сети "Интернет"</w:t>
      </w:r>
    </w:p>
    <w:p w:rsidR="00600F78" w:rsidRDefault="00600F78" w:rsidP="00600F78">
      <w:pPr>
        <w:spacing w:line="276" w:lineRule="auto"/>
        <w:ind w:firstLine="709"/>
        <w:jc w:val="both"/>
        <w:rPr>
          <w:color w:val="000000"/>
          <w:spacing w:val="2"/>
          <w:sz w:val="28"/>
          <w:szCs w:val="28"/>
        </w:rPr>
      </w:pPr>
      <w:r>
        <w:rPr>
          <w:color w:val="000000"/>
          <w:spacing w:val="2"/>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C164C" w:rsidRDefault="002C164C" w:rsidP="00600F78">
      <w:pPr>
        <w:spacing w:line="276" w:lineRule="auto"/>
        <w:ind w:firstLine="709"/>
        <w:jc w:val="both"/>
        <w:rPr>
          <w:color w:val="000000"/>
          <w:spacing w:val="2"/>
          <w:sz w:val="28"/>
          <w:szCs w:val="28"/>
        </w:rPr>
      </w:pPr>
    </w:p>
    <w:p w:rsidR="002C164C" w:rsidRDefault="002C164C" w:rsidP="00600F78">
      <w:pPr>
        <w:spacing w:line="276" w:lineRule="auto"/>
        <w:ind w:firstLine="709"/>
        <w:jc w:val="both"/>
        <w:rPr>
          <w:color w:val="000000"/>
          <w:spacing w:val="2"/>
          <w:sz w:val="28"/>
          <w:szCs w:val="28"/>
        </w:rPr>
      </w:pPr>
    </w:p>
    <w:p w:rsidR="002C164C" w:rsidRDefault="002C164C" w:rsidP="00600F78">
      <w:pPr>
        <w:spacing w:line="276" w:lineRule="auto"/>
        <w:ind w:firstLine="709"/>
        <w:jc w:val="both"/>
        <w:rPr>
          <w:color w:val="000000"/>
          <w:spacing w:val="2"/>
          <w:sz w:val="28"/>
          <w:szCs w:val="28"/>
        </w:rPr>
      </w:pPr>
    </w:p>
    <w:p w:rsidR="00600F78" w:rsidRDefault="00600F78" w:rsidP="00600F78">
      <w:pPr>
        <w:spacing w:line="276" w:lineRule="auto"/>
        <w:ind w:firstLine="709"/>
        <w:jc w:val="both"/>
        <w:rPr>
          <w:color w:val="000000"/>
          <w:spacing w:val="2"/>
          <w:sz w:val="28"/>
          <w:szCs w:val="28"/>
        </w:rPr>
      </w:pPr>
      <w:r>
        <w:rPr>
          <w:color w:val="000000"/>
          <w:spacing w:val="2"/>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00F78" w:rsidRDefault="00600F78" w:rsidP="00600F78">
      <w:pPr>
        <w:spacing w:line="276" w:lineRule="auto"/>
        <w:ind w:firstLine="709"/>
        <w:jc w:val="both"/>
        <w:rPr>
          <w:color w:val="000000"/>
          <w:spacing w:val="2"/>
          <w:sz w:val="28"/>
          <w:szCs w:val="28"/>
        </w:rPr>
      </w:pPr>
      <w:r>
        <w:rPr>
          <w:color w:val="000000"/>
          <w:spacing w:val="2"/>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00F78" w:rsidRDefault="00600F78" w:rsidP="00600F78">
      <w:pPr>
        <w:spacing w:line="276" w:lineRule="auto"/>
        <w:ind w:firstLine="709"/>
        <w:jc w:val="both"/>
        <w:rPr>
          <w:color w:val="000000"/>
          <w:spacing w:val="2"/>
          <w:sz w:val="28"/>
          <w:szCs w:val="28"/>
        </w:rPr>
      </w:pPr>
      <w:r>
        <w:rPr>
          <w:color w:val="000000"/>
          <w:spacing w:val="2"/>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color w:val="000000"/>
          <w:spacing w:val="2"/>
          <w:sz w:val="28"/>
          <w:szCs w:val="28"/>
        </w:rPr>
        <w:t>за</w:t>
      </w:r>
      <w:proofErr w:type="gramEnd"/>
      <w:r>
        <w:rPr>
          <w:color w:val="000000"/>
          <w:spacing w:val="2"/>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00F78" w:rsidRDefault="00600F78" w:rsidP="00600F78">
      <w:pPr>
        <w:spacing w:line="276" w:lineRule="auto"/>
        <w:ind w:firstLine="709"/>
        <w:jc w:val="both"/>
        <w:rPr>
          <w:color w:val="000000"/>
          <w:spacing w:val="2"/>
          <w:sz w:val="28"/>
          <w:szCs w:val="28"/>
        </w:rPr>
      </w:pPr>
      <w:r>
        <w:rPr>
          <w:color w:val="000000"/>
          <w:spacing w:val="2"/>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00F78" w:rsidRDefault="00600F78" w:rsidP="00600F78">
      <w:pPr>
        <w:spacing w:line="276" w:lineRule="auto"/>
        <w:ind w:firstLine="709"/>
        <w:jc w:val="both"/>
        <w:rPr>
          <w:color w:val="000000"/>
          <w:spacing w:val="2"/>
          <w:sz w:val="28"/>
          <w:szCs w:val="28"/>
        </w:rPr>
      </w:pPr>
    </w:p>
    <w:p w:rsidR="00600F78" w:rsidRDefault="00600F78" w:rsidP="00600F78">
      <w:pPr>
        <w:spacing w:line="276" w:lineRule="auto"/>
        <w:jc w:val="center"/>
        <w:rPr>
          <w:b/>
          <w:sz w:val="28"/>
          <w:szCs w:val="28"/>
        </w:rPr>
      </w:pPr>
      <w:r>
        <w:rPr>
          <w:b/>
          <w:sz w:val="28"/>
          <w:szCs w:val="28"/>
          <w:bdr w:val="none" w:sz="0" w:space="0" w:color="auto" w:frame="1"/>
        </w:rPr>
        <w:t>Глава 4. ПОРЯДОК ПОСТУПЛЕНИЯ НА МУНИЦИПАЛЬНУЮ СЛУЖБУ, ЕЕ ПРОХОЖДЕНИЯ И ПРЕКРАЩЕНИЯ</w:t>
      </w:r>
    </w:p>
    <w:p w:rsidR="00600F78" w:rsidRDefault="00600F78" w:rsidP="00600F78">
      <w:pPr>
        <w:spacing w:line="191" w:lineRule="atLeast"/>
        <w:jc w:val="both"/>
        <w:textAlignment w:val="top"/>
        <w:rPr>
          <w:sz w:val="28"/>
          <w:szCs w:val="28"/>
        </w:rPr>
      </w:pPr>
      <w:r>
        <w:rPr>
          <w:sz w:val="28"/>
          <w:szCs w:val="28"/>
          <w:bdr w:val="none" w:sz="0" w:space="0" w:color="auto" w:frame="1"/>
        </w:rPr>
        <w:t> </w:t>
      </w:r>
    </w:p>
    <w:p w:rsidR="00600F78" w:rsidRDefault="00600F78" w:rsidP="00600F78">
      <w:pPr>
        <w:spacing w:line="191" w:lineRule="atLeast"/>
        <w:jc w:val="center"/>
        <w:textAlignment w:val="top"/>
        <w:rPr>
          <w:b/>
          <w:sz w:val="28"/>
          <w:szCs w:val="28"/>
        </w:rPr>
      </w:pPr>
      <w:r>
        <w:rPr>
          <w:b/>
          <w:sz w:val="28"/>
          <w:szCs w:val="28"/>
          <w:bdr w:val="none" w:sz="0" w:space="0" w:color="auto" w:frame="1"/>
        </w:rPr>
        <w:t>Статья 13. Поступление на муниципальную службу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законом для замещения должностей муниципальной службы, при отсутствии обстоятельств, указанных в статье 13 Федерального закона, </w:t>
      </w:r>
      <w:r>
        <w:rPr>
          <w:rFonts w:eastAsia="Calibri"/>
          <w:sz w:val="28"/>
          <w:szCs w:val="28"/>
          <w:lang w:eastAsia="en-US"/>
        </w:rPr>
        <w:t>Законом</w:t>
      </w:r>
      <w:r>
        <w:rPr>
          <w:bCs/>
          <w:sz w:val="28"/>
          <w:szCs w:val="28"/>
          <w:lang w:eastAsia="en-US"/>
        </w:rPr>
        <w:t xml:space="preserve"> Курской области от 13 июня 2007 г. N 60-ЗКО "О муниципальной службе в Курской области" </w:t>
      </w:r>
      <w:r>
        <w:rPr>
          <w:sz w:val="28"/>
          <w:szCs w:val="28"/>
          <w:bdr w:val="none" w:sz="0" w:space="0" w:color="auto" w:frame="1"/>
        </w:rPr>
        <w:t>и статье 10 настоящего</w:t>
      </w:r>
      <w:proofErr w:type="gramEnd"/>
      <w:r>
        <w:rPr>
          <w:sz w:val="28"/>
          <w:szCs w:val="28"/>
          <w:bdr w:val="none" w:sz="0" w:space="0" w:color="auto" w:frame="1"/>
        </w:rPr>
        <w:t xml:space="preserve"> Положения в качестве ограничений, связанных с муниципальной службой.</w:t>
      </w:r>
    </w:p>
    <w:p w:rsidR="00074F7D"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2. При поступлении на муниципальную службу, а также при ее прохождении не </w:t>
      </w:r>
      <w:proofErr w:type="gramStart"/>
      <w:r>
        <w:rPr>
          <w:sz w:val="28"/>
          <w:szCs w:val="28"/>
          <w:bdr w:val="none" w:sz="0" w:space="0" w:color="auto" w:frame="1"/>
        </w:rPr>
        <w:t>допускается установление каких бы то ни было</w:t>
      </w:r>
      <w:proofErr w:type="gramEnd"/>
      <w:r>
        <w:rPr>
          <w:sz w:val="28"/>
          <w:szCs w:val="28"/>
          <w:bdr w:val="none" w:sz="0" w:space="0" w:color="auto" w:frame="1"/>
        </w:rPr>
        <w:t xml:space="preserve">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w:t>
      </w: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При поступлении на муниципальную службу гражданин представляет:</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заявление с просьбой о поступлении на муниципальную службу и замещении должности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собственноручно заполненную и подписанную анкету по форме, установленной Правительством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паспорт;</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трудовую книжку, за исключением случаев, когда трудовой договор (контракт) заключается впервые;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документ об образовании;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7) свидетельство о постановке физического лица на учет в налоговом органе по месту жительства на территории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8) документы воинского учета - для военнообязанных и лиц, подлежащих призыву на военную службу;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9) заключение медицинского учреждения об отсутствии заболевания, препятствующего поступлению на муниципальную службу;</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пунктом 1 статьи 12 настоящего Положения;</w:t>
      </w:r>
    </w:p>
    <w:p w:rsidR="00600F78" w:rsidRDefault="00600F78" w:rsidP="00600F78">
      <w:pPr>
        <w:spacing w:line="276" w:lineRule="auto"/>
        <w:ind w:firstLine="709"/>
        <w:jc w:val="both"/>
        <w:textAlignment w:val="top"/>
        <w:rPr>
          <w:sz w:val="28"/>
          <w:szCs w:val="28"/>
        </w:rPr>
      </w:pPr>
      <w:r>
        <w:rPr>
          <w:rFonts w:eastAsia="Calibri"/>
          <w:color w:val="000000"/>
          <w:spacing w:val="2"/>
          <w:sz w:val="28"/>
          <w:szCs w:val="28"/>
          <w:lang w:eastAsia="en-US"/>
        </w:rPr>
        <w:t>10.1) сведения, предусмотренные статьей 12.1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74F7D"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4. Сведения, представленные в соответствии со специальным Федеральным законом и </w:t>
      </w:r>
      <w:r>
        <w:rPr>
          <w:rFonts w:eastAsia="Calibri"/>
          <w:sz w:val="28"/>
          <w:szCs w:val="28"/>
          <w:lang w:eastAsia="en-US"/>
        </w:rPr>
        <w:t>Законом</w:t>
      </w:r>
      <w:r>
        <w:rPr>
          <w:bCs/>
          <w:sz w:val="28"/>
          <w:szCs w:val="28"/>
          <w:lang w:eastAsia="en-US"/>
        </w:rPr>
        <w:t xml:space="preserve"> Курской области о муниципальной службе </w:t>
      </w:r>
      <w:r>
        <w:rPr>
          <w:sz w:val="28"/>
          <w:szCs w:val="28"/>
          <w:bdr w:val="none" w:sz="0" w:space="0" w:color="auto" w:frame="1"/>
        </w:rPr>
        <w:t xml:space="preserve">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w:t>
      </w: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устанавливаться дополнительные требования к проверке сведений, представляемых гражданином при поступлении на муниципальную службу.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В случае установления в процессе проверки, предусмотренной частью 4 статьи 16 специального Федерального закона и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6. Поступление гражданина на муниципальную службу осуществляется </w:t>
      </w:r>
      <w:proofErr w:type="gramStart"/>
      <w:r>
        <w:rPr>
          <w:sz w:val="28"/>
          <w:szCs w:val="28"/>
          <w:bdr w:val="none" w:sz="0" w:space="0" w:color="auto" w:frame="1"/>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bdr w:val="none" w:sz="0" w:space="0" w:color="auto" w:frame="1"/>
        </w:rPr>
        <w:t xml:space="preserve"> с учетом особенностей, предусмотренных Федеральным законом.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   Порядок замещения должности Главы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Типовая форма контракта с лицом, назначаемым на должность Главы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по контракту, утверждается Законом Курской области  «О муниципальной службе в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8. Поступление гражданина на муниципальную службу оформляется распоряжением Главы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о назначении на должность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9. Сторонами трудового договора при поступлении на муниципальную службу являются Глава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и муниципальный служащий.</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14. Конкурс на замещение должности муниципальной службы </w:t>
      </w:r>
    </w:p>
    <w:p w:rsidR="00074F7D"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1. При замещении должности муниципальной службы в Администрации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w:t>
      </w: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соответствия установленным квалификационным требованиям к должности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Порядок проведения конкурса на замещение должности муниципальной службы утверждается решением Собранием депутатов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30 дней до дня проведения конкурса. Общее число членов конкурсной комиссии в муниципальном образовании и порядок ее формирования устанавливаются Собранием депутатов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proofErr w:type="gramStart"/>
      <w:r w:rsidR="00074F7D">
        <w:rPr>
          <w:sz w:val="28"/>
          <w:szCs w:val="28"/>
          <w:bdr w:val="none" w:sz="0" w:space="0" w:color="auto" w:frame="1"/>
        </w:rPr>
        <w:t xml:space="preserve"> </w:t>
      </w:r>
      <w:r>
        <w:rPr>
          <w:sz w:val="28"/>
          <w:szCs w:val="28"/>
          <w:bdr w:val="none" w:sz="0" w:space="0" w:color="auto" w:frame="1"/>
        </w:rPr>
        <w:t>.</w:t>
      </w:r>
      <w:proofErr w:type="gramEnd"/>
    </w:p>
    <w:p w:rsidR="00600F78" w:rsidRDefault="00600F78" w:rsidP="00600F78">
      <w:pPr>
        <w:spacing w:line="276" w:lineRule="auto"/>
        <w:ind w:firstLine="709"/>
        <w:jc w:val="both"/>
        <w:textAlignment w:val="top"/>
        <w:rPr>
          <w:sz w:val="28"/>
          <w:szCs w:val="28"/>
        </w:rPr>
      </w:pPr>
      <w:r>
        <w:rPr>
          <w:sz w:val="28"/>
          <w:szCs w:val="28"/>
          <w:bdr w:val="none" w:sz="0" w:space="0" w:color="auto" w:frame="1"/>
        </w:rPr>
        <w:t>3. Глава администрации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15. Аттестация муниципальных служащих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Аттестации не подлежат следующие муниципальные служащие: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замещающие должности муниципальной службы менее одного года;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w:t>
      </w:r>
      <w:proofErr w:type="gramStart"/>
      <w:r>
        <w:rPr>
          <w:sz w:val="28"/>
          <w:szCs w:val="28"/>
          <w:bdr w:val="none" w:sz="0" w:space="0" w:color="auto" w:frame="1"/>
        </w:rPr>
        <w:t>достигшие</w:t>
      </w:r>
      <w:proofErr w:type="gramEnd"/>
      <w:r>
        <w:rPr>
          <w:sz w:val="28"/>
          <w:szCs w:val="28"/>
          <w:bdr w:val="none" w:sz="0" w:space="0" w:color="auto" w:frame="1"/>
        </w:rPr>
        <w:t xml:space="preserve"> возраста 60 лет;</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беременные женщины;</w:t>
      </w:r>
    </w:p>
    <w:p w:rsidR="00600F78" w:rsidRDefault="00600F78" w:rsidP="00600F78">
      <w:pPr>
        <w:spacing w:line="276" w:lineRule="auto"/>
        <w:ind w:firstLine="709"/>
        <w:jc w:val="both"/>
        <w:textAlignment w:val="top"/>
        <w:rPr>
          <w:sz w:val="28"/>
          <w:szCs w:val="28"/>
        </w:rPr>
      </w:pPr>
      <w:proofErr w:type="gramStart"/>
      <w:r>
        <w:rPr>
          <w:sz w:val="28"/>
          <w:szCs w:val="28"/>
          <w:bdr w:val="none" w:sz="0" w:space="0" w:color="auto" w:frame="1"/>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bdr w:val="none" w:sz="0" w:space="0" w:color="auto" w:frame="1"/>
        </w:rPr>
        <w:t xml:space="preserve"> Аттестация указанных муниципальных служащих возможна не ранее чем через один год после выхода из отпуска;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замещающие должности муниципальной службы на основании срочного трудового договора (контракта).</w:t>
      </w:r>
    </w:p>
    <w:p w:rsidR="00074F7D" w:rsidRDefault="00600F78" w:rsidP="00600F78">
      <w:pPr>
        <w:spacing w:line="276" w:lineRule="auto"/>
        <w:ind w:firstLine="709"/>
        <w:jc w:val="both"/>
        <w:textAlignment w:val="top"/>
        <w:rPr>
          <w:rFonts w:eastAsia="Calibri"/>
          <w:color w:val="000000"/>
          <w:sz w:val="28"/>
          <w:szCs w:val="28"/>
          <w:shd w:val="clear" w:color="auto" w:fill="FFFFFF"/>
          <w:lang w:eastAsia="en-US"/>
        </w:rPr>
      </w:pPr>
      <w:r>
        <w:rPr>
          <w:sz w:val="28"/>
          <w:szCs w:val="28"/>
          <w:bdr w:val="none" w:sz="0" w:space="0" w:color="auto" w:frame="1"/>
        </w:rPr>
        <w:t xml:space="preserve">3. </w:t>
      </w:r>
      <w:r>
        <w:rPr>
          <w:rFonts w:eastAsia="Calibri"/>
          <w:color w:val="000000"/>
          <w:sz w:val="28"/>
          <w:szCs w:val="28"/>
          <w:shd w:val="clear" w:color="auto" w:fill="FFFFFF"/>
          <w:lang w:eastAsia="en-US"/>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w:t>
      </w:r>
    </w:p>
    <w:p w:rsidR="00074F7D" w:rsidRDefault="00074F7D" w:rsidP="00600F78">
      <w:pPr>
        <w:spacing w:line="276" w:lineRule="auto"/>
        <w:ind w:firstLine="709"/>
        <w:jc w:val="both"/>
        <w:textAlignment w:val="top"/>
        <w:rPr>
          <w:rFonts w:eastAsia="Calibri"/>
          <w:color w:val="000000"/>
          <w:sz w:val="28"/>
          <w:szCs w:val="28"/>
          <w:shd w:val="clear" w:color="auto" w:fill="FFFFFF"/>
          <w:lang w:eastAsia="en-US"/>
        </w:rPr>
      </w:pPr>
    </w:p>
    <w:p w:rsidR="00074F7D" w:rsidRDefault="00074F7D" w:rsidP="00600F78">
      <w:pPr>
        <w:spacing w:line="276" w:lineRule="auto"/>
        <w:ind w:firstLine="709"/>
        <w:jc w:val="both"/>
        <w:textAlignment w:val="top"/>
        <w:rPr>
          <w:rFonts w:eastAsia="Calibri"/>
          <w:color w:val="000000"/>
          <w:sz w:val="28"/>
          <w:szCs w:val="28"/>
          <w:shd w:val="clear" w:color="auto" w:fill="FFFFFF"/>
          <w:lang w:eastAsia="en-US"/>
        </w:rPr>
      </w:pPr>
    </w:p>
    <w:p w:rsidR="00600F78" w:rsidRDefault="00600F78" w:rsidP="00600F78">
      <w:pPr>
        <w:spacing w:line="276" w:lineRule="auto"/>
        <w:ind w:firstLine="709"/>
        <w:jc w:val="both"/>
        <w:textAlignment w:val="top"/>
        <w:rPr>
          <w:sz w:val="28"/>
          <w:szCs w:val="28"/>
          <w:bdr w:val="none" w:sz="0" w:space="0" w:color="auto" w:frame="1"/>
        </w:rPr>
      </w:pPr>
      <w:r>
        <w:rPr>
          <w:rFonts w:eastAsia="Calibri"/>
          <w:color w:val="000000"/>
          <w:sz w:val="28"/>
          <w:szCs w:val="28"/>
          <w:shd w:val="clear" w:color="auto" w:fill="FFFFFF"/>
          <w:lang w:eastAsia="en-US"/>
        </w:rPr>
        <w:t>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w:t>
      </w:r>
      <w:r>
        <w:rPr>
          <w:sz w:val="28"/>
          <w:szCs w:val="28"/>
          <w:bdr w:val="none" w:sz="0" w:space="0" w:color="auto" w:frame="1"/>
        </w:rPr>
        <w:t xml:space="preserve">лаве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По результатам аттестации Глава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6. Муниципальный служащий вправе обжаловать результаты аттестации в судебном порядке.</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7. Положение о проведении аттестации муниципальных служащих утверждается Главой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в соответствии с Типовым положением о проведении аттестации муниципальных служащих, утвержденным Законом Курской области «О муниципальной службе в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15.1. Квалификационный экзамен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Квалификационный экзамен сдают муниципальные служащие, указанные в пункте 2 статьи 6.1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5. Порядок сдачи квалификационного экзамена муниципальным служащим определяется муниципальным правовым актом Главы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в соответствии с положениями настоящей статьи и Типовым положением о порядке присвоения и сохранения классных чинов муниципальной службы муниципальным служащим в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16. Основания для расторжения трудового договора с муниципальным служащим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bdr w:val="none" w:sz="0" w:space="0" w:color="auto" w:frame="1"/>
        </w:rPr>
        <w:t>может быть также расторгнут</w:t>
      </w:r>
      <w:proofErr w:type="gramEnd"/>
      <w:r>
        <w:rPr>
          <w:sz w:val="28"/>
          <w:szCs w:val="28"/>
          <w:bdr w:val="none" w:sz="0" w:space="0" w:color="auto" w:frame="1"/>
        </w:rPr>
        <w:t xml:space="preserve"> по инициативе работодателя в случае: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достижения предельного возраста, установленного для замещения должности муниципальной службы;</w:t>
      </w:r>
    </w:p>
    <w:p w:rsidR="00600F78" w:rsidRDefault="00600F78" w:rsidP="00600F78">
      <w:pPr>
        <w:spacing w:line="276" w:lineRule="auto"/>
        <w:ind w:firstLine="709"/>
        <w:jc w:val="both"/>
        <w:textAlignment w:val="top"/>
        <w:rPr>
          <w:sz w:val="28"/>
          <w:szCs w:val="28"/>
        </w:rPr>
      </w:pPr>
      <w:proofErr w:type="gramStart"/>
      <w:r>
        <w:rPr>
          <w:sz w:val="28"/>
          <w:szCs w:val="28"/>
          <w:bdr w:val="none" w:sz="0" w:space="0" w:color="auto" w:frame="1"/>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bdr w:val="none" w:sz="0" w:space="0" w:color="auto" w:frame="1"/>
        </w:rPr>
        <w:t xml:space="preserve"> </w:t>
      </w:r>
      <w:proofErr w:type="gramStart"/>
      <w:r>
        <w:rPr>
          <w:sz w:val="28"/>
          <w:szCs w:val="28"/>
          <w:bdr w:val="none" w:sz="0" w:space="0" w:color="auto" w:frame="1"/>
        </w:rPr>
        <w:t>соответствии</w:t>
      </w:r>
      <w:proofErr w:type="gramEnd"/>
      <w:r>
        <w:rPr>
          <w:sz w:val="28"/>
          <w:szCs w:val="28"/>
          <w:bdr w:val="none" w:sz="0" w:space="0" w:color="auto" w:frame="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3) несоблюдения ограничений и запретов, связанных с муниципальной службой и установленных статьями 13 и 14, 14.1 и 15 специального Федерального закона и статьями 10.1, 10.2, 10.3 Закона Курской области «О муниципальной службе в Курской области». </w:t>
      </w: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4) применения административного наказания в виде дисквалификации.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5. РАБОЧЕЕ (СЛУЖЕБНОЕ) ВРЕМЯ И ВРЕМЯ ОТДЫХА</w:t>
      </w:r>
    </w:p>
    <w:p w:rsidR="00600F78" w:rsidRDefault="00600F78" w:rsidP="00600F78">
      <w:pPr>
        <w:spacing w:line="276" w:lineRule="auto"/>
        <w:jc w:val="both"/>
        <w:textAlignment w:val="top"/>
        <w:rPr>
          <w:b/>
          <w:sz w:val="28"/>
          <w:szCs w:val="28"/>
        </w:rPr>
      </w:pPr>
      <w:r>
        <w:rPr>
          <w:b/>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17. Рабочее (служебное) время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Рабочее (служебное) время муниципальных служащих регулируется в соответствии с трудовым законодательством.</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18. Отпуск муниципального служащего</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00F78" w:rsidRDefault="00600F78" w:rsidP="00600F78">
      <w:pPr>
        <w:spacing w:line="276" w:lineRule="auto"/>
        <w:ind w:firstLine="709"/>
        <w:jc w:val="both"/>
        <w:textAlignment w:val="top"/>
        <w:rPr>
          <w:rFonts w:eastAsia="Calibri"/>
          <w:sz w:val="28"/>
          <w:szCs w:val="28"/>
          <w:lang w:eastAsia="en-US"/>
        </w:rPr>
      </w:pPr>
      <w:r>
        <w:rPr>
          <w:sz w:val="28"/>
          <w:szCs w:val="28"/>
          <w:bdr w:val="none" w:sz="0" w:space="0" w:color="auto" w:frame="1"/>
        </w:rPr>
        <w:t xml:space="preserve">3. </w:t>
      </w:r>
      <w:r>
        <w:rPr>
          <w:rFonts w:eastAsia="Calibri"/>
          <w:sz w:val="28"/>
          <w:szCs w:val="28"/>
          <w:lang w:eastAsia="en-US"/>
        </w:rPr>
        <w:t>Ежегодный основной оплачиваемый отпуск предоставляется лицам, замещающим муниципальные должности продолжительностью 30 календарных дней, муниципальным служащим 30 календарных дней.</w:t>
      </w:r>
    </w:p>
    <w:p w:rsidR="00600F78" w:rsidRDefault="00600F78" w:rsidP="00600F78">
      <w:pPr>
        <w:spacing w:line="276" w:lineRule="auto"/>
        <w:ind w:firstLine="709"/>
        <w:jc w:val="both"/>
        <w:rPr>
          <w:sz w:val="28"/>
          <w:szCs w:val="28"/>
        </w:rPr>
      </w:pPr>
      <w:r>
        <w:rPr>
          <w:sz w:val="28"/>
          <w:szCs w:val="28"/>
          <w:bdr w:val="none" w:sz="0" w:space="0" w:color="auto" w:frame="1"/>
        </w:rPr>
        <w:t xml:space="preserve">4. </w:t>
      </w:r>
      <w:r>
        <w:rPr>
          <w:rFonts w:eastAsia="Calibri"/>
          <w:sz w:val="28"/>
          <w:szCs w:val="28"/>
          <w:lang w:eastAsia="en-US"/>
        </w:rPr>
        <w:t xml:space="preserve">Ежегодный </w:t>
      </w:r>
      <w:hyperlink r:id="rId5" w:anchor="sub_1400" w:history="1">
        <w:r>
          <w:rPr>
            <w:rStyle w:val="a3"/>
            <w:rFonts w:eastAsia="Calibri"/>
            <w:sz w:val="28"/>
            <w:szCs w:val="28"/>
            <w:lang w:eastAsia="en-US"/>
          </w:rPr>
          <w:t>дополнительный оплачиваемый отпуск</w:t>
        </w:r>
      </w:hyperlink>
      <w:r>
        <w:rPr>
          <w:rFonts w:eastAsia="Calibri"/>
          <w:sz w:val="28"/>
          <w:szCs w:val="28"/>
          <w:lang w:eastAsia="en-US"/>
        </w:rPr>
        <w:t xml:space="preserve"> за особые условия службы (ненормированный рабочий день), замещающим муниципальные должности  предоставляется продолжительностью 15 календарных дней;  муниципальным служащим от 3 до 14 календарных дней в зависимости от группы должностей.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074F7D" w:rsidRDefault="00074F7D" w:rsidP="00600F78">
      <w:pPr>
        <w:spacing w:line="276" w:lineRule="auto"/>
        <w:jc w:val="center"/>
        <w:textAlignment w:val="top"/>
        <w:rPr>
          <w:b/>
          <w:sz w:val="28"/>
          <w:szCs w:val="28"/>
          <w:bdr w:val="none" w:sz="0" w:space="0" w:color="auto" w:frame="1"/>
        </w:rPr>
      </w:pPr>
    </w:p>
    <w:p w:rsidR="00074F7D" w:rsidRDefault="00074F7D" w:rsidP="00600F78">
      <w:pPr>
        <w:spacing w:line="276" w:lineRule="auto"/>
        <w:jc w:val="center"/>
        <w:textAlignment w:val="top"/>
        <w:rPr>
          <w:b/>
          <w:sz w:val="28"/>
          <w:szCs w:val="28"/>
          <w:bdr w:val="none" w:sz="0" w:space="0" w:color="auto" w:frame="1"/>
        </w:rPr>
      </w:pPr>
    </w:p>
    <w:p w:rsidR="00074F7D" w:rsidRDefault="00074F7D" w:rsidP="00600F78">
      <w:pPr>
        <w:spacing w:line="276" w:lineRule="auto"/>
        <w:jc w:val="center"/>
        <w:textAlignment w:val="top"/>
        <w:rPr>
          <w:b/>
          <w:sz w:val="28"/>
          <w:szCs w:val="28"/>
          <w:bdr w:val="none" w:sz="0" w:space="0" w:color="auto" w:frame="1"/>
        </w:rPr>
      </w:pPr>
    </w:p>
    <w:p w:rsidR="00600F78" w:rsidRDefault="00600F78" w:rsidP="00600F78">
      <w:pPr>
        <w:spacing w:line="276" w:lineRule="auto"/>
        <w:jc w:val="center"/>
        <w:textAlignment w:val="top"/>
        <w:rPr>
          <w:b/>
          <w:sz w:val="28"/>
          <w:szCs w:val="28"/>
        </w:rPr>
      </w:pPr>
      <w:r>
        <w:rPr>
          <w:b/>
          <w:sz w:val="28"/>
          <w:szCs w:val="28"/>
          <w:bdr w:val="none" w:sz="0" w:space="0" w:color="auto" w:frame="1"/>
        </w:rPr>
        <w:t>Глава 6. ПРИНЦИПЫ ОПЛАТЫ ТРУДА МУНИЦИПАЛЬНОГО СЛУЖАЩЕГО. ГАРАНТИИ, ПРЕДОСТАВЛЯЕМЫЕ МУНИЦИПАЛЬНОМУ СЛУЖАЩЕМУ. СТАЖ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19. Принципы оплаты труда муниципального служащего</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других ежемесячных и иных дополнительных выплат (далее - дополнительные выплаты), определяемых настоящим Положением.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Органы местного самоуправления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самостоятельно определяют размер и условия оплаты труда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Размер должностного оклада, и дополнительных выплат, а также порядок их осуществления устанавливаются муниципальными правовыми актами, издаваемыми Собранием депутатов </w:t>
      </w:r>
      <w:r w:rsidR="00074F7D">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w:t>
      </w:r>
      <w:proofErr w:type="spellStart"/>
      <w:r>
        <w:rPr>
          <w:sz w:val="28"/>
          <w:szCs w:val="28"/>
          <w:bdr w:val="none" w:sz="0" w:space="0" w:color="auto" w:frame="1"/>
        </w:rPr>
        <w:t>Кон</w:t>
      </w:r>
      <w:r w:rsidR="00074F7D">
        <w:rPr>
          <w:sz w:val="28"/>
          <w:szCs w:val="28"/>
          <w:bdr w:val="none" w:sz="0" w:space="0" w:color="auto" w:frame="1"/>
        </w:rPr>
        <w:t>ышевс</w:t>
      </w:r>
      <w:proofErr w:type="spellEnd"/>
      <w:r w:rsidR="00074F7D">
        <w:rPr>
          <w:sz w:val="28"/>
          <w:szCs w:val="28"/>
          <w:bdr w:val="none" w:sz="0" w:space="0" w:color="auto" w:frame="1"/>
        </w:rPr>
        <w:t xml:space="preserve"> </w:t>
      </w:r>
      <w:r>
        <w:rPr>
          <w:sz w:val="28"/>
          <w:szCs w:val="28"/>
          <w:bdr w:val="none" w:sz="0" w:space="0" w:color="auto" w:frame="1"/>
        </w:rPr>
        <w:t xml:space="preserve"> в соответствии с законодательством Российской Федерации, и законодательством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К дополнительным выплатам относятся: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надбавка к должностному окладу за классный чин;</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надбавка к должностному окладу за выслугу лет на муниципальной службе;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надбавка к должностному окладу за особые условия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ежемесячная процентная надбавка к должностному окладу за работу со сведениями, составляющими государственную тайну;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ежемесячное денежное поощрение;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премии за выполнение особо важных и сложных заданий;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единовременная выплата при предоставлении ежегодного оплачиваемого отпуска;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материальная помощь.</w:t>
      </w: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Курской области и муниципальными правовыми актами.</w:t>
      </w:r>
      <w:proofErr w:type="gramEnd"/>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20. Гарантии, предоставляемые муниципальному служащему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Муниципальному служащему гарантируются: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условия работы, обеспечивающие исполнение им должностных обязанностей в соответствии с должностной инструкцией;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право на своевременное и в полном объеме получение денежного содержания;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медицинское обслуживание муниципального служащего и членов его семьи, в том числе после выхода муниципального служащего на пенсию;</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74F7D"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2. При расторжении трудового договора с муниципальным служащим в связи с ликвидацией органа местного самоуправления, сокращением численности или штата работников органа местного самоуправления, </w:t>
      </w: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074F7D" w:rsidRDefault="00074F7D"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Законами Курской области и уставом муниципального образования муниципальным служащим могут быть предоставлены дополнительные гарантии.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21. Пенсионное обеспечение муниципального служащего и членов его семьи</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w:t>
      </w:r>
      <w:proofErr w:type="gramStart"/>
      <w:r>
        <w:rPr>
          <w:sz w:val="28"/>
          <w:szCs w:val="28"/>
          <w:bdr w:val="none" w:sz="0" w:space="0" w:color="auto" w:frame="1"/>
        </w:rPr>
        <w:t>Определение размера государственной пенсии (суммы пенсий, назначенных в соответствии с законодательством Российской Федерации и законодательством Курской области (далее в настоящей статье - государственная пенсия)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Курской области.</w:t>
      </w:r>
      <w:proofErr w:type="gramEnd"/>
      <w:r>
        <w:rPr>
          <w:sz w:val="28"/>
          <w:szCs w:val="28"/>
          <w:bdr w:val="none" w:sz="0" w:space="0" w:color="auto" w:frame="1"/>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00F78" w:rsidRDefault="00600F78" w:rsidP="00600F78">
      <w:pPr>
        <w:spacing w:line="276" w:lineRule="auto"/>
        <w:ind w:firstLine="708"/>
        <w:jc w:val="both"/>
        <w:textAlignment w:val="top"/>
        <w:rPr>
          <w:sz w:val="28"/>
          <w:szCs w:val="28"/>
        </w:rPr>
      </w:pPr>
      <w:r>
        <w:rPr>
          <w:sz w:val="28"/>
          <w:szCs w:val="28"/>
        </w:rPr>
        <w:t> </w:t>
      </w:r>
    </w:p>
    <w:p w:rsidR="00600F78" w:rsidRDefault="00600F78" w:rsidP="008B2F12">
      <w:pPr>
        <w:spacing w:line="276" w:lineRule="auto"/>
        <w:textAlignment w:val="top"/>
        <w:rPr>
          <w:sz w:val="28"/>
          <w:szCs w:val="28"/>
        </w:rPr>
      </w:pPr>
      <w:r>
        <w:rPr>
          <w:b/>
          <w:sz w:val="28"/>
          <w:szCs w:val="28"/>
          <w:bdr w:val="none" w:sz="0" w:space="0" w:color="auto" w:frame="1"/>
        </w:rPr>
        <w:t>Статья 22. Стаж муниципальной службы</w:t>
      </w:r>
      <w:r>
        <w:rPr>
          <w:sz w:val="28"/>
          <w:szCs w:val="28"/>
          <w:bdr w:val="none" w:sz="0" w:space="0" w:color="auto" w:frame="1"/>
        </w:rPr>
        <w:t> </w:t>
      </w:r>
    </w:p>
    <w:p w:rsidR="008B2F12"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1. В стаж (общую продолжительность) муниципальной службы для установления ежемесячной надбавки к должностному окладу за выслугу лет,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определения продолжительности ежегодного дополнительного оплачиваемого отпуска за выслугу лет включаются периоды работы </w:t>
      </w:r>
      <w:proofErr w:type="gramStart"/>
      <w:r>
        <w:rPr>
          <w:sz w:val="28"/>
          <w:szCs w:val="28"/>
          <w:bdr w:val="none" w:sz="0" w:space="0" w:color="auto" w:frame="1"/>
        </w:rPr>
        <w:t>на</w:t>
      </w:r>
      <w:proofErr w:type="gramEnd"/>
      <w:r>
        <w:rPr>
          <w:sz w:val="28"/>
          <w:szCs w:val="28"/>
          <w:bdr w:val="none" w:sz="0" w:space="0" w:color="auto" w:frame="1"/>
        </w:rPr>
        <w:t>:</w:t>
      </w: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w:t>
      </w:r>
      <w:proofErr w:type="gramStart"/>
      <w:r>
        <w:rPr>
          <w:sz w:val="28"/>
          <w:szCs w:val="28"/>
          <w:bdr w:val="none" w:sz="0" w:space="0" w:color="auto" w:frame="1"/>
        </w:rPr>
        <w:t>должностях</w:t>
      </w:r>
      <w:proofErr w:type="gramEnd"/>
      <w:r>
        <w:rPr>
          <w:sz w:val="28"/>
          <w:szCs w:val="28"/>
          <w:bdr w:val="none" w:sz="0" w:space="0" w:color="auto" w:frame="1"/>
        </w:rPr>
        <w:t xml:space="preserve"> муниципальной службы (муниципальных должностях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муниципальных </w:t>
      </w:r>
      <w:proofErr w:type="gramStart"/>
      <w:r>
        <w:rPr>
          <w:sz w:val="28"/>
          <w:szCs w:val="28"/>
          <w:bdr w:val="none" w:sz="0" w:space="0" w:color="auto" w:frame="1"/>
        </w:rPr>
        <w:t>должностях</w:t>
      </w:r>
      <w:proofErr w:type="gramEnd"/>
      <w:r>
        <w:rPr>
          <w:sz w:val="28"/>
          <w:szCs w:val="28"/>
          <w:bdr w:val="none" w:sz="0" w:space="0" w:color="auto" w:frame="1"/>
        </w:rPr>
        <w:t>;</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3) государственных </w:t>
      </w:r>
      <w:proofErr w:type="gramStart"/>
      <w:r>
        <w:rPr>
          <w:sz w:val="28"/>
          <w:szCs w:val="28"/>
          <w:bdr w:val="none" w:sz="0" w:space="0" w:color="auto" w:frame="1"/>
        </w:rPr>
        <w:t>должностях</w:t>
      </w:r>
      <w:proofErr w:type="gramEnd"/>
      <w:r>
        <w:rPr>
          <w:sz w:val="28"/>
          <w:szCs w:val="28"/>
          <w:bdr w:val="none" w:sz="0" w:space="0" w:color="auto" w:frame="1"/>
        </w:rPr>
        <w:t xml:space="preserve"> Российской Федерации и государственных должностях субъектов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должностях</w:t>
      </w:r>
      <w:proofErr w:type="gramEnd"/>
      <w:r>
        <w:rPr>
          <w:sz w:val="28"/>
          <w:szCs w:val="28"/>
          <w:bdr w:val="none" w:sz="0" w:space="0" w:color="auto" w:frame="1"/>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Курской области, исчисленному в соответствии с Законом Курской области «О государственной гражданской службе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7. ПООЩРЕНИЕ МУНИЦИПАЛЬНОГО СЛУЖАЩЕГО. ДИСЦИПЛИНАРНАЯ ОТВЕТСТВЕННОСТЬ МУНИЦИПАЛЬНОГО СЛУЖАЩЕГО</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23. Поощрение муниципального служащего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1. Виды поощрения муниципального служащего и порядок его применения устанавливаются муниципальными правовыми актами, принимаемыми Собранием депутатов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в соответствии с федеральными законами и Законом Курской области «О муниципальной службе в Курской области», настоящим Положением.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За безупречную и эффективную муниципальную службу применяются следующие виды поощрения и награждения: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объявление благодарности с выплатой единовременного поощрения;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награждение почетной грамотой с выплатой единовременного поощрения или с вручением ценного подарка;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иные виды поощрения и награждения;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иные виды поощрения и награждения, предусмотренные законодательством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5) иные виды поощрения и награждения, предусмотренные законодательством Курской области.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C80077" w:rsidRDefault="00C80077" w:rsidP="00600F78">
      <w:pPr>
        <w:spacing w:line="276" w:lineRule="auto"/>
        <w:jc w:val="center"/>
        <w:textAlignment w:val="top"/>
        <w:rPr>
          <w:b/>
          <w:sz w:val="28"/>
          <w:szCs w:val="28"/>
          <w:bdr w:val="none" w:sz="0" w:space="0" w:color="auto" w:frame="1"/>
        </w:rPr>
      </w:pPr>
    </w:p>
    <w:p w:rsidR="00C80077" w:rsidRDefault="00C80077" w:rsidP="00600F78">
      <w:pPr>
        <w:spacing w:line="276" w:lineRule="auto"/>
        <w:jc w:val="center"/>
        <w:textAlignment w:val="top"/>
        <w:rPr>
          <w:b/>
          <w:sz w:val="28"/>
          <w:szCs w:val="28"/>
          <w:bdr w:val="none" w:sz="0" w:space="0" w:color="auto" w:frame="1"/>
        </w:rPr>
      </w:pPr>
    </w:p>
    <w:p w:rsidR="00C80077" w:rsidRDefault="00C80077" w:rsidP="00600F78">
      <w:pPr>
        <w:spacing w:line="276" w:lineRule="auto"/>
        <w:jc w:val="center"/>
        <w:textAlignment w:val="top"/>
        <w:rPr>
          <w:b/>
          <w:sz w:val="28"/>
          <w:szCs w:val="28"/>
          <w:bdr w:val="none" w:sz="0" w:space="0" w:color="auto" w:frame="1"/>
        </w:rPr>
      </w:pPr>
    </w:p>
    <w:p w:rsidR="00600F78" w:rsidRDefault="00600F78" w:rsidP="00600F78">
      <w:pPr>
        <w:spacing w:line="276" w:lineRule="auto"/>
        <w:jc w:val="center"/>
        <w:textAlignment w:val="top"/>
        <w:rPr>
          <w:b/>
          <w:sz w:val="28"/>
          <w:szCs w:val="28"/>
        </w:rPr>
      </w:pPr>
      <w:r>
        <w:rPr>
          <w:b/>
          <w:sz w:val="28"/>
          <w:szCs w:val="28"/>
          <w:bdr w:val="none" w:sz="0" w:space="0" w:color="auto" w:frame="1"/>
        </w:rPr>
        <w:t>Статья 24. Дисциплинарная ответственность муниципального служащего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замечание;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выговор;</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увольнение с муниципальной службы по соответствующим основаниям.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w:t>
      </w:r>
      <w:r w:rsidR="008B2F12">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Положением.</w:t>
      </w:r>
    </w:p>
    <w:p w:rsidR="00600F78" w:rsidRDefault="00600F78" w:rsidP="00600F78">
      <w:pPr>
        <w:spacing w:line="276" w:lineRule="auto"/>
        <w:ind w:firstLine="709"/>
        <w:jc w:val="both"/>
        <w:textAlignment w:val="top"/>
        <w:rPr>
          <w:sz w:val="28"/>
          <w:szCs w:val="28"/>
        </w:rPr>
      </w:pPr>
    </w:p>
    <w:p w:rsidR="00600F78" w:rsidRDefault="00600F78" w:rsidP="00600F78">
      <w:pPr>
        <w:spacing w:line="276" w:lineRule="auto"/>
        <w:ind w:firstLine="709"/>
        <w:jc w:val="center"/>
        <w:textAlignment w:val="top"/>
        <w:rPr>
          <w:b/>
          <w:sz w:val="28"/>
          <w:szCs w:val="28"/>
        </w:rPr>
      </w:pPr>
      <w:r>
        <w:rPr>
          <w:b/>
          <w:sz w:val="28"/>
          <w:szCs w:val="28"/>
          <w:bdr w:val="none" w:sz="0" w:space="0" w:color="auto" w:frame="1"/>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специального Федерального закона (Статья 24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(статьи 11.1 и 12 настоящего Положения).</w:t>
      </w: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3. Взыскания, предусмотренные статьями 14.1, 15 и 27 специального Федерального закона (статьи 11.1, 12 и 24 настоящего Положения), применяются представителем нанимателя (работодателем) на основании: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рекомендации комиссии по урегулированию конфликта интересов в случае, если доклад о результатах проверки направлялся в комиссию;</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объяснений муниципального служащего;</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иных материалов.</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4. </w:t>
      </w:r>
      <w:proofErr w:type="gramStart"/>
      <w:r>
        <w:rPr>
          <w:sz w:val="28"/>
          <w:szCs w:val="28"/>
          <w:bdr w:val="none" w:sz="0" w:space="0" w:color="auto" w:frame="1"/>
        </w:rPr>
        <w:t>При применении взысканий, предусмотренных статьями 14.1, 15 и 27  Федерального закона (статьи 11.1, 12),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rPr>
          <w:sz w:val="28"/>
          <w:szCs w:val="28"/>
          <w:bdr w:val="none" w:sz="0" w:space="0" w:color="auto" w:frame="1"/>
        </w:rPr>
        <w:t xml:space="preserve"> должностных обязанностей.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5. </w:t>
      </w:r>
      <w:proofErr w:type="gramStart"/>
      <w:r>
        <w:rPr>
          <w:sz w:val="28"/>
          <w:szCs w:val="28"/>
          <w:bdr w:val="none" w:sz="0" w:space="0" w:color="auto" w:frame="1"/>
        </w:rPr>
        <w:t>Взыскания, предусмотренные статьями 14.1, 15 и 27 специального Федерального закона (статьи 11.1, 12 и 24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w:t>
      </w:r>
      <w:proofErr w:type="gramEnd"/>
      <w:r>
        <w:rPr>
          <w:sz w:val="28"/>
          <w:szCs w:val="28"/>
          <w:bdr w:val="none" w:sz="0" w:space="0" w:color="auto" w:frame="1"/>
        </w:rPr>
        <w:t xml:space="preserve">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6. </w:t>
      </w:r>
      <w:proofErr w:type="gramStart"/>
      <w:r>
        <w:rPr>
          <w:sz w:val="28"/>
          <w:szCs w:val="28"/>
          <w:bdr w:val="none" w:sz="0" w:space="0" w:color="auto" w:frame="1"/>
        </w:rPr>
        <w:t>В акте о применении к муниципальному служащему взыскания в случае совершения им коррупционного правонарушения в качестве</w:t>
      </w:r>
      <w:proofErr w:type="gramEnd"/>
      <w:r>
        <w:rPr>
          <w:sz w:val="28"/>
          <w:szCs w:val="28"/>
          <w:bdr w:val="none" w:sz="0" w:space="0" w:color="auto" w:frame="1"/>
        </w:rPr>
        <w:t xml:space="preserve"> основания применения взыскания указывается часть 1 или 2 статьи 27.1 специального Федерального закона.</w:t>
      </w:r>
    </w:p>
    <w:p w:rsidR="008B2F12"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w:t>
      </w: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вручается муниципальному служащему под расписку в течение пяти дней со дня издания соответствующего акта.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8. Муниципальный служащий вправе обжаловать взыскание в порядке, установленном законодательством Российской Федерации.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(подпункты 1 и 2 пункта 1 статьи 24 настоящего Положения), он считается не имеющим взыскания.</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8. КАДРОВАЯ РАБОТА В МУНИЦИПАЛЬНОМ ОБРАЗОВАНИИ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26. Кадровая работа в муниципальном образовании</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Кадровая работа в муниципальном образовании включает в себя: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формирование кадрового состава для замещения должностей муниципальной службы;</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 подготовку предложений о реализации положений законодательства о муниципальной службе и внесение указанных предложений Главе </w:t>
      </w:r>
      <w:r w:rsidR="008B2F12">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ведение трудовых книжек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ведение личных дел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ведение реестра муниципальных служащих в муниципальном образовании;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оформление и выдачу служебных удостоверений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проведение конкурса на замещение вакантных должностей муниципальной службы и включение муниципальных служащих в кадровый резерв;</w:t>
      </w: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8B2F12" w:rsidRDefault="008B2F12"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проведение аттестации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работы с кадровым резервом и его эффективное использование;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и другими федеральными законами и статьей 10 настоящего Положения;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консультирование муниципальных служащих по правовым и иным вопросам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организацию и обеспечение проведения квалификационных экзаменов муниципальных служащих;</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решение иных вопросов кадровой работы, определяемых трудовым законодательством и настоящим Положением.</w:t>
      </w:r>
    </w:p>
    <w:p w:rsidR="00600F78" w:rsidRDefault="00600F78" w:rsidP="00600F78">
      <w:pPr>
        <w:spacing w:line="276" w:lineRule="auto"/>
        <w:jc w:val="both"/>
        <w:textAlignment w:val="top"/>
        <w:rPr>
          <w:sz w:val="28"/>
          <w:szCs w:val="28"/>
          <w:bdr w:val="none" w:sz="0" w:space="0" w:color="auto" w:frame="1"/>
        </w:rPr>
      </w:pPr>
    </w:p>
    <w:p w:rsidR="00600F78" w:rsidRDefault="00600F78" w:rsidP="00600F78">
      <w:pPr>
        <w:spacing w:line="276" w:lineRule="auto"/>
        <w:jc w:val="center"/>
        <w:rPr>
          <w:b/>
          <w:color w:val="000000"/>
          <w:sz w:val="28"/>
          <w:szCs w:val="28"/>
        </w:rPr>
      </w:pPr>
      <w:r>
        <w:rPr>
          <w:b/>
          <w:bCs/>
          <w:sz w:val="28"/>
          <w:szCs w:val="28"/>
        </w:rPr>
        <w:t>Статья 27</w:t>
      </w:r>
      <w:r>
        <w:rPr>
          <w:b/>
          <w:sz w:val="28"/>
          <w:szCs w:val="28"/>
        </w:rPr>
        <w:t>. </w:t>
      </w:r>
      <w:r>
        <w:rPr>
          <w:b/>
          <w:color w:val="000000"/>
          <w:sz w:val="28"/>
          <w:szCs w:val="28"/>
        </w:rPr>
        <w:t>Подготовка кадров для муниципальной службы на договорной основе.</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color w:val="000000"/>
          <w:sz w:val="28"/>
          <w:szCs w:val="28"/>
        </w:rPr>
        <w:t>для муниципальной службы на договорной основе в соответствии с </w:t>
      </w:r>
      <w:hyperlink r:id="rId6" w:anchor="block_1041" w:history="1">
        <w:r>
          <w:rPr>
            <w:rStyle w:val="a3"/>
            <w:sz w:val="28"/>
            <w:szCs w:val="28"/>
          </w:rPr>
          <w:t>законодательством</w:t>
        </w:r>
      </w:hyperlink>
      <w:r>
        <w:rPr>
          <w:sz w:val="28"/>
          <w:szCs w:val="28"/>
        </w:rPr>
        <w:t> </w:t>
      </w:r>
      <w:r>
        <w:rPr>
          <w:color w:val="000000"/>
          <w:sz w:val="28"/>
          <w:szCs w:val="28"/>
        </w:rPr>
        <w:t>Российской Федерации об образовании</w:t>
      </w:r>
      <w:proofErr w:type="gramEnd"/>
      <w:r>
        <w:rPr>
          <w:color w:val="000000"/>
          <w:sz w:val="28"/>
          <w:szCs w:val="28"/>
        </w:rPr>
        <w:t xml:space="preserve"> и с учетом положений  Федерального закона.</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B2F12" w:rsidRDefault="00600F78" w:rsidP="00600F78">
      <w:pPr>
        <w:shd w:val="clear" w:color="auto" w:fill="FFFFFF"/>
        <w:spacing w:line="276" w:lineRule="auto"/>
        <w:ind w:firstLine="720"/>
        <w:jc w:val="both"/>
        <w:rPr>
          <w:color w:val="000000"/>
          <w:sz w:val="28"/>
          <w:szCs w:val="28"/>
        </w:rPr>
      </w:pPr>
      <w:r>
        <w:rPr>
          <w:color w:val="000000"/>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w:t>
      </w:r>
      <w:r w:rsidR="00C80077">
        <w:rPr>
          <w:color w:val="000000"/>
          <w:sz w:val="28"/>
          <w:szCs w:val="28"/>
        </w:rPr>
        <w:t xml:space="preserve">средстве </w:t>
      </w:r>
      <w:proofErr w:type="spellStart"/>
      <w:r w:rsidR="00C80077">
        <w:rPr>
          <w:color w:val="000000"/>
          <w:sz w:val="28"/>
          <w:szCs w:val="28"/>
        </w:rPr>
        <w:t>ма</w:t>
      </w:r>
      <w:r>
        <w:rPr>
          <w:color w:val="000000"/>
          <w:sz w:val="28"/>
          <w:szCs w:val="28"/>
        </w:rPr>
        <w:t>совой</w:t>
      </w:r>
      <w:proofErr w:type="spellEnd"/>
      <w:r>
        <w:rPr>
          <w:color w:val="000000"/>
          <w:sz w:val="28"/>
          <w:szCs w:val="28"/>
        </w:rPr>
        <w:t xml:space="preserve"> </w:t>
      </w:r>
    </w:p>
    <w:p w:rsidR="008B2F12" w:rsidRDefault="008B2F12" w:rsidP="00600F78">
      <w:pPr>
        <w:shd w:val="clear" w:color="auto" w:fill="FFFFFF"/>
        <w:spacing w:line="276" w:lineRule="auto"/>
        <w:ind w:firstLine="720"/>
        <w:jc w:val="both"/>
        <w:rPr>
          <w:color w:val="000000"/>
          <w:sz w:val="28"/>
          <w:szCs w:val="28"/>
        </w:rPr>
      </w:pPr>
    </w:p>
    <w:p w:rsidR="008B2F12" w:rsidRDefault="008B2F12" w:rsidP="00600F78">
      <w:pPr>
        <w:shd w:val="clear" w:color="auto" w:fill="FFFFFF"/>
        <w:spacing w:line="276" w:lineRule="auto"/>
        <w:ind w:firstLine="720"/>
        <w:jc w:val="both"/>
        <w:rPr>
          <w:color w:val="000000"/>
          <w:sz w:val="28"/>
          <w:szCs w:val="28"/>
        </w:rPr>
      </w:pP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 xml:space="preserve">информации, в котором осуществляется официальное опубликование муниципальных правовых актов, и размещению на официальном сайте </w:t>
      </w:r>
      <w:r w:rsidR="008B2F12">
        <w:rPr>
          <w:color w:val="000000"/>
          <w:sz w:val="28"/>
          <w:szCs w:val="28"/>
        </w:rPr>
        <w:t>п</w:t>
      </w:r>
      <w:r w:rsidR="002C164C">
        <w:rPr>
          <w:color w:val="000000"/>
          <w:sz w:val="28"/>
          <w:szCs w:val="28"/>
        </w:rPr>
        <w:t xml:space="preserve">оселка </w:t>
      </w:r>
      <w:r w:rsidR="00EA6E89">
        <w:rPr>
          <w:color w:val="000000"/>
          <w:sz w:val="28"/>
          <w:szCs w:val="28"/>
        </w:rPr>
        <w:t xml:space="preserve"> Конышевка</w:t>
      </w:r>
      <w:r w:rsidR="008B2F12">
        <w:rPr>
          <w:color w:val="000000"/>
          <w:sz w:val="28"/>
          <w:szCs w:val="28"/>
        </w:rPr>
        <w:t xml:space="preserve"> Конышевского района Ку</w:t>
      </w:r>
      <w:r>
        <w:rPr>
          <w:color w:val="000000"/>
          <w:sz w:val="28"/>
          <w:szCs w:val="28"/>
        </w:rPr>
        <w:t>р</w:t>
      </w:r>
      <w:r w:rsidR="008B2F12">
        <w:rPr>
          <w:color w:val="000000"/>
          <w:sz w:val="28"/>
          <w:szCs w:val="28"/>
        </w:rPr>
        <w:t>с</w:t>
      </w:r>
      <w:r>
        <w:rPr>
          <w:color w:val="000000"/>
          <w:sz w:val="28"/>
          <w:szCs w:val="28"/>
        </w:rPr>
        <w:t xml:space="preserve">кой области не </w:t>
      </w:r>
      <w:proofErr w:type="gramStart"/>
      <w:r>
        <w:rPr>
          <w:color w:val="000000"/>
          <w:sz w:val="28"/>
          <w:szCs w:val="28"/>
        </w:rPr>
        <w:t>позднее</w:t>
      </w:r>
      <w:proofErr w:type="gramEnd"/>
      <w:r>
        <w:rPr>
          <w:color w:val="000000"/>
          <w:sz w:val="28"/>
          <w:szCs w:val="28"/>
        </w:rPr>
        <w:t xml:space="preserve"> чем за один месяц до даты проведения указанного конкурса.</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4. </w:t>
      </w:r>
      <w:proofErr w:type="gramStart"/>
      <w:r>
        <w:rPr>
          <w:color w:val="000000"/>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color w:val="000000"/>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7" w:anchor="block_28015" w:history="1">
        <w:r>
          <w:rPr>
            <w:rStyle w:val="a3"/>
            <w:sz w:val="28"/>
            <w:szCs w:val="28"/>
          </w:rPr>
          <w:t>частью 5</w:t>
        </w:r>
      </w:hyperlink>
      <w:r>
        <w:rPr>
          <w:color w:val="000000"/>
          <w:sz w:val="28"/>
          <w:szCs w:val="28"/>
        </w:rPr>
        <w:t> настоящей статьи, соответствовать требованиям, установленным Федеральным законом для замещения должностей муниципальной службы.</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8" w:anchor="block_56" w:history="1">
        <w:r>
          <w:rPr>
            <w:rStyle w:val="a3"/>
            <w:sz w:val="28"/>
            <w:szCs w:val="28"/>
          </w:rPr>
          <w:t>законодательством</w:t>
        </w:r>
      </w:hyperlink>
      <w:r>
        <w:rPr>
          <w:sz w:val="28"/>
          <w:szCs w:val="28"/>
        </w:rPr>
        <w:t> </w:t>
      </w:r>
      <w:r>
        <w:rPr>
          <w:color w:val="000000"/>
          <w:sz w:val="28"/>
          <w:szCs w:val="28"/>
        </w:rPr>
        <w:t>Российской Федерации.</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7. Договор о целевом обучении может быть заключен с гражданином один раз.</w:t>
      </w:r>
    </w:p>
    <w:p w:rsidR="00600F78" w:rsidRDefault="00600F78" w:rsidP="00600F78">
      <w:pPr>
        <w:shd w:val="clear" w:color="auto" w:fill="FFFFFF"/>
        <w:spacing w:line="276" w:lineRule="auto"/>
        <w:ind w:firstLine="720"/>
        <w:jc w:val="both"/>
        <w:rPr>
          <w:color w:val="000000"/>
          <w:sz w:val="28"/>
          <w:szCs w:val="28"/>
        </w:rPr>
      </w:pPr>
      <w:r>
        <w:rPr>
          <w:color w:val="000000"/>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600F78" w:rsidRDefault="00600F78" w:rsidP="00600F78">
      <w:pPr>
        <w:spacing w:line="276" w:lineRule="auto"/>
        <w:jc w:val="both"/>
        <w:textAlignment w:val="top"/>
        <w:rPr>
          <w:sz w:val="28"/>
          <w:szCs w:val="28"/>
        </w:rPr>
      </w:pPr>
    </w:p>
    <w:p w:rsidR="00600F78" w:rsidRDefault="00600F78" w:rsidP="00600F78">
      <w:pPr>
        <w:spacing w:line="276" w:lineRule="auto"/>
        <w:jc w:val="center"/>
        <w:textAlignment w:val="top"/>
        <w:rPr>
          <w:b/>
          <w:sz w:val="28"/>
          <w:szCs w:val="28"/>
          <w:bdr w:val="none" w:sz="0" w:space="0" w:color="auto" w:frame="1"/>
        </w:rPr>
      </w:pPr>
      <w:r>
        <w:rPr>
          <w:b/>
          <w:sz w:val="28"/>
          <w:szCs w:val="28"/>
          <w:bdr w:val="none" w:sz="0" w:space="0" w:color="auto" w:frame="1"/>
        </w:rPr>
        <w:t>Статья 28. Персональные данные муниципального служащего.</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600F78" w:rsidRDefault="00600F78" w:rsidP="00600F78">
      <w:pPr>
        <w:spacing w:line="276" w:lineRule="auto"/>
        <w:jc w:val="center"/>
        <w:textAlignment w:val="top"/>
        <w:rPr>
          <w:sz w:val="28"/>
          <w:szCs w:val="28"/>
        </w:rPr>
      </w:pPr>
      <w:r>
        <w:rPr>
          <w:b/>
          <w:sz w:val="28"/>
          <w:szCs w:val="28"/>
          <w:bdr w:val="none" w:sz="0" w:space="0" w:color="auto" w:frame="1"/>
        </w:rPr>
        <w:t>Статья 29. Порядок ведения личного дела муниципального служащего</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30. Реестр муниципальных служащих в муниципальном образовании</w:t>
      </w:r>
      <w:r>
        <w:rPr>
          <w:sz w:val="28"/>
          <w:szCs w:val="28"/>
          <w:bdr w:val="none" w:sz="0" w:space="0" w:color="auto" w:frame="1"/>
        </w:rPr>
        <w:t> </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1. В муниципальном образовании ведется реестр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2. Муниципальный служащий, уволенный с муниципальной службы, исключается из реестра муниципальных служащих в день увольнения.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xml:space="preserve"> 4. Порядок ведения реестра муниципальных служащих утверждается муниципальным правовым актом, принимаемым Собранием депутатов </w:t>
      </w:r>
      <w:r w:rsidR="002C164C">
        <w:rPr>
          <w:sz w:val="28"/>
          <w:szCs w:val="28"/>
          <w:bdr w:val="none" w:sz="0" w:space="0" w:color="auto" w:frame="1"/>
        </w:rPr>
        <w:t xml:space="preserve">Поселка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w:t>
      </w:r>
    </w:p>
    <w:p w:rsidR="00600F78" w:rsidRDefault="00600F78" w:rsidP="00600F78">
      <w:pPr>
        <w:spacing w:line="276" w:lineRule="auto"/>
        <w:ind w:firstLine="540"/>
        <w:jc w:val="both"/>
        <w:textAlignment w:val="top"/>
        <w:rPr>
          <w:sz w:val="28"/>
          <w:szCs w:val="28"/>
        </w:rPr>
      </w:pPr>
      <w:r>
        <w:rPr>
          <w:sz w:val="28"/>
          <w:szCs w:val="28"/>
          <w:bdr w:val="none" w:sz="0" w:space="0" w:color="auto" w:frame="1"/>
        </w:rPr>
        <w:t> </w:t>
      </w: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8B2F12" w:rsidRDefault="008B2F12" w:rsidP="00600F78">
      <w:pPr>
        <w:spacing w:line="276" w:lineRule="auto"/>
        <w:jc w:val="center"/>
        <w:textAlignment w:val="top"/>
        <w:rPr>
          <w:b/>
          <w:sz w:val="28"/>
          <w:szCs w:val="28"/>
          <w:bdr w:val="none" w:sz="0" w:space="0" w:color="auto" w:frame="1"/>
        </w:rPr>
      </w:pPr>
    </w:p>
    <w:p w:rsidR="00600F78" w:rsidRDefault="00600F78" w:rsidP="00600F78">
      <w:pPr>
        <w:spacing w:line="276" w:lineRule="auto"/>
        <w:jc w:val="center"/>
        <w:textAlignment w:val="top"/>
        <w:rPr>
          <w:b/>
          <w:sz w:val="28"/>
          <w:szCs w:val="28"/>
        </w:rPr>
      </w:pPr>
      <w:r>
        <w:rPr>
          <w:b/>
          <w:sz w:val="28"/>
          <w:szCs w:val="28"/>
          <w:bdr w:val="none" w:sz="0" w:space="0" w:color="auto" w:frame="1"/>
        </w:rPr>
        <w:t>Статья 31. Приоритетные направления формирования кадрового состава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Приоритетными направлениями формирования кадрового состава муниципальной службы являются:</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600F78"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содействие продвижению по службе муниципальных служащих;</w:t>
      </w:r>
    </w:p>
    <w:p w:rsidR="00600F78" w:rsidRDefault="00600F78" w:rsidP="00600F78">
      <w:pPr>
        <w:spacing w:line="276" w:lineRule="auto"/>
        <w:ind w:firstLine="709"/>
        <w:jc w:val="both"/>
        <w:textAlignment w:val="top"/>
        <w:rPr>
          <w:sz w:val="28"/>
          <w:szCs w:val="28"/>
        </w:rPr>
      </w:pPr>
      <w:r>
        <w:rPr>
          <w:rFonts w:eastAsia="Calibri"/>
          <w:color w:val="000000"/>
          <w:sz w:val="28"/>
          <w:szCs w:val="28"/>
          <w:shd w:val="clear" w:color="auto" w:fill="FFFFFF"/>
          <w:lang w:eastAsia="en-US"/>
        </w:rPr>
        <w:t>- подготовка кадров для муниципальной службы и дополнительное профессиональное образование муниципальных служащих;</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создание кадрового резерва и его эффективное использование;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оценка результатов работы муниципальных служащих посредством проведения аттестации;</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32. Кадровый резерв на муниципальной службе</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В муниципальном о</w:t>
      </w:r>
      <w:r w:rsidR="00563373">
        <w:rPr>
          <w:sz w:val="28"/>
          <w:szCs w:val="28"/>
          <w:bdr w:val="none" w:sz="0" w:space="0" w:color="auto" w:frame="1"/>
        </w:rPr>
        <w:t>бразовании « поселок  Конышевка</w:t>
      </w:r>
      <w:r>
        <w:rPr>
          <w:sz w:val="28"/>
          <w:szCs w:val="28"/>
          <w:bdr w:val="none" w:sz="0" w:space="0" w:color="auto" w:frame="1"/>
        </w:rPr>
        <w:t xml:space="preserve">» Конышевского района Курской области, в соответствии с муниципальным правовым актом, принимаемым Администрацией </w:t>
      </w:r>
      <w:r w:rsidR="00563373">
        <w:rPr>
          <w:sz w:val="28"/>
          <w:szCs w:val="28"/>
          <w:bdr w:val="none" w:sz="0" w:space="0" w:color="auto" w:frame="1"/>
        </w:rPr>
        <w:t>п</w:t>
      </w:r>
      <w:r w:rsidR="002C164C">
        <w:rPr>
          <w:sz w:val="28"/>
          <w:szCs w:val="28"/>
          <w:bdr w:val="none" w:sz="0" w:space="0" w:color="auto" w:frame="1"/>
        </w:rPr>
        <w:t xml:space="preserve">оселка </w:t>
      </w:r>
      <w:r w:rsidR="00EA6E89">
        <w:rPr>
          <w:sz w:val="28"/>
          <w:szCs w:val="28"/>
          <w:bdr w:val="none" w:sz="0" w:space="0" w:color="auto" w:frame="1"/>
        </w:rPr>
        <w:t xml:space="preserve"> Конышевка</w:t>
      </w:r>
      <w:r>
        <w:rPr>
          <w:sz w:val="28"/>
          <w:szCs w:val="28"/>
          <w:bdr w:val="none" w:sz="0" w:space="0" w:color="auto" w:frame="1"/>
        </w:rPr>
        <w:t xml:space="preserve"> Конышевского района Курской области, может создаваться кадровый резерв для замещения вакантных должностей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Глава 9. ФИНАНСИРОВАНИЕ МУНИЦИПАЛЬНОЙ СЛУЖБЫ</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b/>
          <w:sz w:val="28"/>
          <w:szCs w:val="28"/>
        </w:rPr>
      </w:pPr>
      <w:r>
        <w:rPr>
          <w:b/>
          <w:sz w:val="28"/>
          <w:szCs w:val="28"/>
          <w:bdr w:val="none" w:sz="0" w:space="0" w:color="auto" w:frame="1"/>
        </w:rPr>
        <w:t>Статья 33. Финансирование муниципальной службы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Финансирование муниципальной службы осуществляется за счет средств местного бюджета.</w:t>
      </w:r>
    </w:p>
    <w:p w:rsidR="00600F78" w:rsidRDefault="00600F78" w:rsidP="00600F78">
      <w:pPr>
        <w:spacing w:line="276" w:lineRule="auto"/>
        <w:jc w:val="both"/>
        <w:textAlignment w:val="top"/>
        <w:rPr>
          <w:sz w:val="28"/>
          <w:szCs w:val="28"/>
        </w:rPr>
      </w:pPr>
      <w:r>
        <w:rPr>
          <w:sz w:val="28"/>
          <w:szCs w:val="28"/>
          <w:bdr w:val="none" w:sz="0" w:space="0" w:color="auto" w:frame="1"/>
        </w:rPr>
        <w:t> </w:t>
      </w:r>
    </w:p>
    <w:p w:rsidR="00600F78" w:rsidRDefault="00600F78" w:rsidP="00600F78">
      <w:pPr>
        <w:spacing w:line="276" w:lineRule="auto"/>
        <w:jc w:val="center"/>
        <w:textAlignment w:val="top"/>
        <w:rPr>
          <w:sz w:val="28"/>
          <w:szCs w:val="28"/>
        </w:rPr>
      </w:pPr>
      <w:r>
        <w:rPr>
          <w:b/>
          <w:sz w:val="28"/>
          <w:szCs w:val="28"/>
          <w:bdr w:val="none" w:sz="0" w:space="0" w:color="auto" w:frame="1"/>
        </w:rPr>
        <w:t>Статья 34. Программы развития муниципальной службы</w:t>
      </w:r>
      <w:r>
        <w:rPr>
          <w:sz w:val="28"/>
          <w:szCs w:val="28"/>
          <w:bdr w:val="none" w:sz="0" w:space="0" w:color="auto" w:frame="1"/>
        </w:rPr>
        <w:t> </w:t>
      </w:r>
    </w:p>
    <w:p w:rsidR="00563373" w:rsidRDefault="00600F78" w:rsidP="00600F78">
      <w:pPr>
        <w:spacing w:line="276" w:lineRule="auto"/>
        <w:ind w:firstLine="709"/>
        <w:jc w:val="both"/>
        <w:textAlignment w:val="top"/>
        <w:rPr>
          <w:sz w:val="28"/>
          <w:szCs w:val="28"/>
          <w:bdr w:val="none" w:sz="0" w:space="0" w:color="auto" w:frame="1"/>
        </w:rPr>
      </w:pPr>
      <w:r>
        <w:rPr>
          <w:sz w:val="28"/>
          <w:szCs w:val="28"/>
          <w:bdr w:val="none" w:sz="0" w:space="0" w:color="auto" w:frame="1"/>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Курской области, финансируемыми </w:t>
      </w:r>
    </w:p>
    <w:p w:rsidR="00563373" w:rsidRDefault="00563373" w:rsidP="00600F78">
      <w:pPr>
        <w:spacing w:line="276" w:lineRule="auto"/>
        <w:ind w:firstLine="709"/>
        <w:jc w:val="both"/>
        <w:textAlignment w:val="top"/>
        <w:rPr>
          <w:sz w:val="28"/>
          <w:szCs w:val="28"/>
          <w:bdr w:val="none" w:sz="0" w:space="0" w:color="auto" w:frame="1"/>
        </w:rPr>
      </w:pPr>
    </w:p>
    <w:p w:rsidR="00563373" w:rsidRDefault="00563373" w:rsidP="00600F78">
      <w:pPr>
        <w:spacing w:line="276" w:lineRule="auto"/>
        <w:ind w:firstLine="709"/>
        <w:jc w:val="both"/>
        <w:textAlignment w:val="top"/>
        <w:rPr>
          <w:sz w:val="28"/>
          <w:szCs w:val="28"/>
          <w:bdr w:val="none" w:sz="0" w:space="0" w:color="auto" w:frame="1"/>
        </w:rPr>
      </w:pPr>
    </w:p>
    <w:p w:rsidR="00563373" w:rsidRDefault="00563373" w:rsidP="00600F78">
      <w:pPr>
        <w:spacing w:line="276" w:lineRule="auto"/>
        <w:ind w:firstLine="709"/>
        <w:jc w:val="both"/>
        <w:textAlignment w:val="top"/>
        <w:rPr>
          <w:sz w:val="28"/>
          <w:szCs w:val="28"/>
          <w:bdr w:val="none" w:sz="0" w:space="0" w:color="auto" w:frame="1"/>
        </w:rPr>
      </w:pPr>
    </w:p>
    <w:p w:rsidR="00600F78" w:rsidRDefault="00600F78" w:rsidP="00600F78">
      <w:pPr>
        <w:spacing w:line="276" w:lineRule="auto"/>
        <w:ind w:firstLine="709"/>
        <w:jc w:val="both"/>
        <w:textAlignment w:val="top"/>
        <w:rPr>
          <w:sz w:val="28"/>
          <w:szCs w:val="28"/>
        </w:rPr>
      </w:pPr>
      <w:r>
        <w:rPr>
          <w:sz w:val="28"/>
          <w:szCs w:val="28"/>
          <w:bdr w:val="none" w:sz="0" w:space="0" w:color="auto" w:frame="1"/>
        </w:rPr>
        <w:t>соответственно за счет средств местных бюджетов и привлечения бюджетных средств из бюджетов других уровней.</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2. В целях повышения эффективности деятельности органов местного самоуправления,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600F78" w:rsidRDefault="00600F78" w:rsidP="00600F78">
      <w:pPr>
        <w:spacing w:line="276" w:lineRule="auto"/>
        <w:ind w:firstLine="709"/>
        <w:jc w:val="both"/>
        <w:textAlignment w:val="top"/>
        <w:rPr>
          <w:sz w:val="28"/>
          <w:szCs w:val="28"/>
        </w:rPr>
      </w:pPr>
      <w:r>
        <w:rPr>
          <w:sz w:val="28"/>
          <w:szCs w:val="28"/>
          <w:bdr w:val="none" w:sz="0" w:space="0" w:color="auto" w:frame="1"/>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Курской области и муниципальными правовыми актами.</w:t>
      </w: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600F78" w:rsidRDefault="00600F78" w:rsidP="00600F78">
      <w:pPr>
        <w:tabs>
          <w:tab w:val="left" w:pos="1110"/>
        </w:tabs>
        <w:rPr>
          <w:bCs/>
          <w:sz w:val="28"/>
          <w:szCs w:val="28"/>
        </w:rPr>
      </w:pPr>
    </w:p>
    <w:p w:rsidR="000F713E" w:rsidRDefault="000F713E"/>
    <w:sectPr w:rsidR="000F7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8"/>
    <w:rsid w:val="00074F7D"/>
    <w:rsid w:val="000E5A74"/>
    <w:rsid w:val="000F713E"/>
    <w:rsid w:val="00243AB3"/>
    <w:rsid w:val="002B754B"/>
    <w:rsid w:val="002C164C"/>
    <w:rsid w:val="00357F70"/>
    <w:rsid w:val="004E1AE0"/>
    <w:rsid w:val="00563373"/>
    <w:rsid w:val="00600F78"/>
    <w:rsid w:val="006434A0"/>
    <w:rsid w:val="00684872"/>
    <w:rsid w:val="006A0114"/>
    <w:rsid w:val="008455CD"/>
    <w:rsid w:val="008B2F12"/>
    <w:rsid w:val="00AE6A13"/>
    <w:rsid w:val="00C80077"/>
    <w:rsid w:val="00EA6E89"/>
    <w:rsid w:val="00F0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F78"/>
    <w:rPr>
      <w:color w:val="0000FF" w:themeColor="hyperlink"/>
      <w:u w:val="single"/>
    </w:rPr>
  </w:style>
  <w:style w:type="paragraph" w:styleId="a4">
    <w:name w:val="List Paragraph"/>
    <w:basedOn w:val="a"/>
    <w:uiPriority w:val="34"/>
    <w:qFormat/>
    <w:rsid w:val="00074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F78"/>
    <w:rPr>
      <w:color w:val="0000FF" w:themeColor="hyperlink"/>
      <w:u w:val="single"/>
    </w:rPr>
  </w:style>
  <w:style w:type="paragraph" w:styleId="a4">
    <w:name w:val="List Paragraph"/>
    <w:basedOn w:val="a"/>
    <w:uiPriority w:val="34"/>
    <w:qFormat/>
    <w:rsid w:val="0007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3" Type="http://schemas.openxmlformats.org/officeDocument/2006/relationships/settings" Target="settings.xml"/><Relationship Id="rId7" Type="http://schemas.openxmlformats.org/officeDocument/2006/relationships/hyperlink" Target="http://base.garant.ru/1215227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0291362/1/" TargetMode="External"/><Relationship Id="rId5" Type="http://schemas.openxmlformats.org/officeDocument/2006/relationships/hyperlink" Target="file:///C:\Users\&#1074;&#1077;&#1088;&#1072;\Downloads\&#1053;&#1072;%20&#1087;&#1088;&#1077;&#1076;&#1083;&#1086;&#1078;&#1077;&#1085;&#1080;&#1077;%20&#8470;%2036-2016%20&#1086;&#1090;%2010.10.16%20&#1087;&#1086;%20224-&#1060;&#1047;%20(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11190</Words>
  <Characters>63784</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2. Должности муниципальной службы устанавливаются муниципальными правовыми актам</vt:lpstr>
      <vt:lpstr>3. При составлении и утверждении штатного расписания Администрации поселка  Коны</vt:lpstr>
      <vt:lpstr/>
    </vt:vector>
  </TitlesOfParts>
  <Company>*</Company>
  <LinksUpToDate>false</LinksUpToDate>
  <CharactersWithSpaces>74825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XTreme.ws</cp:lastModifiedBy>
  <cp:revision>2</cp:revision>
  <dcterms:created xsi:type="dcterms:W3CDTF">2019-10-09T12:38:00Z</dcterms:created>
  <dcterms:modified xsi:type="dcterms:W3CDTF">2019-10-09T12:38:00Z</dcterms:modified>
</cp:coreProperties>
</file>