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779" w:rsidRDefault="00DE7779" w:rsidP="006D0B81">
      <w:pPr>
        <w:rPr>
          <w:b/>
          <w:sz w:val="28"/>
          <w:szCs w:val="28"/>
        </w:rPr>
      </w:pPr>
    </w:p>
    <w:p w:rsidR="006D0B81" w:rsidRDefault="006D0B81" w:rsidP="006D0B81">
      <w:pPr>
        <w:rPr>
          <w:b/>
          <w:sz w:val="28"/>
          <w:szCs w:val="28"/>
        </w:rPr>
      </w:pPr>
    </w:p>
    <w:p w:rsidR="006D0B81" w:rsidRDefault="006D0B81" w:rsidP="006D0B81">
      <w:pPr>
        <w:rPr>
          <w:b/>
          <w:sz w:val="28"/>
          <w:szCs w:val="28"/>
        </w:rPr>
      </w:pPr>
    </w:p>
    <w:p w:rsidR="006D0B81" w:rsidRDefault="006D0B81" w:rsidP="006D0B81">
      <w:pPr>
        <w:rPr>
          <w:b/>
          <w:sz w:val="28"/>
          <w:szCs w:val="28"/>
        </w:rPr>
      </w:pPr>
    </w:p>
    <w:p w:rsidR="006D0B81" w:rsidRDefault="006D0B81" w:rsidP="006D0B81">
      <w:pPr>
        <w:rPr>
          <w:b/>
          <w:sz w:val="28"/>
          <w:szCs w:val="28"/>
        </w:rPr>
      </w:pPr>
    </w:p>
    <w:p w:rsidR="006D0B81" w:rsidRDefault="006D0B81" w:rsidP="006D0B81">
      <w:pPr>
        <w:rPr>
          <w:b/>
          <w:sz w:val="28"/>
          <w:szCs w:val="28"/>
        </w:rPr>
      </w:pPr>
    </w:p>
    <w:p w:rsidR="006D0B81" w:rsidRDefault="006D0B81" w:rsidP="006D0B81">
      <w:pPr>
        <w:rPr>
          <w:b/>
          <w:sz w:val="28"/>
          <w:szCs w:val="28"/>
        </w:rPr>
      </w:pPr>
    </w:p>
    <w:p w:rsidR="006D0B81" w:rsidRDefault="006D0B81" w:rsidP="006D0B81">
      <w:pPr>
        <w:rPr>
          <w:b/>
          <w:sz w:val="28"/>
          <w:szCs w:val="28"/>
        </w:rPr>
      </w:pPr>
    </w:p>
    <w:p w:rsidR="006D0B81" w:rsidRDefault="006D0B81" w:rsidP="006D0B81">
      <w:pPr>
        <w:rPr>
          <w:b/>
          <w:sz w:val="28"/>
          <w:szCs w:val="28"/>
        </w:rPr>
      </w:pPr>
    </w:p>
    <w:p w:rsidR="006D0B81" w:rsidRDefault="006D0B81" w:rsidP="006D0B81">
      <w:pPr>
        <w:rPr>
          <w:b/>
          <w:sz w:val="28"/>
          <w:szCs w:val="28"/>
        </w:rPr>
      </w:pPr>
    </w:p>
    <w:p w:rsidR="006D0B81" w:rsidRDefault="006D0B81" w:rsidP="006D0B81">
      <w:pPr>
        <w:rPr>
          <w:b/>
          <w:sz w:val="28"/>
          <w:szCs w:val="28"/>
        </w:rPr>
      </w:pPr>
    </w:p>
    <w:p w:rsidR="006D0B81" w:rsidRDefault="006D0B81" w:rsidP="006D0B81">
      <w:pPr>
        <w:rPr>
          <w:b/>
          <w:sz w:val="28"/>
          <w:szCs w:val="28"/>
        </w:rPr>
      </w:pPr>
    </w:p>
    <w:p w:rsidR="006D0B81" w:rsidRDefault="006D0B81" w:rsidP="006D0B81">
      <w:pPr>
        <w:rPr>
          <w:b/>
          <w:sz w:val="28"/>
          <w:szCs w:val="28"/>
        </w:rPr>
      </w:pPr>
    </w:p>
    <w:p w:rsidR="006D0B81" w:rsidRDefault="006D0B81" w:rsidP="006D0B81">
      <w:pPr>
        <w:rPr>
          <w:b/>
          <w:sz w:val="28"/>
          <w:szCs w:val="28"/>
        </w:rPr>
      </w:pPr>
    </w:p>
    <w:p w:rsidR="006D0B81" w:rsidRDefault="006D0B81" w:rsidP="006D0B81">
      <w:pPr>
        <w:rPr>
          <w:b/>
          <w:sz w:val="28"/>
          <w:szCs w:val="28"/>
        </w:rPr>
      </w:pPr>
    </w:p>
    <w:p w:rsidR="006D0B81" w:rsidRDefault="006D0B81" w:rsidP="006D0B81">
      <w:pPr>
        <w:rPr>
          <w:b/>
          <w:sz w:val="28"/>
          <w:szCs w:val="28"/>
        </w:rPr>
      </w:pPr>
    </w:p>
    <w:p w:rsidR="006D0B81" w:rsidRDefault="006D0B81" w:rsidP="006D0B81">
      <w:pPr>
        <w:rPr>
          <w:b/>
          <w:sz w:val="28"/>
          <w:szCs w:val="28"/>
        </w:rPr>
      </w:pPr>
    </w:p>
    <w:p w:rsidR="006D0B81" w:rsidRDefault="006D0B81" w:rsidP="006D0B81">
      <w:pPr>
        <w:rPr>
          <w:b/>
          <w:sz w:val="28"/>
          <w:szCs w:val="28"/>
        </w:rPr>
      </w:pPr>
    </w:p>
    <w:p w:rsidR="006D0B81" w:rsidRDefault="006D0B81" w:rsidP="006D0B81">
      <w:pPr>
        <w:rPr>
          <w:b/>
          <w:sz w:val="28"/>
          <w:szCs w:val="28"/>
        </w:rPr>
      </w:pPr>
    </w:p>
    <w:p w:rsidR="006D0B81" w:rsidRDefault="006D0B81" w:rsidP="006D0B81">
      <w:pPr>
        <w:rPr>
          <w:b/>
          <w:sz w:val="28"/>
          <w:szCs w:val="28"/>
        </w:rPr>
      </w:pPr>
    </w:p>
    <w:p w:rsidR="006D0B81" w:rsidRDefault="006D0B81" w:rsidP="006D0B81">
      <w:pPr>
        <w:rPr>
          <w:b/>
          <w:sz w:val="28"/>
          <w:szCs w:val="28"/>
        </w:rPr>
      </w:pPr>
    </w:p>
    <w:p w:rsidR="006D0B81" w:rsidRDefault="006D0B81" w:rsidP="006D0B81">
      <w:pPr>
        <w:rPr>
          <w:b/>
          <w:sz w:val="28"/>
          <w:szCs w:val="28"/>
        </w:rPr>
      </w:pPr>
    </w:p>
    <w:p w:rsidR="006D0B81" w:rsidRDefault="006D0B81" w:rsidP="006D0B81">
      <w:pPr>
        <w:rPr>
          <w:b/>
          <w:sz w:val="28"/>
          <w:szCs w:val="28"/>
        </w:rPr>
      </w:pPr>
    </w:p>
    <w:p w:rsidR="006D0B81" w:rsidRDefault="006D0B81" w:rsidP="006D0B81">
      <w:pPr>
        <w:rPr>
          <w:b/>
          <w:sz w:val="28"/>
          <w:szCs w:val="28"/>
        </w:rPr>
      </w:pPr>
    </w:p>
    <w:p w:rsidR="006D0B81" w:rsidRDefault="006D0B81" w:rsidP="006D0B81">
      <w:pPr>
        <w:rPr>
          <w:b/>
          <w:sz w:val="28"/>
          <w:szCs w:val="28"/>
        </w:rPr>
      </w:pPr>
    </w:p>
    <w:p w:rsidR="006D0B81" w:rsidRDefault="006D0B81" w:rsidP="006D0B81">
      <w:pPr>
        <w:rPr>
          <w:b/>
          <w:sz w:val="28"/>
          <w:szCs w:val="28"/>
        </w:rPr>
      </w:pPr>
    </w:p>
    <w:p w:rsidR="006D0B81" w:rsidRDefault="006D0B81" w:rsidP="006D0B81">
      <w:pPr>
        <w:rPr>
          <w:b/>
          <w:sz w:val="28"/>
          <w:szCs w:val="28"/>
        </w:rPr>
      </w:pPr>
    </w:p>
    <w:p w:rsidR="006D0B81" w:rsidRDefault="006D0B81" w:rsidP="006D0B81">
      <w:pPr>
        <w:rPr>
          <w:b/>
          <w:sz w:val="28"/>
          <w:szCs w:val="28"/>
        </w:rPr>
      </w:pPr>
    </w:p>
    <w:p w:rsidR="006D0B81" w:rsidRDefault="006D0B81" w:rsidP="006D0B81">
      <w:pPr>
        <w:rPr>
          <w:b/>
          <w:sz w:val="28"/>
          <w:szCs w:val="28"/>
        </w:rPr>
      </w:pPr>
    </w:p>
    <w:p w:rsidR="006D0B81" w:rsidRDefault="006D0B81" w:rsidP="006D0B81">
      <w:pPr>
        <w:rPr>
          <w:b/>
          <w:sz w:val="28"/>
          <w:szCs w:val="28"/>
        </w:rPr>
      </w:pPr>
    </w:p>
    <w:p w:rsidR="006D0B81" w:rsidRDefault="006D0B81" w:rsidP="006D0B81">
      <w:pPr>
        <w:rPr>
          <w:b/>
          <w:sz w:val="28"/>
          <w:szCs w:val="28"/>
        </w:rPr>
      </w:pPr>
    </w:p>
    <w:p w:rsidR="006D0B81" w:rsidRDefault="006D0B81" w:rsidP="006D0B81">
      <w:pPr>
        <w:rPr>
          <w:b/>
          <w:sz w:val="28"/>
          <w:szCs w:val="28"/>
        </w:rPr>
      </w:pPr>
    </w:p>
    <w:p w:rsidR="006D0B81" w:rsidRDefault="006D0B81" w:rsidP="006D0B81">
      <w:pPr>
        <w:rPr>
          <w:b/>
          <w:sz w:val="28"/>
          <w:szCs w:val="28"/>
        </w:rPr>
      </w:pPr>
    </w:p>
    <w:p w:rsidR="006D0B81" w:rsidRDefault="006D0B81" w:rsidP="006D0B81">
      <w:pPr>
        <w:rPr>
          <w:b/>
          <w:sz w:val="28"/>
          <w:szCs w:val="28"/>
        </w:rPr>
      </w:pPr>
    </w:p>
    <w:p w:rsidR="006D0B81" w:rsidRDefault="006D0B81" w:rsidP="006D0B81">
      <w:pPr>
        <w:rPr>
          <w:b/>
          <w:sz w:val="28"/>
          <w:szCs w:val="28"/>
        </w:rPr>
      </w:pPr>
      <w:bookmarkStart w:id="0" w:name="_GoBack"/>
      <w:bookmarkEnd w:id="0"/>
    </w:p>
    <w:p w:rsidR="00DE7779" w:rsidRDefault="00DE7779" w:rsidP="001908B5">
      <w:pPr>
        <w:jc w:val="center"/>
        <w:rPr>
          <w:b/>
          <w:sz w:val="28"/>
          <w:szCs w:val="28"/>
        </w:rPr>
      </w:pPr>
    </w:p>
    <w:p w:rsidR="00DE7779" w:rsidRDefault="00DE7779" w:rsidP="001908B5">
      <w:pPr>
        <w:jc w:val="center"/>
        <w:rPr>
          <w:b/>
          <w:sz w:val="28"/>
          <w:szCs w:val="28"/>
        </w:rPr>
      </w:pPr>
    </w:p>
    <w:p w:rsidR="00DE7779" w:rsidRDefault="00DE7779" w:rsidP="001908B5">
      <w:pPr>
        <w:jc w:val="center"/>
        <w:rPr>
          <w:b/>
          <w:sz w:val="28"/>
          <w:szCs w:val="28"/>
        </w:rPr>
      </w:pPr>
    </w:p>
    <w:p w:rsidR="00DE7779" w:rsidRDefault="00DE7779" w:rsidP="001908B5">
      <w:pPr>
        <w:jc w:val="center"/>
        <w:rPr>
          <w:b/>
          <w:sz w:val="28"/>
          <w:szCs w:val="28"/>
        </w:rPr>
      </w:pPr>
    </w:p>
    <w:p w:rsidR="001908B5" w:rsidRDefault="001908B5" w:rsidP="001908B5">
      <w:pPr>
        <w:jc w:val="center"/>
        <w:rPr>
          <w:sz w:val="28"/>
          <w:szCs w:val="28"/>
        </w:rPr>
      </w:pPr>
    </w:p>
    <w:p w:rsidR="008C1563" w:rsidRPr="008C1563" w:rsidRDefault="008C1563" w:rsidP="008C1563">
      <w:pPr>
        <w:widowControl/>
        <w:suppressAutoHyphens w:val="0"/>
        <w:jc w:val="center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8C1563">
        <w:rPr>
          <w:rFonts w:eastAsia="Times New Roman"/>
          <w:noProof/>
          <w:color w:val="000000"/>
          <w:kern w:val="0"/>
          <w:sz w:val="27"/>
          <w:szCs w:val="27"/>
          <w:lang w:eastAsia="ru-RU"/>
        </w:rPr>
        <w:lastRenderedPageBreak/>
        <w:drawing>
          <wp:inline distT="0" distB="0" distL="0" distR="0" wp14:anchorId="3DD8E386" wp14:editId="449D6FDC">
            <wp:extent cx="1257300" cy="1143000"/>
            <wp:effectExtent l="0" t="0" r="0" b="0"/>
            <wp:docPr id="2" name="Рисунок 2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brightnessContrast bright="1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819" cy="114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563" w:rsidRPr="008C1563" w:rsidRDefault="008C1563" w:rsidP="008C1563">
      <w:pPr>
        <w:suppressAutoHyphens w:val="0"/>
        <w:jc w:val="center"/>
        <w:outlineLvl w:val="0"/>
        <w:rPr>
          <w:rFonts w:eastAsia="Calibri"/>
          <w:b/>
          <w:bCs/>
          <w:color w:val="000000"/>
          <w:spacing w:val="6"/>
          <w:kern w:val="0"/>
          <w:sz w:val="32"/>
          <w:szCs w:val="32"/>
        </w:rPr>
      </w:pPr>
      <w:r w:rsidRPr="008C1563">
        <w:rPr>
          <w:rFonts w:eastAsia="Calibri"/>
          <w:b/>
          <w:bCs/>
          <w:color w:val="000000"/>
          <w:spacing w:val="6"/>
          <w:kern w:val="0"/>
          <w:sz w:val="32"/>
          <w:szCs w:val="32"/>
          <w:lang w:val="ru"/>
        </w:rPr>
        <w:t xml:space="preserve">ГЛАВА </w:t>
      </w:r>
      <w:r w:rsidRPr="008C1563">
        <w:rPr>
          <w:rFonts w:eastAsia="Calibri"/>
          <w:b/>
          <w:bCs/>
          <w:color w:val="000000"/>
          <w:spacing w:val="6"/>
          <w:kern w:val="0"/>
          <w:sz w:val="32"/>
          <w:szCs w:val="32"/>
        </w:rPr>
        <w:t>ПОСЕЛКА КОНЫШЕВКА</w:t>
      </w:r>
    </w:p>
    <w:p w:rsidR="008C1563" w:rsidRPr="008C1563" w:rsidRDefault="008C1563" w:rsidP="008C1563">
      <w:pPr>
        <w:suppressAutoHyphens w:val="0"/>
        <w:jc w:val="center"/>
        <w:rPr>
          <w:rFonts w:eastAsia="Calibri"/>
          <w:b/>
          <w:bCs/>
          <w:color w:val="000000"/>
          <w:spacing w:val="80"/>
          <w:kern w:val="0"/>
          <w:sz w:val="32"/>
          <w:szCs w:val="32"/>
          <w:lang w:val="ru" w:eastAsia="ru-RU" w:bidi="ru-RU"/>
        </w:rPr>
      </w:pPr>
    </w:p>
    <w:p w:rsidR="008C1563" w:rsidRPr="008C1563" w:rsidRDefault="008C1563" w:rsidP="008C1563">
      <w:pPr>
        <w:suppressAutoHyphens w:val="0"/>
        <w:jc w:val="center"/>
        <w:rPr>
          <w:rFonts w:eastAsia="Calibri"/>
          <w:color w:val="000000"/>
          <w:spacing w:val="40"/>
          <w:kern w:val="0"/>
          <w:sz w:val="32"/>
          <w:szCs w:val="32"/>
          <w:lang w:val="ru"/>
        </w:rPr>
      </w:pPr>
      <w:r w:rsidRPr="008C1563">
        <w:rPr>
          <w:rFonts w:eastAsia="Calibri"/>
          <w:bCs/>
          <w:color w:val="000000"/>
          <w:spacing w:val="40"/>
          <w:kern w:val="0"/>
          <w:sz w:val="32"/>
          <w:szCs w:val="32"/>
          <w:lang w:val="ru" w:eastAsia="ru-RU" w:bidi="ru-RU"/>
        </w:rPr>
        <w:t>ПОСТАНОВЛЕНИЕ</w:t>
      </w:r>
    </w:p>
    <w:p w:rsidR="008C1563" w:rsidRPr="008C1563" w:rsidRDefault="008C1563" w:rsidP="00586F3B">
      <w:pPr>
        <w:widowControl/>
        <w:suppressAutoHyphens w:val="0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8C1563" w:rsidRPr="008C1563" w:rsidRDefault="008C1563" w:rsidP="008C1563">
      <w:pPr>
        <w:widowControl/>
        <w:suppressAutoHyphens w:val="0"/>
        <w:jc w:val="center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8C1563" w:rsidRDefault="008C1563" w:rsidP="008C1563">
      <w:pPr>
        <w:widowControl/>
        <w:suppressAutoHyphens w:val="0"/>
        <w:jc w:val="center"/>
        <w:rPr>
          <w:rFonts w:eastAsia="Times New Roman"/>
          <w:color w:val="000000"/>
          <w:kern w:val="0"/>
          <w:sz w:val="20"/>
          <w:szCs w:val="20"/>
          <w:lang w:eastAsia="ru-RU"/>
        </w:rPr>
      </w:pPr>
      <w:proofErr w:type="spellStart"/>
      <w:r w:rsidRPr="008C1563">
        <w:rPr>
          <w:rFonts w:eastAsia="Times New Roman"/>
          <w:color w:val="000000"/>
          <w:kern w:val="0"/>
          <w:sz w:val="20"/>
          <w:szCs w:val="20"/>
          <w:lang w:eastAsia="ru-RU"/>
        </w:rPr>
        <w:t>п</w:t>
      </w:r>
      <w:proofErr w:type="gramStart"/>
      <w:r w:rsidRPr="008C1563">
        <w:rPr>
          <w:rFonts w:eastAsia="Times New Roman"/>
          <w:color w:val="000000"/>
          <w:kern w:val="0"/>
          <w:sz w:val="20"/>
          <w:szCs w:val="20"/>
          <w:lang w:eastAsia="ru-RU"/>
        </w:rPr>
        <w:t>.К</w:t>
      </w:r>
      <w:proofErr w:type="gramEnd"/>
      <w:r w:rsidRPr="008C1563">
        <w:rPr>
          <w:rFonts w:eastAsia="Times New Roman"/>
          <w:color w:val="000000"/>
          <w:kern w:val="0"/>
          <w:sz w:val="20"/>
          <w:szCs w:val="20"/>
          <w:lang w:eastAsia="ru-RU"/>
        </w:rPr>
        <w:t>онышевка</w:t>
      </w:r>
      <w:proofErr w:type="spellEnd"/>
    </w:p>
    <w:p w:rsidR="008C1563" w:rsidRDefault="008C1563" w:rsidP="008C1563">
      <w:pPr>
        <w:widowControl/>
        <w:suppressAutoHyphens w:val="0"/>
        <w:jc w:val="center"/>
        <w:rPr>
          <w:rFonts w:eastAsia="Times New Roman"/>
          <w:color w:val="000000"/>
          <w:kern w:val="0"/>
          <w:sz w:val="20"/>
          <w:szCs w:val="20"/>
          <w:lang w:eastAsia="ru-RU"/>
        </w:rPr>
      </w:pPr>
    </w:p>
    <w:p w:rsidR="008C1563" w:rsidRPr="008C1563" w:rsidRDefault="008C1563" w:rsidP="008C1563">
      <w:pPr>
        <w:widowControl/>
        <w:suppressAutoHyphens w:val="0"/>
        <w:jc w:val="center"/>
        <w:rPr>
          <w:rFonts w:eastAsia="Times New Roman"/>
          <w:color w:val="000000"/>
          <w:kern w:val="0"/>
          <w:sz w:val="20"/>
          <w:szCs w:val="20"/>
          <w:lang w:eastAsia="ru-RU"/>
        </w:rPr>
      </w:pPr>
    </w:p>
    <w:p w:rsidR="00586F3B" w:rsidRDefault="001908B5" w:rsidP="001908B5">
      <w:pPr>
        <w:rPr>
          <w:b/>
          <w:sz w:val="28"/>
          <w:szCs w:val="28"/>
        </w:rPr>
      </w:pPr>
      <w:r w:rsidRPr="008C1563">
        <w:rPr>
          <w:b/>
          <w:sz w:val="28"/>
          <w:szCs w:val="28"/>
        </w:rPr>
        <w:t xml:space="preserve">07.02.2019 г.                                     № </w:t>
      </w:r>
      <w:r w:rsidR="00744A15" w:rsidRPr="008C1563">
        <w:rPr>
          <w:b/>
          <w:sz w:val="28"/>
          <w:szCs w:val="28"/>
        </w:rPr>
        <w:t>1</w:t>
      </w:r>
      <w:r w:rsidRPr="008C1563">
        <w:rPr>
          <w:b/>
          <w:sz w:val="28"/>
          <w:szCs w:val="28"/>
        </w:rPr>
        <w:t xml:space="preserve"> -пг    </w:t>
      </w:r>
    </w:p>
    <w:p w:rsidR="001908B5" w:rsidRPr="008C1563" w:rsidRDefault="001908B5" w:rsidP="001908B5">
      <w:pPr>
        <w:rPr>
          <w:b/>
          <w:sz w:val="28"/>
          <w:szCs w:val="28"/>
        </w:rPr>
      </w:pPr>
      <w:r w:rsidRPr="008C1563">
        <w:rPr>
          <w:b/>
          <w:sz w:val="28"/>
          <w:szCs w:val="28"/>
        </w:rPr>
        <w:t xml:space="preserve">            </w:t>
      </w:r>
      <w:r w:rsidR="00744A15" w:rsidRPr="008C1563">
        <w:rPr>
          <w:b/>
          <w:sz w:val="28"/>
          <w:szCs w:val="28"/>
        </w:rPr>
        <w:t xml:space="preserve">                         </w:t>
      </w:r>
    </w:p>
    <w:p w:rsidR="00586F3B" w:rsidRDefault="00586F3B" w:rsidP="00586F3B">
      <w:pPr>
        <w:tabs>
          <w:tab w:val="left" w:pos="3390"/>
        </w:tabs>
        <w:jc w:val="center"/>
        <w:rPr>
          <w:b/>
          <w:sz w:val="28"/>
          <w:szCs w:val="28"/>
          <w:lang w:eastAsia="ru-RU"/>
        </w:rPr>
      </w:pPr>
      <w:r w:rsidRPr="00586F3B">
        <w:rPr>
          <w:b/>
          <w:sz w:val="28"/>
          <w:szCs w:val="28"/>
          <w:lang w:eastAsia="ru-RU"/>
        </w:rPr>
        <w:t>О внесении изменений в постановление Главы поселка Конышевка от 01.08.2014 г.№1-пг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реализации».</w:t>
      </w:r>
    </w:p>
    <w:p w:rsidR="00586F3B" w:rsidRPr="00586F3B" w:rsidRDefault="00586F3B" w:rsidP="00586F3B">
      <w:pPr>
        <w:tabs>
          <w:tab w:val="left" w:pos="3390"/>
        </w:tabs>
        <w:jc w:val="center"/>
        <w:rPr>
          <w:b/>
          <w:sz w:val="28"/>
          <w:szCs w:val="28"/>
          <w:lang w:eastAsia="ru-RU"/>
        </w:rPr>
      </w:pPr>
    </w:p>
    <w:p w:rsidR="00586F3B" w:rsidRDefault="00586F3B" w:rsidP="00586F3B">
      <w:pPr>
        <w:pStyle w:val="27"/>
        <w:shd w:val="clear" w:color="auto" w:fill="auto"/>
        <w:spacing w:before="0" w:after="0" w:line="240" w:lineRule="auto"/>
        <w:ind w:firstLine="5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 с пунктом 2 статьи 575 Гражданского кодекса Российской</w:t>
      </w:r>
      <w:r>
        <w:rPr>
          <w:rStyle w:val="20"/>
          <w:sz w:val="28"/>
          <w:szCs w:val="28"/>
        </w:rPr>
        <w:t xml:space="preserve"> </w:t>
      </w:r>
      <w:r>
        <w:rPr>
          <w:sz w:val="28"/>
          <w:szCs w:val="28"/>
        </w:rPr>
        <w:t>Федерации, пунктом 7 части 3 статьи 12.1 Федерального закона от 25 декабря</w:t>
      </w:r>
      <w:r>
        <w:rPr>
          <w:rStyle w:val="20"/>
          <w:sz w:val="28"/>
          <w:szCs w:val="28"/>
        </w:rPr>
        <w:t xml:space="preserve"> </w:t>
      </w:r>
      <w:r>
        <w:rPr>
          <w:sz w:val="28"/>
          <w:szCs w:val="28"/>
        </w:rPr>
        <w:t>2008 года № 273-ФЗ «О противодействии коррупции», постановлением</w:t>
      </w:r>
      <w:r>
        <w:rPr>
          <w:rStyle w:val="20"/>
          <w:sz w:val="28"/>
          <w:szCs w:val="28"/>
        </w:rPr>
        <w:t xml:space="preserve"> </w:t>
      </w:r>
      <w:r>
        <w:rPr>
          <w:sz w:val="28"/>
          <w:szCs w:val="28"/>
        </w:rPr>
        <w:t>Правительства Российской Федерации от 09.01.2014г. № 10 «О порядке</w:t>
      </w:r>
      <w:r>
        <w:rPr>
          <w:rStyle w:val="20"/>
          <w:sz w:val="28"/>
          <w:szCs w:val="28"/>
        </w:rPr>
        <w:t xml:space="preserve"> </w:t>
      </w:r>
      <w:r>
        <w:rPr>
          <w:sz w:val="28"/>
          <w:szCs w:val="28"/>
        </w:rPr>
        <w:t>сообщения отдельными категориями лиц, о получении подарка в связи с их</w:t>
      </w:r>
      <w:r>
        <w:rPr>
          <w:rStyle w:val="20"/>
          <w:sz w:val="28"/>
          <w:szCs w:val="28"/>
        </w:rPr>
        <w:t xml:space="preserve"> </w:t>
      </w:r>
      <w:r>
        <w:rPr>
          <w:sz w:val="28"/>
          <w:szCs w:val="28"/>
        </w:rPr>
        <w:t>должностным положением, исполнением служебных (должностных)</w:t>
      </w:r>
      <w:r>
        <w:rPr>
          <w:rStyle w:val="20"/>
          <w:sz w:val="28"/>
          <w:szCs w:val="28"/>
        </w:rPr>
        <w:t xml:space="preserve"> </w:t>
      </w:r>
      <w:r>
        <w:rPr>
          <w:sz w:val="28"/>
          <w:szCs w:val="28"/>
        </w:rPr>
        <w:t>обязанностей, сдачи и оценки подарка, реализации</w:t>
      </w:r>
      <w:proofErr w:type="gramEnd"/>
      <w:r>
        <w:rPr>
          <w:sz w:val="28"/>
          <w:szCs w:val="28"/>
        </w:rPr>
        <w:t xml:space="preserve"> (выкупа) и зачисления</w:t>
      </w:r>
      <w:r>
        <w:rPr>
          <w:rStyle w:val="20"/>
          <w:sz w:val="28"/>
          <w:szCs w:val="28"/>
        </w:rPr>
        <w:t xml:space="preserve"> </w:t>
      </w:r>
      <w:r>
        <w:rPr>
          <w:sz w:val="28"/>
          <w:szCs w:val="28"/>
        </w:rPr>
        <w:t>средств, вырученных от его реализации», постановлением Губернатора Курской области от 23.06.2016г. №157-пг «О внесении изменений в постановление Губернатора Курской области от 30.04.2014 г. №204-пг», рассмотрев протест прокурора Конышевского района от 31.01.2019 года № 66-2018  ПОСТАНОВЛЯЮ:</w:t>
      </w:r>
    </w:p>
    <w:p w:rsidR="00586F3B" w:rsidRDefault="00586F3B" w:rsidP="00586F3B">
      <w:pPr>
        <w:tabs>
          <w:tab w:val="left" w:pos="0"/>
        </w:tabs>
        <w:jc w:val="both"/>
        <w:rPr>
          <w:rStyle w:val="4"/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1.Утвердить прилагаемые изменения, которые вносятся в постановление  Главы поселка Конышевка  </w:t>
      </w:r>
      <w:r>
        <w:rPr>
          <w:rStyle w:val="4"/>
          <w:rFonts w:eastAsia="Calibri"/>
          <w:sz w:val="28"/>
          <w:szCs w:val="28"/>
        </w:rPr>
        <w:t xml:space="preserve"> от 01.08.2014 г. №1-пг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реализации»</w:t>
      </w:r>
    </w:p>
    <w:p w:rsidR="00586F3B" w:rsidRDefault="00586F3B" w:rsidP="00586F3B">
      <w:pPr>
        <w:rPr>
          <w:rFonts w:ascii="Calibri" w:hAnsi="Calibri"/>
          <w:sz w:val="2"/>
          <w:szCs w:val="2"/>
        </w:rPr>
      </w:pPr>
    </w:p>
    <w:p w:rsidR="00586F3B" w:rsidRDefault="00586F3B" w:rsidP="00586F3B">
      <w:pPr>
        <w:pStyle w:val="27"/>
        <w:shd w:val="clear" w:color="auto" w:fill="auto"/>
        <w:spacing w:before="0" w:after="0" w:line="240" w:lineRule="auto"/>
        <w:ind w:firstLine="540"/>
        <w:jc w:val="both"/>
        <w:rPr>
          <w:rStyle w:val="3"/>
          <w:sz w:val="28"/>
          <w:szCs w:val="28"/>
        </w:rPr>
      </w:pPr>
      <w:r>
        <w:rPr>
          <w:rStyle w:val="3"/>
          <w:sz w:val="28"/>
          <w:szCs w:val="28"/>
        </w:rPr>
        <w:t xml:space="preserve">2. </w:t>
      </w:r>
      <w:proofErr w:type="gramStart"/>
      <w:r>
        <w:rPr>
          <w:rStyle w:val="3"/>
          <w:sz w:val="28"/>
          <w:szCs w:val="28"/>
        </w:rPr>
        <w:t>Контроль за</w:t>
      </w:r>
      <w:proofErr w:type="gramEnd"/>
      <w:r>
        <w:rPr>
          <w:rStyle w:val="3"/>
          <w:sz w:val="28"/>
          <w:szCs w:val="28"/>
        </w:rPr>
        <w:t xml:space="preserve"> исполнением настоящего постановления оставляю за собой </w:t>
      </w:r>
    </w:p>
    <w:p w:rsidR="00586F3B" w:rsidRPr="00586F3B" w:rsidRDefault="00586F3B" w:rsidP="00586F3B">
      <w:pPr>
        <w:ind w:firstLine="720"/>
        <w:jc w:val="both"/>
        <w:rPr>
          <w:rStyle w:val="3"/>
          <w:sz w:val="24"/>
          <w:szCs w:val="24"/>
          <w:shd w:val="clear" w:color="auto" w:fill="auto"/>
        </w:rPr>
      </w:pPr>
      <w:r>
        <w:rPr>
          <w:sz w:val="28"/>
          <w:szCs w:val="28"/>
        </w:rPr>
        <w:t>3.Постановление вступает в силу со дня его подписания.</w:t>
      </w:r>
    </w:p>
    <w:p w:rsidR="00586F3B" w:rsidRDefault="00586F3B" w:rsidP="00586F3B">
      <w:pPr>
        <w:pStyle w:val="27"/>
        <w:shd w:val="clear" w:color="auto" w:fill="auto"/>
        <w:spacing w:before="0" w:after="0" w:line="240" w:lineRule="auto"/>
        <w:jc w:val="both"/>
        <w:rPr>
          <w:rStyle w:val="3"/>
          <w:sz w:val="28"/>
          <w:szCs w:val="28"/>
        </w:rPr>
      </w:pPr>
    </w:p>
    <w:p w:rsidR="00586F3B" w:rsidRDefault="00586F3B" w:rsidP="00586F3B">
      <w:pPr>
        <w:pStyle w:val="27"/>
        <w:shd w:val="clear" w:color="auto" w:fill="auto"/>
        <w:spacing w:before="0" w:after="0" w:line="240" w:lineRule="auto"/>
        <w:rPr>
          <w:rStyle w:val="3"/>
          <w:sz w:val="28"/>
          <w:szCs w:val="28"/>
        </w:rPr>
      </w:pPr>
      <w:r>
        <w:rPr>
          <w:rStyle w:val="3"/>
          <w:sz w:val="28"/>
          <w:szCs w:val="28"/>
        </w:rPr>
        <w:t xml:space="preserve">Глава поселка Конышевка                                                       </w:t>
      </w:r>
      <w:proofErr w:type="spellStart"/>
      <w:r>
        <w:rPr>
          <w:rStyle w:val="3"/>
          <w:sz w:val="28"/>
          <w:szCs w:val="28"/>
        </w:rPr>
        <w:t>А.С.Краснов</w:t>
      </w:r>
      <w:proofErr w:type="spellEnd"/>
    </w:p>
    <w:p w:rsidR="00586F3B" w:rsidRPr="00F6258D" w:rsidRDefault="00586F3B" w:rsidP="00586F3B">
      <w:pPr>
        <w:tabs>
          <w:tab w:val="left" w:pos="3390"/>
        </w:tabs>
        <w:rPr>
          <w:rFonts w:ascii="Calibri" w:hAnsi="Calibri"/>
          <w:sz w:val="28"/>
          <w:szCs w:val="28"/>
          <w:lang w:eastAsia="ru-RU"/>
        </w:rPr>
      </w:pPr>
    </w:p>
    <w:p w:rsidR="001908B5" w:rsidRPr="00F6258D" w:rsidRDefault="001908B5" w:rsidP="001908B5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1908B5" w:rsidTr="00A64C1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08B5" w:rsidRDefault="001908B5" w:rsidP="008C1563">
            <w:pPr>
              <w:shd w:val="clear" w:color="auto" w:fill="FFFFFF"/>
              <w:tabs>
                <w:tab w:val="left" w:pos="3390"/>
              </w:tabs>
              <w:spacing w:before="180"/>
              <w:jc w:val="both"/>
              <w:rPr>
                <w:sz w:val="28"/>
                <w:szCs w:val="28"/>
              </w:rPr>
            </w:pPr>
          </w:p>
        </w:tc>
      </w:tr>
    </w:tbl>
    <w:p w:rsidR="00525A48" w:rsidRDefault="00525A48" w:rsidP="00586F3B">
      <w:pPr>
        <w:pStyle w:val="27"/>
        <w:shd w:val="clear" w:color="auto" w:fill="auto"/>
        <w:spacing w:before="0" w:after="0" w:line="240" w:lineRule="auto"/>
        <w:jc w:val="both"/>
        <w:rPr>
          <w:rStyle w:val="3"/>
          <w:sz w:val="28"/>
          <w:szCs w:val="28"/>
        </w:rPr>
      </w:pPr>
    </w:p>
    <w:p w:rsidR="00525A48" w:rsidRDefault="00525A48" w:rsidP="001908B5">
      <w:pPr>
        <w:pStyle w:val="27"/>
        <w:shd w:val="clear" w:color="auto" w:fill="auto"/>
        <w:spacing w:before="0" w:after="0" w:line="240" w:lineRule="auto"/>
        <w:ind w:firstLine="540"/>
        <w:jc w:val="both"/>
        <w:rPr>
          <w:rStyle w:val="3"/>
          <w:sz w:val="28"/>
          <w:szCs w:val="28"/>
        </w:rPr>
      </w:pPr>
    </w:p>
    <w:p w:rsidR="00525A48" w:rsidRDefault="00525A48" w:rsidP="001908B5">
      <w:pPr>
        <w:pStyle w:val="27"/>
        <w:shd w:val="clear" w:color="auto" w:fill="auto"/>
        <w:spacing w:before="0" w:after="0" w:line="240" w:lineRule="auto"/>
        <w:ind w:firstLine="540"/>
        <w:jc w:val="both"/>
        <w:rPr>
          <w:rStyle w:val="3"/>
          <w:sz w:val="28"/>
          <w:szCs w:val="28"/>
        </w:rPr>
      </w:pPr>
    </w:p>
    <w:p w:rsidR="00525A48" w:rsidRDefault="00525A48" w:rsidP="001908B5">
      <w:pPr>
        <w:pStyle w:val="27"/>
        <w:shd w:val="clear" w:color="auto" w:fill="auto"/>
        <w:spacing w:before="0" w:after="0" w:line="240" w:lineRule="auto"/>
        <w:ind w:firstLine="540"/>
        <w:jc w:val="both"/>
        <w:rPr>
          <w:rStyle w:val="3"/>
          <w:sz w:val="28"/>
          <w:szCs w:val="28"/>
        </w:rPr>
      </w:pPr>
    </w:p>
    <w:p w:rsidR="00DE7779" w:rsidRDefault="00DE7779" w:rsidP="001908B5">
      <w:pPr>
        <w:pStyle w:val="27"/>
        <w:shd w:val="clear" w:color="auto" w:fill="auto"/>
        <w:spacing w:before="0" w:after="0" w:line="240" w:lineRule="auto"/>
        <w:ind w:firstLine="540"/>
        <w:jc w:val="both"/>
        <w:rPr>
          <w:rStyle w:val="3"/>
          <w:sz w:val="28"/>
          <w:szCs w:val="28"/>
        </w:rPr>
      </w:pPr>
    </w:p>
    <w:p w:rsidR="00DE7779" w:rsidRDefault="00DE7779" w:rsidP="001908B5">
      <w:pPr>
        <w:pStyle w:val="27"/>
        <w:shd w:val="clear" w:color="auto" w:fill="auto"/>
        <w:spacing w:before="0" w:after="0" w:line="240" w:lineRule="auto"/>
        <w:ind w:firstLine="540"/>
        <w:jc w:val="both"/>
        <w:rPr>
          <w:rStyle w:val="3"/>
          <w:sz w:val="28"/>
          <w:szCs w:val="28"/>
        </w:rPr>
      </w:pPr>
    </w:p>
    <w:p w:rsidR="00DE7779" w:rsidRDefault="00DE7779" w:rsidP="001908B5">
      <w:pPr>
        <w:pStyle w:val="27"/>
        <w:shd w:val="clear" w:color="auto" w:fill="auto"/>
        <w:spacing w:before="0" w:after="0" w:line="240" w:lineRule="auto"/>
        <w:ind w:firstLine="540"/>
        <w:jc w:val="both"/>
        <w:rPr>
          <w:rStyle w:val="3"/>
          <w:sz w:val="28"/>
          <w:szCs w:val="28"/>
        </w:rPr>
      </w:pPr>
    </w:p>
    <w:p w:rsidR="001908B5" w:rsidRDefault="001908B5" w:rsidP="008C1563">
      <w:pPr>
        <w:pStyle w:val="27"/>
        <w:shd w:val="clear" w:color="auto" w:fill="auto"/>
        <w:spacing w:before="0" w:after="0" w:line="240" w:lineRule="auto"/>
        <w:jc w:val="both"/>
        <w:rPr>
          <w:rStyle w:val="3"/>
          <w:sz w:val="28"/>
          <w:szCs w:val="28"/>
        </w:rPr>
      </w:pPr>
    </w:p>
    <w:p w:rsidR="008C1563" w:rsidRDefault="001908B5" w:rsidP="00586F3B">
      <w:pPr>
        <w:pStyle w:val="27"/>
        <w:shd w:val="clear" w:color="auto" w:fill="auto"/>
        <w:spacing w:before="0" w:after="0" w:line="240" w:lineRule="auto"/>
        <w:rPr>
          <w:rStyle w:val="3"/>
          <w:sz w:val="28"/>
          <w:szCs w:val="28"/>
        </w:rPr>
      </w:pPr>
      <w:r>
        <w:rPr>
          <w:rStyle w:val="3"/>
          <w:sz w:val="28"/>
          <w:szCs w:val="28"/>
        </w:rPr>
        <w:t xml:space="preserve">                                          </w:t>
      </w:r>
    </w:p>
    <w:p w:rsidR="00586F3B" w:rsidRDefault="00586F3B" w:rsidP="00586F3B">
      <w:pPr>
        <w:pStyle w:val="27"/>
        <w:shd w:val="clear" w:color="auto" w:fill="auto"/>
        <w:spacing w:before="0" w:after="0" w:line="240" w:lineRule="auto"/>
        <w:rPr>
          <w:rStyle w:val="3"/>
          <w:sz w:val="28"/>
          <w:szCs w:val="28"/>
        </w:rPr>
      </w:pPr>
    </w:p>
    <w:p w:rsidR="00586F3B" w:rsidRDefault="00586F3B" w:rsidP="00586F3B">
      <w:pPr>
        <w:pStyle w:val="27"/>
        <w:shd w:val="clear" w:color="auto" w:fill="auto"/>
        <w:spacing w:before="0" w:after="0" w:line="240" w:lineRule="auto"/>
        <w:rPr>
          <w:rStyle w:val="3"/>
          <w:sz w:val="28"/>
          <w:szCs w:val="28"/>
        </w:rPr>
      </w:pPr>
    </w:p>
    <w:p w:rsidR="00586F3B" w:rsidRDefault="00586F3B" w:rsidP="00586F3B">
      <w:pPr>
        <w:pStyle w:val="27"/>
        <w:shd w:val="clear" w:color="auto" w:fill="auto"/>
        <w:spacing w:before="0" w:after="0" w:line="240" w:lineRule="auto"/>
        <w:rPr>
          <w:rStyle w:val="3"/>
          <w:sz w:val="28"/>
          <w:szCs w:val="28"/>
        </w:rPr>
      </w:pPr>
    </w:p>
    <w:p w:rsidR="00586F3B" w:rsidRDefault="00586F3B" w:rsidP="00586F3B">
      <w:pPr>
        <w:pStyle w:val="27"/>
        <w:shd w:val="clear" w:color="auto" w:fill="auto"/>
        <w:spacing w:before="0" w:after="0" w:line="240" w:lineRule="auto"/>
        <w:rPr>
          <w:rStyle w:val="3"/>
          <w:sz w:val="28"/>
          <w:szCs w:val="28"/>
        </w:rPr>
      </w:pPr>
    </w:p>
    <w:p w:rsidR="00586F3B" w:rsidRDefault="00586F3B" w:rsidP="00586F3B">
      <w:pPr>
        <w:pStyle w:val="27"/>
        <w:shd w:val="clear" w:color="auto" w:fill="auto"/>
        <w:spacing w:before="0" w:after="0" w:line="240" w:lineRule="auto"/>
        <w:rPr>
          <w:rStyle w:val="3"/>
          <w:sz w:val="28"/>
          <w:szCs w:val="28"/>
        </w:rPr>
      </w:pPr>
    </w:p>
    <w:p w:rsidR="00586F3B" w:rsidRDefault="00586F3B" w:rsidP="00586F3B">
      <w:pPr>
        <w:pStyle w:val="27"/>
        <w:shd w:val="clear" w:color="auto" w:fill="auto"/>
        <w:spacing w:before="0" w:after="0" w:line="240" w:lineRule="auto"/>
        <w:rPr>
          <w:rStyle w:val="3"/>
          <w:sz w:val="28"/>
          <w:szCs w:val="28"/>
        </w:rPr>
      </w:pPr>
    </w:p>
    <w:p w:rsidR="00586F3B" w:rsidRDefault="00586F3B" w:rsidP="00586F3B">
      <w:pPr>
        <w:pStyle w:val="27"/>
        <w:shd w:val="clear" w:color="auto" w:fill="auto"/>
        <w:spacing w:before="0" w:after="0" w:line="240" w:lineRule="auto"/>
        <w:rPr>
          <w:rStyle w:val="3"/>
          <w:sz w:val="28"/>
          <w:szCs w:val="28"/>
        </w:rPr>
      </w:pPr>
    </w:p>
    <w:p w:rsidR="00586F3B" w:rsidRDefault="00586F3B" w:rsidP="00586F3B">
      <w:pPr>
        <w:pStyle w:val="27"/>
        <w:shd w:val="clear" w:color="auto" w:fill="auto"/>
        <w:spacing w:before="0" w:after="0" w:line="240" w:lineRule="auto"/>
        <w:rPr>
          <w:rStyle w:val="3"/>
          <w:sz w:val="28"/>
          <w:szCs w:val="28"/>
        </w:rPr>
      </w:pPr>
    </w:p>
    <w:p w:rsidR="00586F3B" w:rsidRDefault="00586F3B" w:rsidP="00586F3B">
      <w:pPr>
        <w:pStyle w:val="27"/>
        <w:shd w:val="clear" w:color="auto" w:fill="auto"/>
        <w:spacing w:before="0" w:after="0" w:line="240" w:lineRule="auto"/>
        <w:rPr>
          <w:rStyle w:val="3"/>
          <w:sz w:val="28"/>
          <w:szCs w:val="28"/>
        </w:rPr>
      </w:pPr>
    </w:p>
    <w:p w:rsidR="00586F3B" w:rsidRDefault="00586F3B" w:rsidP="00586F3B">
      <w:pPr>
        <w:pStyle w:val="27"/>
        <w:shd w:val="clear" w:color="auto" w:fill="auto"/>
        <w:spacing w:before="0" w:after="0" w:line="240" w:lineRule="auto"/>
        <w:rPr>
          <w:rStyle w:val="3"/>
          <w:sz w:val="28"/>
          <w:szCs w:val="28"/>
        </w:rPr>
      </w:pPr>
    </w:p>
    <w:p w:rsidR="00586F3B" w:rsidRDefault="00586F3B" w:rsidP="00586F3B">
      <w:pPr>
        <w:pStyle w:val="27"/>
        <w:shd w:val="clear" w:color="auto" w:fill="auto"/>
        <w:spacing w:before="0" w:after="0" w:line="240" w:lineRule="auto"/>
        <w:rPr>
          <w:rStyle w:val="3"/>
          <w:sz w:val="28"/>
          <w:szCs w:val="28"/>
        </w:rPr>
      </w:pPr>
    </w:p>
    <w:p w:rsidR="00586F3B" w:rsidRDefault="00586F3B" w:rsidP="00586F3B">
      <w:pPr>
        <w:pStyle w:val="27"/>
        <w:shd w:val="clear" w:color="auto" w:fill="auto"/>
        <w:spacing w:before="0" w:after="0" w:line="240" w:lineRule="auto"/>
        <w:rPr>
          <w:rStyle w:val="3"/>
          <w:sz w:val="28"/>
          <w:szCs w:val="28"/>
        </w:rPr>
      </w:pPr>
    </w:p>
    <w:p w:rsidR="00586F3B" w:rsidRDefault="00586F3B" w:rsidP="00586F3B">
      <w:pPr>
        <w:pStyle w:val="27"/>
        <w:shd w:val="clear" w:color="auto" w:fill="auto"/>
        <w:spacing w:before="0" w:after="0" w:line="240" w:lineRule="auto"/>
        <w:rPr>
          <w:rStyle w:val="3"/>
          <w:sz w:val="28"/>
          <w:szCs w:val="28"/>
        </w:rPr>
      </w:pPr>
    </w:p>
    <w:p w:rsidR="00586F3B" w:rsidRDefault="00586F3B" w:rsidP="00586F3B">
      <w:pPr>
        <w:pStyle w:val="27"/>
        <w:shd w:val="clear" w:color="auto" w:fill="auto"/>
        <w:spacing w:before="0" w:after="0" w:line="240" w:lineRule="auto"/>
        <w:rPr>
          <w:rStyle w:val="3"/>
          <w:sz w:val="28"/>
          <w:szCs w:val="28"/>
        </w:rPr>
      </w:pPr>
    </w:p>
    <w:p w:rsidR="00586F3B" w:rsidRDefault="00586F3B" w:rsidP="00586F3B">
      <w:pPr>
        <w:pStyle w:val="27"/>
        <w:shd w:val="clear" w:color="auto" w:fill="auto"/>
        <w:spacing w:before="0" w:after="0" w:line="240" w:lineRule="auto"/>
        <w:rPr>
          <w:rStyle w:val="3"/>
          <w:sz w:val="28"/>
          <w:szCs w:val="28"/>
        </w:rPr>
      </w:pPr>
    </w:p>
    <w:p w:rsidR="00586F3B" w:rsidRDefault="00586F3B" w:rsidP="00586F3B">
      <w:pPr>
        <w:pStyle w:val="27"/>
        <w:shd w:val="clear" w:color="auto" w:fill="auto"/>
        <w:spacing w:before="0" w:after="0" w:line="240" w:lineRule="auto"/>
        <w:rPr>
          <w:rStyle w:val="3"/>
          <w:sz w:val="28"/>
          <w:szCs w:val="28"/>
        </w:rPr>
      </w:pPr>
    </w:p>
    <w:p w:rsidR="00586F3B" w:rsidRDefault="00586F3B" w:rsidP="00586F3B">
      <w:pPr>
        <w:pStyle w:val="27"/>
        <w:shd w:val="clear" w:color="auto" w:fill="auto"/>
        <w:spacing w:before="0" w:after="0" w:line="240" w:lineRule="auto"/>
        <w:rPr>
          <w:rStyle w:val="3"/>
          <w:sz w:val="28"/>
          <w:szCs w:val="28"/>
        </w:rPr>
      </w:pPr>
    </w:p>
    <w:p w:rsidR="00586F3B" w:rsidRDefault="00586F3B" w:rsidP="00586F3B">
      <w:pPr>
        <w:pStyle w:val="27"/>
        <w:shd w:val="clear" w:color="auto" w:fill="auto"/>
        <w:spacing w:before="0" w:after="0" w:line="240" w:lineRule="auto"/>
        <w:rPr>
          <w:rStyle w:val="3"/>
          <w:sz w:val="28"/>
          <w:szCs w:val="28"/>
        </w:rPr>
      </w:pPr>
    </w:p>
    <w:p w:rsidR="00586F3B" w:rsidRDefault="00586F3B" w:rsidP="00586F3B">
      <w:pPr>
        <w:pStyle w:val="27"/>
        <w:shd w:val="clear" w:color="auto" w:fill="auto"/>
        <w:spacing w:before="0" w:after="0" w:line="240" w:lineRule="auto"/>
        <w:rPr>
          <w:rStyle w:val="3"/>
          <w:sz w:val="28"/>
          <w:szCs w:val="28"/>
        </w:rPr>
      </w:pPr>
    </w:p>
    <w:p w:rsidR="00586F3B" w:rsidRDefault="00586F3B" w:rsidP="00586F3B">
      <w:pPr>
        <w:pStyle w:val="27"/>
        <w:shd w:val="clear" w:color="auto" w:fill="auto"/>
        <w:spacing w:before="0" w:after="0" w:line="240" w:lineRule="auto"/>
        <w:rPr>
          <w:rStyle w:val="3"/>
          <w:sz w:val="28"/>
          <w:szCs w:val="28"/>
        </w:rPr>
      </w:pPr>
    </w:p>
    <w:p w:rsidR="00586F3B" w:rsidRDefault="00586F3B" w:rsidP="00586F3B">
      <w:pPr>
        <w:pStyle w:val="27"/>
        <w:shd w:val="clear" w:color="auto" w:fill="auto"/>
        <w:spacing w:before="0" w:after="0" w:line="240" w:lineRule="auto"/>
        <w:rPr>
          <w:rStyle w:val="3"/>
          <w:sz w:val="28"/>
          <w:szCs w:val="28"/>
        </w:rPr>
      </w:pPr>
    </w:p>
    <w:p w:rsidR="00586F3B" w:rsidRDefault="00586F3B" w:rsidP="00586F3B">
      <w:pPr>
        <w:pStyle w:val="27"/>
        <w:shd w:val="clear" w:color="auto" w:fill="auto"/>
        <w:spacing w:before="0" w:after="0" w:line="240" w:lineRule="auto"/>
        <w:rPr>
          <w:rStyle w:val="3"/>
          <w:sz w:val="28"/>
          <w:szCs w:val="28"/>
        </w:rPr>
      </w:pPr>
    </w:p>
    <w:p w:rsidR="00586F3B" w:rsidRDefault="00586F3B" w:rsidP="00586F3B">
      <w:pPr>
        <w:pStyle w:val="27"/>
        <w:shd w:val="clear" w:color="auto" w:fill="auto"/>
        <w:spacing w:before="0" w:after="0" w:line="240" w:lineRule="auto"/>
        <w:rPr>
          <w:rStyle w:val="3"/>
          <w:sz w:val="28"/>
          <w:szCs w:val="28"/>
        </w:rPr>
      </w:pPr>
    </w:p>
    <w:p w:rsidR="00586F3B" w:rsidRDefault="00586F3B" w:rsidP="00586F3B">
      <w:pPr>
        <w:pStyle w:val="27"/>
        <w:shd w:val="clear" w:color="auto" w:fill="auto"/>
        <w:spacing w:before="0" w:after="0" w:line="240" w:lineRule="auto"/>
        <w:rPr>
          <w:rStyle w:val="3"/>
          <w:sz w:val="28"/>
          <w:szCs w:val="28"/>
        </w:rPr>
      </w:pPr>
    </w:p>
    <w:p w:rsidR="00586F3B" w:rsidRDefault="00586F3B" w:rsidP="00586F3B">
      <w:pPr>
        <w:pStyle w:val="27"/>
        <w:shd w:val="clear" w:color="auto" w:fill="auto"/>
        <w:spacing w:before="0" w:after="0" w:line="240" w:lineRule="auto"/>
        <w:rPr>
          <w:rStyle w:val="3"/>
          <w:sz w:val="28"/>
          <w:szCs w:val="28"/>
        </w:rPr>
      </w:pPr>
    </w:p>
    <w:p w:rsidR="00586F3B" w:rsidRDefault="00586F3B" w:rsidP="00586F3B">
      <w:pPr>
        <w:pStyle w:val="27"/>
        <w:shd w:val="clear" w:color="auto" w:fill="auto"/>
        <w:spacing w:before="0" w:after="0" w:line="240" w:lineRule="auto"/>
        <w:rPr>
          <w:rStyle w:val="3"/>
          <w:sz w:val="28"/>
          <w:szCs w:val="28"/>
        </w:rPr>
      </w:pPr>
    </w:p>
    <w:p w:rsidR="00586F3B" w:rsidRDefault="00586F3B" w:rsidP="00586F3B">
      <w:pPr>
        <w:pStyle w:val="27"/>
        <w:shd w:val="clear" w:color="auto" w:fill="auto"/>
        <w:spacing w:before="0" w:after="0" w:line="240" w:lineRule="auto"/>
        <w:rPr>
          <w:rStyle w:val="3"/>
          <w:sz w:val="28"/>
          <w:szCs w:val="28"/>
        </w:rPr>
      </w:pPr>
    </w:p>
    <w:p w:rsidR="00586F3B" w:rsidRDefault="00586F3B" w:rsidP="00586F3B">
      <w:pPr>
        <w:pStyle w:val="27"/>
        <w:shd w:val="clear" w:color="auto" w:fill="auto"/>
        <w:spacing w:before="0" w:after="0" w:line="240" w:lineRule="auto"/>
        <w:rPr>
          <w:rStyle w:val="3"/>
          <w:sz w:val="28"/>
          <w:szCs w:val="28"/>
        </w:rPr>
      </w:pPr>
    </w:p>
    <w:p w:rsidR="00586F3B" w:rsidRDefault="00586F3B" w:rsidP="00586F3B">
      <w:pPr>
        <w:pStyle w:val="27"/>
        <w:shd w:val="clear" w:color="auto" w:fill="auto"/>
        <w:spacing w:before="0" w:after="0" w:line="240" w:lineRule="auto"/>
        <w:rPr>
          <w:rStyle w:val="3"/>
          <w:sz w:val="28"/>
          <w:szCs w:val="28"/>
        </w:rPr>
      </w:pPr>
    </w:p>
    <w:p w:rsidR="00586F3B" w:rsidRDefault="00586F3B" w:rsidP="00586F3B">
      <w:pPr>
        <w:pStyle w:val="27"/>
        <w:shd w:val="clear" w:color="auto" w:fill="auto"/>
        <w:spacing w:before="0" w:after="0" w:line="240" w:lineRule="auto"/>
        <w:rPr>
          <w:rStyle w:val="3"/>
          <w:sz w:val="28"/>
          <w:szCs w:val="28"/>
        </w:rPr>
      </w:pPr>
    </w:p>
    <w:p w:rsidR="00586F3B" w:rsidRDefault="00586F3B" w:rsidP="00586F3B">
      <w:pPr>
        <w:pStyle w:val="27"/>
        <w:shd w:val="clear" w:color="auto" w:fill="auto"/>
        <w:spacing w:before="0" w:after="0" w:line="240" w:lineRule="auto"/>
        <w:rPr>
          <w:rStyle w:val="3"/>
          <w:sz w:val="28"/>
          <w:szCs w:val="28"/>
        </w:rPr>
      </w:pPr>
    </w:p>
    <w:p w:rsidR="00586F3B" w:rsidRDefault="00586F3B" w:rsidP="00586F3B">
      <w:pPr>
        <w:pStyle w:val="27"/>
        <w:shd w:val="clear" w:color="auto" w:fill="auto"/>
        <w:spacing w:before="0" w:after="0" w:line="240" w:lineRule="auto"/>
        <w:rPr>
          <w:rStyle w:val="3"/>
          <w:sz w:val="28"/>
          <w:szCs w:val="28"/>
        </w:rPr>
      </w:pPr>
    </w:p>
    <w:p w:rsidR="00586F3B" w:rsidRDefault="00586F3B" w:rsidP="00586F3B">
      <w:pPr>
        <w:pStyle w:val="27"/>
        <w:shd w:val="clear" w:color="auto" w:fill="auto"/>
        <w:spacing w:before="0" w:after="0" w:line="240" w:lineRule="auto"/>
        <w:rPr>
          <w:rStyle w:val="3"/>
          <w:sz w:val="28"/>
          <w:szCs w:val="28"/>
        </w:rPr>
      </w:pPr>
    </w:p>
    <w:p w:rsidR="00586F3B" w:rsidRPr="00586F3B" w:rsidRDefault="00586F3B" w:rsidP="00586F3B">
      <w:pPr>
        <w:pStyle w:val="27"/>
        <w:shd w:val="clear" w:color="auto" w:fill="auto"/>
        <w:spacing w:before="0" w:after="0" w:line="240" w:lineRule="auto"/>
        <w:rPr>
          <w:sz w:val="28"/>
          <w:szCs w:val="28"/>
          <w:shd w:val="clear" w:color="auto" w:fill="FFFFFF"/>
        </w:rPr>
      </w:pPr>
    </w:p>
    <w:p w:rsidR="001908B5" w:rsidRDefault="001908B5" w:rsidP="001908B5">
      <w:pPr>
        <w:autoSpaceDE w:val="0"/>
        <w:ind w:left="6096"/>
        <w:jc w:val="center"/>
        <w:rPr>
          <w:sz w:val="26"/>
          <w:szCs w:val="26"/>
        </w:rPr>
      </w:pPr>
      <w:r>
        <w:rPr>
          <w:sz w:val="26"/>
          <w:szCs w:val="26"/>
        </w:rPr>
        <w:t>Утверждены</w:t>
      </w:r>
    </w:p>
    <w:p w:rsidR="00744A15" w:rsidRDefault="00744A15" w:rsidP="001908B5">
      <w:pPr>
        <w:autoSpaceDE w:val="0"/>
        <w:ind w:left="6096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постановлением  Главы</w:t>
      </w:r>
    </w:p>
    <w:p w:rsidR="001908B5" w:rsidRDefault="00744A15" w:rsidP="001908B5">
      <w:pPr>
        <w:autoSpaceDE w:val="0"/>
        <w:ind w:left="6096"/>
        <w:jc w:val="center"/>
        <w:rPr>
          <w:sz w:val="26"/>
          <w:szCs w:val="26"/>
        </w:rPr>
      </w:pPr>
      <w:r>
        <w:rPr>
          <w:sz w:val="26"/>
          <w:szCs w:val="26"/>
        </w:rPr>
        <w:t>поселка Конышевка</w:t>
      </w:r>
      <w:r w:rsidR="001908B5">
        <w:rPr>
          <w:sz w:val="26"/>
          <w:szCs w:val="26"/>
        </w:rPr>
        <w:t xml:space="preserve"> </w:t>
      </w:r>
    </w:p>
    <w:p w:rsidR="001908B5" w:rsidRDefault="001908B5" w:rsidP="001908B5">
      <w:pPr>
        <w:autoSpaceDE w:val="0"/>
        <w:ind w:left="6096"/>
        <w:jc w:val="center"/>
        <w:rPr>
          <w:sz w:val="26"/>
          <w:szCs w:val="26"/>
        </w:rPr>
      </w:pPr>
    </w:p>
    <w:p w:rsidR="001908B5" w:rsidRPr="0028766F" w:rsidRDefault="001908B5" w:rsidP="001908B5">
      <w:pPr>
        <w:autoSpaceDE w:val="0"/>
        <w:ind w:left="609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07.02.2019 года № </w:t>
      </w:r>
      <w:r w:rsidR="00744A15">
        <w:rPr>
          <w:sz w:val="26"/>
          <w:szCs w:val="26"/>
        </w:rPr>
        <w:t>1</w:t>
      </w:r>
      <w:r>
        <w:rPr>
          <w:sz w:val="26"/>
          <w:szCs w:val="26"/>
        </w:rPr>
        <w:t>-пг</w:t>
      </w:r>
    </w:p>
    <w:p w:rsidR="001908B5" w:rsidRDefault="001908B5" w:rsidP="001908B5">
      <w:pPr>
        <w:autoSpaceDE w:val="0"/>
        <w:ind w:left="6096"/>
        <w:jc w:val="center"/>
        <w:rPr>
          <w:sz w:val="26"/>
          <w:szCs w:val="26"/>
        </w:rPr>
      </w:pPr>
    </w:p>
    <w:p w:rsidR="001908B5" w:rsidRDefault="001908B5" w:rsidP="001908B5">
      <w:pPr>
        <w:autoSpaceDE w:val="0"/>
        <w:ind w:left="6096"/>
        <w:jc w:val="center"/>
        <w:rPr>
          <w:sz w:val="26"/>
          <w:szCs w:val="26"/>
        </w:rPr>
      </w:pPr>
    </w:p>
    <w:p w:rsidR="001908B5" w:rsidRDefault="001908B5" w:rsidP="001908B5">
      <w:pPr>
        <w:autoSpaceDE w:val="0"/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t>ИЗМЕНЕНИЯ, КОТОРЫЕ ВНОСЯТСЯ В ПОСТАНОВЛЕН</w:t>
      </w:r>
      <w:r w:rsidR="00744A15">
        <w:rPr>
          <w:b/>
          <w:sz w:val="26"/>
          <w:szCs w:val="26"/>
        </w:rPr>
        <w:t xml:space="preserve">ИЕ ГЛАВЫ </w:t>
      </w:r>
      <w:r>
        <w:rPr>
          <w:b/>
          <w:sz w:val="26"/>
          <w:szCs w:val="26"/>
        </w:rPr>
        <w:t xml:space="preserve"> </w:t>
      </w:r>
      <w:r w:rsidR="00744A15">
        <w:rPr>
          <w:b/>
          <w:sz w:val="26"/>
          <w:szCs w:val="26"/>
        </w:rPr>
        <w:t xml:space="preserve">ПОСЕЛКА  КОНЫШЕВКА  </w:t>
      </w:r>
      <w:r>
        <w:rPr>
          <w:rStyle w:val="4"/>
          <w:rFonts w:eastAsia="Calibri"/>
          <w:b/>
          <w:sz w:val="28"/>
          <w:szCs w:val="28"/>
        </w:rPr>
        <w:t>0</w:t>
      </w:r>
      <w:r w:rsidR="00744A15">
        <w:rPr>
          <w:rStyle w:val="4"/>
          <w:rFonts w:eastAsia="Calibri"/>
          <w:b/>
          <w:sz w:val="28"/>
          <w:szCs w:val="28"/>
        </w:rPr>
        <w:t>1.08</w:t>
      </w:r>
      <w:r>
        <w:rPr>
          <w:rStyle w:val="4"/>
          <w:rFonts w:eastAsia="Calibri"/>
          <w:b/>
          <w:sz w:val="28"/>
          <w:szCs w:val="28"/>
        </w:rPr>
        <w:t>.2014г. №</w:t>
      </w:r>
      <w:r w:rsidR="00744A15">
        <w:rPr>
          <w:rStyle w:val="4"/>
          <w:rFonts w:eastAsia="Calibri"/>
          <w:b/>
          <w:sz w:val="28"/>
          <w:szCs w:val="28"/>
        </w:rPr>
        <w:t>1</w:t>
      </w:r>
      <w:r>
        <w:rPr>
          <w:rStyle w:val="4"/>
          <w:rFonts w:eastAsia="Calibri"/>
          <w:b/>
          <w:sz w:val="28"/>
          <w:szCs w:val="28"/>
        </w:rPr>
        <w:t>-пг</w:t>
      </w:r>
      <w:r>
        <w:rPr>
          <w:b/>
          <w:sz w:val="28"/>
          <w:szCs w:val="28"/>
        </w:rPr>
        <w:t xml:space="preserve"> </w:t>
      </w:r>
    </w:p>
    <w:p w:rsidR="001908B5" w:rsidRDefault="001908B5" w:rsidP="001908B5">
      <w:pPr>
        <w:autoSpaceDE w:val="0"/>
        <w:jc w:val="right"/>
        <w:rPr>
          <w:sz w:val="32"/>
          <w:szCs w:val="32"/>
        </w:rPr>
      </w:pPr>
    </w:p>
    <w:p w:rsidR="001908B5" w:rsidRDefault="001908B5" w:rsidP="001908B5">
      <w:pPr>
        <w:autoSpaceDE w:val="0"/>
        <w:ind w:firstLine="540"/>
        <w:jc w:val="both"/>
        <w:rPr>
          <w:sz w:val="26"/>
          <w:szCs w:val="26"/>
        </w:rPr>
      </w:pPr>
    </w:p>
    <w:p w:rsidR="001908B5" w:rsidRDefault="001908B5" w:rsidP="001908B5">
      <w:pPr>
        <w:autoSpaceDE w:val="0"/>
        <w:ind w:firstLine="540"/>
        <w:jc w:val="both"/>
        <w:rPr>
          <w:sz w:val="28"/>
          <w:szCs w:val="28"/>
        </w:rPr>
      </w:pPr>
      <w:r>
        <w:rPr>
          <w:sz w:val="26"/>
          <w:szCs w:val="26"/>
        </w:rPr>
        <w:t>1. В наименовании, в преамбуле и пункте 1 постановления слова «их должностным положением или» заменить словами «</w:t>
      </w:r>
      <w:r>
        <w:rPr>
          <w:sz w:val="28"/>
          <w:szCs w:val="28"/>
        </w:rPr>
        <w:t>протокольными мероприятиями, служебными командировками и другими официальными мероприятиями, участие в которых связано с».</w:t>
      </w:r>
    </w:p>
    <w:p w:rsidR="001908B5" w:rsidRDefault="001908B5" w:rsidP="001908B5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 Пункт 2 признать утратившим силу.</w:t>
      </w:r>
    </w:p>
    <w:p w:rsidR="001908B5" w:rsidRDefault="001908B5" w:rsidP="001908B5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В Порядке </w:t>
      </w:r>
      <w:r>
        <w:rPr>
          <w:bCs/>
          <w:sz w:val="28"/>
          <w:szCs w:val="28"/>
        </w:rPr>
        <w:t>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реализации (далее- Порядок», утвержденным указанным постановлением:</w:t>
      </w:r>
    </w:p>
    <w:p w:rsidR="001908B5" w:rsidRDefault="001908B5" w:rsidP="001908B5">
      <w:pPr>
        <w:autoSpaceDE w:val="0"/>
        <w:ind w:firstLine="540"/>
        <w:jc w:val="both"/>
        <w:rPr>
          <w:sz w:val="28"/>
          <w:szCs w:val="28"/>
        </w:rPr>
      </w:pPr>
      <w:r>
        <w:rPr>
          <w:sz w:val="26"/>
          <w:szCs w:val="26"/>
        </w:rPr>
        <w:t>а)</w:t>
      </w:r>
      <w:r>
        <w:rPr>
          <w:sz w:val="28"/>
          <w:szCs w:val="28"/>
        </w:rPr>
        <w:t xml:space="preserve"> </w:t>
      </w:r>
      <w:hyperlink r:id="rId10" w:history="1">
        <w:r>
          <w:rPr>
            <w:rStyle w:val="a3"/>
            <w:rFonts w:eastAsia="Calibri"/>
            <w:sz w:val="28"/>
            <w:szCs w:val="28"/>
          </w:rPr>
          <w:t>наименование</w:t>
        </w:r>
      </w:hyperlink>
      <w:r>
        <w:rPr>
          <w:sz w:val="28"/>
          <w:szCs w:val="28"/>
        </w:rPr>
        <w:t xml:space="preserve"> постановления изложить в следующей редакции:</w:t>
      </w:r>
    </w:p>
    <w:p w:rsidR="001908B5" w:rsidRDefault="001908B5" w:rsidP="001908B5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реализации».</w:t>
      </w:r>
    </w:p>
    <w:p w:rsidR="001908B5" w:rsidRDefault="001908B5" w:rsidP="001908B5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пункт 3  изложить в следующей редакции:</w:t>
      </w:r>
    </w:p>
    <w:p w:rsidR="001908B5" w:rsidRDefault="001908B5" w:rsidP="001908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«3.Лица, замещающие государственные должности,  служащие не вправе получать подарки от физических (юридических) лиц в связи с их  должностным положением или исполнением  ими служебных (должностных) обязанностей, за исключением подарков, полученных в связи с протокольными 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обязанностей.».</w:t>
      </w:r>
      <w:proofErr w:type="gramEnd"/>
    </w:p>
    <w:p w:rsidR="00525A48" w:rsidRDefault="001908B5" w:rsidP="00525A48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hyperlink r:id="rId11" w:history="1">
        <w:r>
          <w:rPr>
            <w:rStyle w:val="a3"/>
            <w:rFonts w:eastAsia="Calibri"/>
            <w:sz w:val="28"/>
            <w:szCs w:val="28"/>
          </w:rPr>
          <w:t>дополнить</w:t>
        </w:r>
      </w:hyperlink>
      <w:r>
        <w:rPr>
          <w:sz w:val="28"/>
          <w:szCs w:val="28"/>
        </w:rPr>
        <w:t xml:space="preserve"> пунктом 13.1. следующего содержания:</w:t>
      </w:r>
    </w:p>
    <w:p w:rsidR="001908B5" w:rsidRPr="00525A48" w:rsidRDefault="001908B5" w:rsidP="00525A48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«13.1. </w:t>
      </w:r>
      <w:proofErr w:type="gramStart"/>
      <w:r>
        <w:rPr>
          <w:sz w:val="28"/>
          <w:szCs w:val="28"/>
        </w:rPr>
        <w:t xml:space="preserve">В случае если в отношении подарка, изготовленного из драгоценных металлов и (или) драгоценных камней, не поступило от лиц, замещающих муниципальные должности, муниципальных служащих заявление, указанное в пункте 14 настоящего Порядка,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(уполномоченными органом </w:t>
      </w:r>
      <w:r w:rsidR="00525A48">
        <w:rPr>
          <w:sz w:val="28"/>
          <w:szCs w:val="28"/>
        </w:rPr>
        <w:t xml:space="preserve"> </w:t>
      </w:r>
      <w:r>
        <w:rPr>
          <w:sz w:val="28"/>
          <w:szCs w:val="28"/>
        </w:rPr>
        <w:t>или организацией) в федеральное</w:t>
      </w:r>
      <w:proofErr w:type="gramEnd"/>
      <w:r>
        <w:rPr>
          <w:sz w:val="28"/>
          <w:szCs w:val="28"/>
        </w:rPr>
        <w:t xml:space="preserve">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</w:t>
      </w:r>
      <w:proofErr w:type="gramStart"/>
      <w:r>
        <w:rPr>
          <w:sz w:val="28"/>
          <w:szCs w:val="28"/>
        </w:rPr>
        <w:t>.";</w:t>
      </w:r>
      <w:proofErr w:type="gramEnd"/>
    </w:p>
    <w:p w:rsidR="001908B5" w:rsidRDefault="001908B5" w:rsidP="001908B5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в </w:t>
      </w:r>
      <w:hyperlink r:id="rId12" w:history="1">
        <w:r>
          <w:rPr>
            <w:rStyle w:val="a3"/>
            <w:rFonts w:eastAsia="Calibri"/>
            <w:sz w:val="28"/>
            <w:szCs w:val="28"/>
          </w:rPr>
          <w:t>приложени</w:t>
        </w:r>
      </w:hyperlink>
      <w:r>
        <w:rPr>
          <w:sz w:val="28"/>
          <w:szCs w:val="28"/>
        </w:rPr>
        <w:t xml:space="preserve">ях №№1-4 к указанному Порядку в </w:t>
      </w:r>
      <w:hyperlink r:id="rId13" w:history="1">
        <w:r>
          <w:rPr>
            <w:rStyle w:val="a3"/>
            <w:rFonts w:eastAsia="Calibri"/>
            <w:sz w:val="28"/>
            <w:szCs w:val="28"/>
          </w:rPr>
          <w:t>нумерационных заголовк</w:t>
        </w:r>
      </w:hyperlink>
      <w:r>
        <w:rPr>
          <w:sz w:val="28"/>
          <w:szCs w:val="28"/>
        </w:rPr>
        <w:t>ах слова «в связи с их должностным положением или исполнением ими служебных (должностных) обязанностей» заменить словами «в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обязанностей».</w:t>
      </w:r>
    </w:p>
    <w:p w:rsidR="001908B5" w:rsidRDefault="001908B5" w:rsidP="001908B5">
      <w:pPr>
        <w:jc w:val="both"/>
        <w:rPr>
          <w:sz w:val="28"/>
          <w:szCs w:val="28"/>
        </w:rPr>
      </w:pPr>
    </w:p>
    <w:p w:rsidR="001908B5" w:rsidRDefault="001908B5" w:rsidP="001908B5">
      <w:pPr>
        <w:shd w:val="clear" w:color="auto" w:fill="FFFFFF"/>
        <w:spacing w:line="273" w:lineRule="atLeast"/>
        <w:rPr>
          <w:rFonts w:ascii="Arial" w:hAnsi="Arial" w:cs="Arial"/>
          <w:color w:val="000000"/>
          <w:sz w:val="20"/>
          <w:szCs w:val="20"/>
        </w:rPr>
      </w:pPr>
    </w:p>
    <w:p w:rsidR="001908B5" w:rsidRDefault="001908B5" w:rsidP="001908B5">
      <w:pPr>
        <w:rPr>
          <w:sz w:val="28"/>
          <w:szCs w:val="28"/>
        </w:rPr>
      </w:pPr>
    </w:p>
    <w:p w:rsidR="00525A48" w:rsidRDefault="00525A48" w:rsidP="001908B5">
      <w:pPr>
        <w:rPr>
          <w:sz w:val="28"/>
          <w:szCs w:val="28"/>
        </w:rPr>
      </w:pPr>
    </w:p>
    <w:p w:rsidR="00525A48" w:rsidRDefault="00525A48" w:rsidP="001908B5">
      <w:pPr>
        <w:rPr>
          <w:sz w:val="28"/>
          <w:szCs w:val="28"/>
        </w:rPr>
      </w:pPr>
    </w:p>
    <w:p w:rsidR="00525A48" w:rsidRDefault="00525A48" w:rsidP="001908B5">
      <w:pPr>
        <w:rPr>
          <w:sz w:val="28"/>
          <w:szCs w:val="28"/>
        </w:rPr>
      </w:pPr>
    </w:p>
    <w:p w:rsidR="00525A48" w:rsidRDefault="00525A48" w:rsidP="001908B5">
      <w:pPr>
        <w:rPr>
          <w:sz w:val="28"/>
          <w:szCs w:val="28"/>
        </w:rPr>
      </w:pPr>
    </w:p>
    <w:p w:rsidR="00525A48" w:rsidRDefault="00525A48" w:rsidP="001908B5">
      <w:pPr>
        <w:rPr>
          <w:sz w:val="28"/>
          <w:szCs w:val="28"/>
        </w:rPr>
      </w:pPr>
    </w:p>
    <w:p w:rsidR="00525A48" w:rsidRDefault="00525A48" w:rsidP="001908B5">
      <w:pPr>
        <w:rPr>
          <w:sz w:val="28"/>
          <w:szCs w:val="28"/>
        </w:rPr>
      </w:pPr>
    </w:p>
    <w:p w:rsidR="00525A48" w:rsidRDefault="00525A48" w:rsidP="001908B5">
      <w:pPr>
        <w:rPr>
          <w:sz w:val="28"/>
          <w:szCs w:val="28"/>
        </w:rPr>
      </w:pPr>
    </w:p>
    <w:p w:rsidR="00525A48" w:rsidRDefault="00525A48" w:rsidP="001908B5">
      <w:pPr>
        <w:rPr>
          <w:sz w:val="28"/>
          <w:szCs w:val="28"/>
        </w:rPr>
      </w:pPr>
    </w:p>
    <w:p w:rsidR="00525A48" w:rsidRDefault="00525A48" w:rsidP="001908B5">
      <w:pPr>
        <w:rPr>
          <w:sz w:val="28"/>
          <w:szCs w:val="28"/>
        </w:rPr>
      </w:pPr>
    </w:p>
    <w:p w:rsidR="00525A48" w:rsidRDefault="00525A48" w:rsidP="001908B5">
      <w:pPr>
        <w:rPr>
          <w:sz w:val="28"/>
          <w:szCs w:val="28"/>
        </w:rPr>
      </w:pPr>
    </w:p>
    <w:p w:rsidR="00525A48" w:rsidRDefault="00525A48" w:rsidP="001908B5">
      <w:pPr>
        <w:rPr>
          <w:sz w:val="28"/>
          <w:szCs w:val="28"/>
        </w:rPr>
      </w:pPr>
    </w:p>
    <w:p w:rsidR="00525A48" w:rsidRDefault="00525A48" w:rsidP="001908B5">
      <w:pPr>
        <w:rPr>
          <w:sz w:val="28"/>
          <w:szCs w:val="28"/>
        </w:rPr>
      </w:pPr>
    </w:p>
    <w:p w:rsidR="00525A48" w:rsidRDefault="00525A48" w:rsidP="001908B5">
      <w:pPr>
        <w:rPr>
          <w:sz w:val="28"/>
          <w:szCs w:val="28"/>
        </w:rPr>
      </w:pPr>
    </w:p>
    <w:p w:rsidR="00525A48" w:rsidRDefault="00525A48" w:rsidP="001908B5">
      <w:pPr>
        <w:rPr>
          <w:sz w:val="28"/>
          <w:szCs w:val="28"/>
        </w:rPr>
      </w:pPr>
    </w:p>
    <w:p w:rsidR="00525A48" w:rsidRDefault="00525A48" w:rsidP="001908B5">
      <w:pPr>
        <w:rPr>
          <w:sz w:val="28"/>
          <w:szCs w:val="28"/>
        </w:rPr>
      </w:pPr>
    </w:p>
    <w:p w:rsidR="00525A48" w:rsidRDefault="00525A48" w:rsidP="001908B5">
      <w:pPr>
        <w:rPr>
          <w:sz w:val="28"/>
          <w:szCs w:val="28"/>
        </w:rPr>
      </w:pPr>
    </w:p>
    <w:p w:rsidR="00525A48" w:rsidRDefault="00525A48" w:rsidP="001908B5">
      <w:pPr>
        <w:rPr>
          <w:sz w:val="28"/>
          <w:szCs w:val="28"/>
        </w:rPr>
      </w:pPr>
    </w:p>
    <w:p w:rsidR="00525A48" w:rsidRDefault="00525A48" w:rsidP="001908B5">
      <w:pPr>
        <w:rPr>
          <w:sz w:val="28"/>
          <w:szCs w:val="28"/>
        </w:rPr>
      </w:pPr>
    </w:p>
    <w:p w:rsidR="00525A48" w:rsidRDefault="00525A48" w:rsidP="001908B5">
      <w:pPr>
        <w:rPr>
          <w:sz w:val="28"/>
          <w:szCs w:val="28"/>
        </w:rPr>
      </w:pPr>
    </w:p>
    <w:p w:rsidR="00525A48" w:rsidRDefault="00525A48" w:rsidP="001908B5">
      <w:pPr>
        <w:rPr>
          <w:sz w:val="28"/>
          <w:szCs w:val="28"/>
        </w:rPr>
      </w:pPr>
    </w:p>
    <w:p w:rsidR="00525A48" w:rsidRDefault="00525A48" w:rsidP="001908B5">
      <w:pPr>
        <w:rPr>
          <w:sz w:val="28"/>
          <w:szCs w:val="28"/>
        </w:rPr>
      </w:pPr>
    </w:p>
    <w:p w:rsidR="00941F82" w:rsidRDefault="00941F82" w:rsidP="001908B5">
      <w:pPr>
        <w:rPr>
          <w:sz w:val="28"/>
          <w:szCs w:val="28"/>
        </w:rPr>
      </w:pPr>
    </w:p>
    <w:p w:rsidR="00941F82" w:rsidRDefault="00941F82" w:rsidP="001908B5">
      <w:pPr>
        <w:rPr>
          <w:sz w:val="28"/>
          <w:szCs w:val="28"/>
        </w:rPr>
      </w:pPr>
    </w:p>
    <w:p w:rsidR="00941F82" w:rsidRDefault="00941F82" w:rsidP="001908B5">
      <w:pPr>
        <w:rPr>
          <w:sz w:val="28"/>
          <w:szCs w:val="28"/>
        </w:rPr>
      </w:pPr>
    </w:p>
    <w:p w:rsidR="00941F82" w:rsidRDefault="00941F82" w:rsidP="001908B5">
      <w:pPr>
        <w:rPr>
          <w:sz w:val="28"/>
          <w:szCs w:val="28"/>
        </w:rPr>
      </w:pPr>
    </w:p>
    <w:p w:rsidR="00941F82" w:rsidRDefault="00941F82" w:rsidP="001908B5">
      <w:pPr>
        <w:rPr>
          <w:sz w:val="28"/>
          <w:szCs w:val="28"/>
        </w:rPr>
      </w:pPr>
    </w:p>
    <w:p w:rsidR="00941F82" w:rsidRDefault="00941F82" w:rsidP="001908B5">
      <w:pPr>
        <w:rPr>
          <w:sz w:val="28"/>
          <w:szCs w:val="28"/>
        </w:rPr>
      </w:pPr>
    </w:p>
    <w:p w:rsidR="00941F82" w:rsidRDefault="00941F82" w:rsidP="001908B5">
      <w:pPr>
        <w:rPr>
          <w:sz w:val="28"/>
          <w:szCs w:val="28"/>
        </w:rPr>
      </w:pPr>
    </w:p>
    <w:p w:rsidR="00941F82" w:rsidRDefault="00941F82" w:rsidP="001908B5">
      <w:pPr>
        <w:rPr>
          <w:sz w:val="28"/>
          <w:szCs w:val="28"/>
        </w:rPr>
      </w:pPr>
    </w:p>
    <w:p w:rsidR="00525A48" w:rsidRDefault="00525A48" w:rsidP="001908B5">
      <w:pPr>
        <w:rPr>
          <w:sz w:val="28"/>
          <w:szCs w:val="28"/>
        </w:rPr>
      </w:pPr>
    </w:p>
    <w:p w:rsidR="001908B5" w:rsidRDefault="00370D22" w:rsidP="001908B5">
      <w:r>
        <w:rPr>
          <w:sz w:val="28"/>
          <w:szCs w:val="28"/>
        </w:rPr>
        <w:t xml:space="preserve"> </w:t>
      </w:r>
    </w:p>
    <w:p w:rsidR="00525A48" w:rsidRDefault="00370D22" w:rsidP="00525A48">
      <w:pPr>
        <w:jc w:val="center"/>
        <w:rPr>
          <w:b/>
          <w:sz w:val="28"/>
          <w:szCs w:val="28"/>
        </w:rPr>
      </w:pPr>
      <w:r>
        <w:rPr>
          <w:rFonts w:ascii="Calibri" w:eastAsia="Calibri" w:hAnsi="Calibri"/>
          <w:kern w:val="0"/>
          <w:sz w:val="28"/>
          <w:szCs w:val="28"/>
        </w:rPr>
        <w:t xml:space="preserve"> </w:t>
      </w:r>
    </w:p>
    <w:p w:rsidR="00525A48" w:rsidRDefault="00525A48" w:rsidP="00525A48">
      <w:pPr>
        <w:jc w:val="center"/>
        <w:rPr>
          <w:b/>
          <w:sz w:val="28"/>
          <w:szCs w:val="28"/>
        </w:rPr>
      </w:pPr>
    </w:p>
    <w:p w:rsidR="00525A48" w:rsidRDefault="00525A48" w:rsidP="00525A48">
      <w:pPr>
        <w:jc w:val="center"/>
        <w:rPr>
          <w:b/>
          <w:sz w:val="28"/>
          <w:szCs w:val="28"/>
        </w:rPr>
      </w:pPr>
    </w:p>
    <w:p w:rsidR="009C4E7E" w:rsidRDefault="009C4E7E"/>
    <w:sectPr w:rsidR="009C4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5C8" w:rsidRDefault="005A25C8" w:rsidP="00586F3B">
      <w:r>
        <w:separator/>
      </w:r>
    </w:p>
  </w:endnote>
  <w:endnote w:type="continuationSeparator" w:id="0">
    <w:p w:rsidR="005A25C8" w:rsidRDefault="005A25C8" w:rsidP="00586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5C8" w:rsidRDefault="005A25C8" w:rsidP="00586F3B">
      <w:r>
        <w:separator/>
      </w:r>
    </w:p>
  </w:footnote>
  <w:footnote w:type="continuationSeparator" w:id="0">
    <w:p w:rsidR="005A25C8" w:rsidRDefault="005A25C8" w:rsidP="00586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B5"/>
    <w:rsid w:val="00061208"/>
    <w:rsid w:val="00180EA3"/>
    <w:rsid w:val="001908B5"/>
    <w:rsid w:val="00370D22"/>
    <w:rsid w:val="00487AD4"/>
    <w:rsid w:val="00525A48"/>
    <w:rsid w:val="00575A82"/>
    <w:rsid w:val="00586F3B"/>
    <w:rsid w:val="005A25C8"/>
    <w:rsid w:val="00685B29"/>
    <w:rsid w:val="006D0B81"/>
    <w:rsid w:val="00744A15"/>
    <w:rsid w:val="00806395"/>
    <w:rsid w:val="008C1563"/>
    <w:rsid w:val="00941F82"/>
    <w:rsid w:val="009C4E7E"/>
    <w:rsid w:val="00B22DE7"/>
    <w:rsid w:val="00B510F7"/>
    <w:rsid w:val="00CC7443"/>
    <w:rsid w:val="00DE7779"/>
    <w:rsid w:val="00E451C1"/>
    <w:rsid w:val="00E7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8B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№2"/>
    <w:basedOn w:val="a"/>
    <w:rsid w:val="001908B5"/>
    <w:pPr>
      <w:widowControl/>
      <w:shd w:val="clear" w:color="auto" w:fill="FFFFFF"/>
      <w:suppressAutoHyphens w:val="0"/>
      <w:spacing w:before="540" w:after="720" w:line="240" w:lineRule="atLeast"/>
      <w:outlineLvl w:val="1"/>
    </w:pPr>
    <w:rPr>
      <w:rFonts w:ascii="Calibri" w:eastAsia="Times New Roman" w:hAnsi="Calibri" w:cs="Calibri"/>
      <w:b/>
      <w:bCs/>
      <w:noProof/>
      <w:kern w:val="0"/>
      <w:sz w:val="40"/>
      <w:szCs w:val="40"/>
      <w:lang w:eastAsia="ru-RU"/>
    </w:rPr>
  </w:style>
  <w:style w:type="paragraph" w:customStyle="1" w:styleId="ConsPlusNormal">
    <w:name w:val="ConsPlusNormal"/>
    <w:link w:val="ConsPlusNormal0"/>
    <w:rsid w:val="001908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semiHidden/>
    <w:unhideWhenUsed/>
    <w:rsid w:val="001908B5"/>
    <w:rPr>
      <w:color w:val="0000FF"/>
      <w:u w:val="single"/>
    </w:rPr>
  </w:style>
  <w:style w:type="paragraph" w:customStyle="1" w:styleId="27">
    <w:name w:val="Основной текст27"/>
    <w:basedOn w:val="a"/>
    <w:rsid w:val="001908B5"/>
    <w:pPr>
      <w:widowControl/>
      <w:shd w:val="clear" w:color="auto" w:fill="FFFFFF"/>
      <w:suppressAutoHyphens w:val="0"/>
      <w:spacing w:before="780" w:after="60" w:line="0" w:lineRule="atLeast"/>
    </w:pPr>
    <w:rPr>
      <w:rFonts w:eastAsia="Times New Roman"/>
      <w:kern w:val="0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1908B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"/>
    <w:rsid w:val="001908B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20">
    <w:name w:val="Основной текст2"/>
    <w:rsid w:val="001908B5"/>
    <w:rPr>
      <w:sz w:val="26"/>
      <w:szCs w:val="26"/>
      <w:shd w:val="clear" w:color="auto" w:fill="FFFFFF"/>
    </w:rPr>
  </w:style>
  <w:style w:type="character" w:customStyle="1" w:styleId="3">
    <w:name w:val="Основной текст3"/>
    <w:rsid w:val="001908B5"/>
    <w:rPr>
      <w:sz w:val="26"/>
      <w:szCs w:val="26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1908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8B5"/>
    <w:rPr>
      <w:rFonts w:ascii="Tahoma" w:eastAsia="Andale Sans UI" w:hAnsi="Tahoma" w:cs="Tahoma"/>
      <w:kern w:val="1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86F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6F3B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86F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6F3B"/>
    <w:rPr>
      <w:rFonts w:ascii="Times New Roman" w:eastAsia="Andale Sans UI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8B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№2"/>
    <w:basedOn w:val="a"/>
    <w:rsid w:val="001908B5"/>
    <w:pPr>
      <w:widowControl/>
      <w:shd w:val="clear" w:color="auto" w:fill="FFFFFF"/>
      <w:suppressAutoHyphens w:val="0"/>
      <w:spacing w:before="540" w:after="720" w:line="240" w:lineRule="atLeast"/>
      <w:outlineLvl w:val="1"/>
    </w:pPr>
    <w:rPr>
      <w:rFonts w:ascii="Calibri" w:eastAsia="Times New Roman" w:hAnsi="Calibri" w:cs="Calibri"/>
      <w:b/>
      <w:bCs/>
      <w:noProof/>
      <w:kern w:val="0"/>
      <w:sz w:val="40"/>
      <w:szCs w:val="40"/>
      <w:lang w:eastAsia="ru-RU"/>
    </w:rPr>
  </w:style>
  <w:style w:type="paragraph" w:customStyle="1" w:styleId="ConsPlusNormal">
    <w:name w:val="ConsPlusNormal"/>
    <w:link w:val="ConsPlusNormal0"/>
    <w:rsid w:val="001908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semiHidden/>
    <w:unhideWhenUsed/>
    <w:rsid w:val="001908B5"/>
    <w:rPr>
      <w:color w:val="0000FF"/>
      <w:u w:val="single"/>
    </w:rPr>
  </w:style>
  <w:style w:type="paragraph" w:customStyle="1" w:styleId="27">
    <w:name w:val="Основной текст27"/>
    <w:basedOn w:val="a"/>
    <w:rsid w:val="001908B5"/>
    <w:pPr>
      <w:widowControl/>
      <w:shd w:val="clear" w:color="auto" w:fill="FFFFFF"/>
      <w:suppressAutoHyphens w:val="0"/>
      <w:spacing w:before="780" w:after="60" w:line="0" w:lineRule="atLeast"/>
    </w:pPr>
    <w:rPr>
      <w:rFonts w:eastAsia="Times New Roman"/>
      <w:kern w:val="0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1908B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"/>
    <w:rsid w:val="001908B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20">
    <w:name w:val="Основной текст2"/>
    <w:rsid w:val="001908B5"/>
    <w:rPr>
      <w:sz w:val="26"/>
      <w:szCs w:val="26"/>
      <w:shd w:val="clear" w:color="auto" w:fill="FFFFFF"/>
    </w:rPr>
  </w:style>
  <w:style w:type="character" w:customStyle="1" w:styleId="3">
    <w:name w:val="Основной текст3"/>
    <w:rsid w:val="001908B5"/>
    <w:rPr>
      <w:sz w:val="26"/>
      <w:szCs w:val="26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1908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8B5"/>
    <w:rPr>
      <w:rFonts w:ascii="Tahoma" w:eastAsia="Andale Sans UI" w:hAnsi="Tahoma" w:cs="Tahoma"/>
      <w:kern w:val="1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86F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6F3B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86F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6F3B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7FAE35359DAB5CB58F0AD6544A3B383A0130ACE1AFE4C84533DEBF5404021A9904B2AE651AFAD986aER2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FAE35359DAB5CB58F0AD6544A3B383A0130ACE1AFE4C84533DEBF5404021A9904B2AE651AFAD986aER3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FAE35359DAB5CB58F0AD6544A3B383A0130ACE1AFE4C84533DEBF5404021A9904B2AE651AFAD984aER7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236BB862FA11FD67C0853F651B642107F6564EF127144A03E893BB2430E1521997165A0025B996CJ2LAL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5FCEF-BDAD-4F68-A48E-C33BBC3A8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823</Words>
  <Characters>4694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ГЛАВА ПОСЕЛКА КОНЫШЕВКА</vt:lpstr>
    </vt:vector>
  </TitlesOfParts>
  <Company>*</Company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XTreme.ws</cp:lastModifiedBy>
  <cp:revision>8</cp:revision>
  <cp:lastPrinted>2019-02-27T09:53:00Z</cp:lastPrinted>
  <dcterms:created xsi:type="dcterms:W3CDTF">2019-02-13T13:01:00Z</dcterms:created>
  <dcterms:modified xsi:type="dcterms:W3CDTF">2019-03-12T13:39:00Z</dcterms:modified>
</cp:coreProperties>
</file>