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36" w:rsidRPr="00952522" w:rsidRDefault="002E2B36" w:rsidP="0072655A">
      <w:pPr>
        <w:tabs>
          <w:tab w:val="left" w:pos="1985"/>
          <w:tab w:val="left" w:pos="2977"/>
          <w:tab w:val="left" w:pos="5670"/>
          <w:tab w:val="left" w:pos="6663"/>
        </w:tabs>
        <w:ind w:left="4253" w:right="197" w:hanging="2552"/>
        <w:jc w:val="center"/>
        <w:rPr>
          <w:rFonts w:ascii="Arial" w:hAnsi="Arial" w:cs="Arial"/>
          <w:sz w:val="32"/>
          <w:szCs w:val="32"/>
        </w:rPr>
      </w:pPr>
      <w:r w:rsidRPr="00952522">
        <w:rPr>
          <w:rFonts w:ascii="Arial" w:hAnsi="Arial" w:cs="Arial"/>
          <w:sz w:val="32"/>
          <w:szCs w:val="32"/>
        </w:rPr>
        <w:t>АДМИНИСТРАЦИЯ ПОСЕЛКА КОНЫШЕВКА</w:t>
      </w:r>
    </w:p>
    <w:p w:rsidR="00952522" w:rsidRDefault="00952522" w:rsidP="00952522">
      <w:pPr>
        <w:jc w:val="center"/>
        <w:rPr>
          <w:rFonts w:ascii="Arial" w:hAnsi="Arial" w:cs="Arial"/>
          <w:b/>
          <w:sz w:val="32"/>
          <w:szCs w:val="32"/>
        </w:rPr>
      </w:pPr>
    </w:p>
    <w:p w:rsidR="00462D31" w:rsidRPr="00952522" w:rsidRDefault="00462D31" w:rsidP="00952522">
      <w:pPr>
        <w:jc w:val="center"/>
        <w:rPr>
          <w:rFonts w:ascii="Arial" w:hAnsi="Arial" w:cs="Arial"/>
          <w:b/>
          <w:sz w:val="32"/>
          <w:szCs w:val="32"/>
        </w:rPr>
      </w:pPr>
    </w:p>
    <w:p w:rsidR="002E2B36" w:rsidRPr="00952522" w:rsidRDefault="00341983" w:rsidP="00952522">
      <w:pPr>
        <w:jc w:val="center"/>
        <w:rPr>
          <w:rFonts w:ascii="Arial" w:hAnsi="Arial" w:cs="Arial"/>
          <w:sz w:val="32"/>
          <w:szCs w:val="32"/>
        </w:rPr>
      </w:pPr>
      <w:r w:rsidRPr="00952522">
        <w:rPr>
          <w:rFonts w:ascii="Arial" w:hAnsi="Arial" w:cs="Arial"/>
          <w:sz w:val="32"/>
          <w:szCs w:val="32"/>
        </w:rPr>
        <w:t>П</w:t>
      </w:r>
      <w:r w:rsidR="000B17B5" w:rsidRPr="00952522">
        <w:rPr>
          <w:rFonts w:ascii="Arial" w:hAnsi="Arial" w:cs="Arial"/>
          <w:sz w:val="32"/>
          <w:szCs w:val="32"/>
        </w:rPr>
        <w:t xml:space="preserve"> О С Т А Н О В Л Е Н И Е</w:t>
      </w:r>
    </w:p>
    <w:p w:rsidR="00241446" w:rsidRDefault="00241446" w:rsidP="00952522">
      <w:pPr>
        <w:pStyle w:val="ConsNonformat"/>
        <w:ind w:right="-1" w:firstLine="709"/>
        <w:jc w:val="center"/>
        <w:rPr>
          <w:rFonts w:ascii="Arial" w:hAnsi="Arial" w:cs="Arial"/>
          <w:sz w:val="32"/>
          <w:szCs w:val="32"/>
        </w:rPr>
      </w:pPr>
    </w:p>
    <w:p w:rsidR="00462D31" w:rsidRPr="00952522" w:rsidRDefault="00462D31" w:rsidP="00952522">
      <w:pPr>
        <w:pStyle w:val="ConsNonformat"/>
        <w:ind w:right="-1" w:firstLine="709"/>
        <w:jc w:val="center"/>
        <w:rPr>
          <w:rFonts w:ascii="Arial" w:hAnsi="Arial" w:cs="Arial"/>
          <w:sz w:val="32"/>
          <w:szCs w:val="32"/>
        </w:rPr>
      </w:pPr>
    </w:p>
    <w:p w:rsidR="00241446" w:rsidRPr="00952522" w:rsidRDefault="006E1923" w:rsidP="0072655A">
      <w:pPr>
        <w:pStyle w:val="ConsNonformat"/>
        <w:tabs>
          <w:tab w:val="left" w:pos="2552"/>
        </w:tabs>
        <w:ind w:right="-1"/>
        <w:jc w:val="center"/>
        <w:rPr>
          <w:rFonts w:ascii="Arial" w:hAnsi="Arial" w:cs="Arial"/>
          <w:sz w:val="32"/>
          <w:szCs w:val="32"/>
        </w:rPr>
      </w:pPr>
      <w:proofErr w:type="gramStart"/>
      <w:r w:rsidRPr="00952522">
        <w:rPr>
          <w:rFonts w:ascii="Arial" w:hAnsi="Arial" w:cs="Arial"/>
          <w:sz w:val="32"/>
          <w:szCs w:val="32"/>
        </w:rPr>
        <w:t>о</w:t>
      </w:r>
      <w:r w:rsidR="00241446" w:rsidRPr="00952522">
        <w:rPr>
          <w:rFonts w:ascii="Arial" w:hAnsi="Arial" w:cs="Arial"/>
          <w:sz w:val="32"/>
          <w:szCs w:val="32"/>
        </w:rPr>
        <w:t>т</w:t>
      </w:r>
      <w:proofErr w:type="gramEnd"/>
      <w:r w:rsidR="00241446" w:rsidRPr="00952522">
        <w:rPr>
          <w:rFonts w:ascii="Arial" w:hAnsi="Arial" w:cs="Arial"/>
          <w:sz w:val="32"/>
          <w:szCs w:val="32"/>
        </w:rPr>
        <w:t xml:space="preserve"> </w:t>
      </w:r>
      <w:r w:rsidR="000B17B5" w:rsidRPr="00952522">
        <w:rPr>
          <w:rFonts w:ascii="Arial" w:hAnsi="Arial" w:cs="Arial"/>
          <w:sz w:val="32"/>
          <w:szCs w:val="32"/>
        </w:rPr>
        <w:t xml:space="preserve">  08.12.</w:t>
      </w:r>
      <w:r w:rsidR="0072655A">
        <w:rPr>
          <w:rFonts w:ascii="Arial" w:hAnsi="Arial" w:cs="Arial"/>
          <w:sz w:val="32"/>
          <w:szCs w:val="32"/>
        </w:rPr>
        <w:t xml:space="preserve">2017 года     </w:t>
      </w:r>
      <w:r w:rsidRPr="00952522">
        <w:rPr>
          <w:rFonts w:ascii="Arial" w:hAnsi="Arial" w:cs="Arial"/>
          <w:sz w:val="32"/>
          <w:szCs w:val="32"/>
        </w:rPr>
        <w:t xml:space="preserve">  </w:t>
      </w:r>
      <w:r w:rsidR="00241446" w:rsidRPr="00952522">
        <w:rPr>
          <w:rFonts w:ascii="Arial" w:hAnsi="Arial" w:cs="Arial"/>
          <w:sz w:val="32"/>
          <w:szCs w:val="32"/>
        </w:rPr>
        <w:t xml:space="preserve">№ </w:t>
      </w:r>
      <w:r w:rsidR="00CA74C0" w:rsidRPr="00952522">
        <w:rPr>
          <w:rFonts w:ascii="Arial" w:hAnsi="Arial" w:cs="Arial"/>
          <w:sz w:val="32"/>
          <w:szCs w:val="32"/>
        </w:rPr>
        <w:t>276</w:t>
      </w:r>
      <w:r w:rsidRPr="00952522">
        <w:rPr>
          <w:rFonts w:ascii="Arial" w:hAnsi="Arial" w:cs="Arial"/>
          <w:sz w:val="32"/>
          <w:szCs w:val="32"/>
        </w:rPr>
        <w:t>-па</w:t>
      </w:r>
    </w:p>
    <w:p w:rsidR="00241446" w:rsidRDefault="00241446" w:rsidP="00952522">
      <w:pPr>
        <w:pStyle w:val="ConsNonformat"/>
        <w:ind w:right="-1"/>
        <w:jc w:val="center"/>
        <w:rPr>
          <w:rFonts w:ascii="Arial" w:hAnsi="Arial" w:cs="Arial"/>
          <w:sz w:val="32"/>
          <w:szCs w:val="32"/>
        </w:rPr>
      </w:pPr>
    </w:p>
    <w:p w:rsidR="00462D31" w:rsidRPr="00952522" w:rsidRDefault="00462D31" w:rsidP="00952522">
      <w:pPr>
        <w:pStyle w:val="ConsNonformat"/>
        <w:ind w:right="-1"/>
        <w:jc w:val="center"/>
        <w:rPr>
          <w:rFonts w:ascii="Arial" w:hAnsi="Arial" w:cs="Arial"/>
          <w:sz w:val="32"/>
          <w:szCs w:val="32"/>
        </w:rPr>
      </w:pPr>
    </w:p>
    <w:p w:rsidR="00241446" w:rsidRDefault="0072655A" w:rsidP="0072655A">
      <w:pPr>
        <w:pStyle w:val="ConsNonformat"/>
        <w:ind w:right="169"/>
        <w:jc w:val="center"/>
        <w:rPr>
          <w:rFonts w:ascii="Arial" w:hAnsi="Arial" w:cs="Arial"/>
          <w:sz w:val="32"/>
          <w:szCs w:val="32"/>
        </w:rPr>
      </w:pPr>
      <w:r>
        <w:rPr>
          <w:rFonts w:ascii="Arial" w:hAnsi="Arial" w:cs="Arial"/>
          <w:sz w:val="32"/>
          <w:szCs w:val="32"/>
        </w:rPr>
        <w:t xml:space="preserve">  </w:t>
      </w:r>
      <w:r w:rsidR="00241446" w:rsidRPr="00952522">
        <w:rPr>
          <w:rFonts w:ascii="Arial" w:hAnsi="Arial" w:cs="Arial"/>
          <w:sz w:val="32"/>
          <w:szCs w:val="32"/>
        </w:rPr>
        <w:t>Об утверждении порядка</w:t>
      </w:r>
      <w:r w:rsidR="00987803" w:rsidRPr="00952522">
        <w:rPr>
          <w:rFonts w:ascii="Arial" w:hAnsi="Arial" w:cs="Arial"/>
          <w:sz w:val="32"/>
          <w:szCs w:val="32"/>
        </w:rPr>
        <w:t xml:space="preserve"> </w:t>
      </w:r>
      <w:r w:rsidR="00241446" w:rsidRPr="00952522">
        <w:rPr>
          <w:rFonts w:ascii="Arial" w:hAnsi="Arial" w:cs="Arial"/>
          <w:sz w:val="32"/>
          <w:szCs w:val="32"/>
        </w:rPr>
        <w:t>осуществления</w:t>
      </w:r>
      <w:r w:rsidR="00987803" w:rsidRPr="00952522">
        <w:rPr>
          <w:rFonts w:ascii="Arial" w:hAnsi="Arial" w:cs="Arial"/>
          <w:sz w:val="32"/>
          <w:szCs w:val="32"/>
        </w:rPr>
        <w:t xml:space="preserve"> </w:t>
      </w:r>
      <w:r>
        <w:rPr>
          <w:rFonts w:ascii="Arial" w:hAnsi="Arial" w:cs="Arial"/>
          <w:sz w:val="32"/>
          <w:szCs w:val="32"/>
        </w:rPr>
        <w:t xml:space="preserve">   </w:t>
      </w:r>
      <w:r w:rsidR="00241446" w:rsidRPr="00952522">
        <w:rPr>
          <w:rFonts w:ascii="Arial" w:hAnsi="Arial" w:cs="Arial"/>
          <w:sz w:val="32"/>
          <w:szCs w:val="32"/>
        </w:rPr>
        <w:t>ведомственного контроля в сфере закупок</w:t>
      </w:r>
    </w:p>
    <w:p w:rsidR="00462D31" w:rsidRPr="00952522" w:rsidRDefault="00462D31" w:rsidP="0072655A">
      <w:pPr>
        <w:pStyle w:val="ConsNonformat"/>
        <w:ind w:right="169"/>
        <w:jc w:val="center"/>
        <w:rPr>
          <w:rFonts w:ascii="Arial" w:hAnsi="Arial" w:cs="Arial"/>
          <w:sz w:val="32"/>
          <w:szCs w:val="32"/>
        </w:rPr>
      </w:pPr>
    </w:p>
    <w:p w:rsidR="00241446" w:rsidRPr="00952522" w:rsidRDefault="00241446" w:rsidP="00952522">
      <w:pPr>
        <w:pStyle w:val="ConsNonformat"/>
        <w:ind w:right="-1" w:firstLine="709"/>
        <w:jc w:val="center"/>
        <w:rPr>
          <w:rFonts w:ascii="Arial" w:hAnsi="Arial" w:cs="Arial"/>
          <w:sz w:val="32"/>
          <w:szCs w:val="32"/>
        </w:rPr>
      </w:pP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В соответствии со статьей 100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Админи</w:t>
      </w:r>
      <w:r w:rsidR="00CA74C0" w:rsidRPr="00952522">
        <w:rPr>
          <w:rFonts w:ascii="Arial" w:hAnsi="Arial" w:cs="Arial"/>
          <w:sz w:val="24"/>
          <w:szCs w:val="24"/>
        </w:rPr>
        <w:t xml:space="preserve">страция </w:t>
      </w:r>
      <w:proofErr w:type="gramStart"/>
      <w:r w:rsidR="00CA74C0" w:rsidRPr="00952522">
        <w:rPr>
          <w:rFonts w:ascii="Arial" w:hAnsi="Arial" w:cs="Arial"/>
          <w:sz w:val="24"/>
          <w:szCs w:val="24"/>
        </w:rPr>
        <w:t>поселка  Конышевка</w:t>
      </w:r>
      <w:proofErr w:type="gramEnd"/>
      <w:r w:rsidRPr="00952522">
        <w:rPr>
          <w:rFonts w:ascii="Arial" w:hAnsi="Arial" w:cs="Arial"/>
          <w:sz w:val="24"/>
          <w:szCs w:val="24"/>
        </w:rPr>
        <w:t xml:space="preserve"> Конышевского района Курской области ПОСТАНОВЛЯЕТ:</w:t>
      </w:r>
    </w:p>
    <w:p w:rsidR="00241446" w:rsidRPr="00952522" w:rsidRDefault="00241446" w:rsidP="00241446">
      <w:pPr>
        <w:pStyle w:val="ConsNonformat"/>
        <w:ind w:right="-1" w:firstLine="709"/>
        <w:jc w:val="both"/>
        <w:rPr>
          <w:rFonts w:ascii="Arial" w:hAnsi="Arial" w:cs="Arial"/>
          <w:sz w:val="24"/>
          <w:szCs w:val="24"/>
        </w:rPr>
      </w:pP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 Утвердить прилагаемый Порядок осуществления ведомственного контроля в сфере закупок товаров, работ, услуг для подведомственных заказчиков.</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 xml:space="preserve">2. Установить, что органом ведомственного контроля в сфере закупок товаров, работ, услуг для подведомственных заказчиков является Администрация </w:t>
      </w:r>
      <w:r w:rsidR="00CA74C0" w:rsidRPr="00952522">
        <w:rPr>
          <w:rFonts w:ascii="Arial" w:hAnsi="Arial" w:cs="Arial"/>
          <w:sz w:val="24"/>
          <w:szCs w:val="24"/>
        </w:rPr>
        <w:t>поселка Конышевка</w:t>
      </w:r>
      <w:r w:rsidRPr="00952522">
        <w:rPr>
          <w:rFonts w:ascii="Arial" w:hAnsi="Arial" w:cs="Arial"/>
          <w:sz w:val="24"/>
          <w:szCs w:val="24"/>
        </w:rPr>
        <w:t xml:space="preserve"> Конышевского района Курской области в отношении </w:t>
      </w:r>
      <w:r w:rsidR="00CA74C0" w:rsidRPr="00952522">
        <w:rPr>
          <w:rFonts w:ascii="Arial" w:hAnsi="Arial" w:cs="Arial"/>
          <w:sz w:val="24"/>
          <w:szCs w:val="24"/>
        </w:rPr>
        <w:t>подведомственных</w:t>
      </w:r>
      <w:r w:rsidRPr="00952522">
        <w:rPr>
          <w:rFonts w:ascii="Arial" w:hAnsi="Arial" w:cs="Arial"/>
          <w:sz w:val="24"/>
          <w:szCs w:val="24"/>
        </w:rPr>
        <w:t xml:space="preserve"> муниципальных учреждений.</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3. Настоящее постановление вступает в силу со дня подписания.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4. Настоящее постановление подлежит размещению на официальном сайте в информационно-телекоммуникационной сети "Интернет".</w:t>
      </w:r>
    </w:p>
    <w:p w:rsidR="00241446" w:rsidRPr="00952522" w:rsidRDefault="00241446" w:rsidP="00241446">
      <w:pPr>
        <w:pStyle w:val="ConsNonformat"/>
        <w:ind w:right="-1" w:firstLine="709"/>
        <w:jc w:val="both"/>
        <w:rPr>
          <w:rFonts w:ascii="Arial" w:hAnsi="Arial" w:cs="Arial"/>
          <w:sz w:val="24"/>
          <w:szCs w:val="24"/>
        </w:rPr>
      </w:pPr>
    </w:p>
    <w:p w:rsidR="00124096" w:rsidRPr="00952522" w:rsidRDefault="00124096" w:rsidP="00241446">
      <w:pPr>
        <w:pStyle w:val="ConsNonformat"/>
        <w:ind w:right="-1" w:firstLine="709"/>
        <w:jc w:val="both"/>
        <w:rPr>
          <w:rFonts w:ascii="Arial" w:hAnsi="Arial" w:cs="Arial"/>
          <w:sz w:val="24"/>
          <w:szCs w:val="24"/>
        </w:rPr>
      </w:pPr>
    </w:p>
    <w:p w:rsidR="00CA74C0" w:rsidRPr="00952522" w:rsidRDefault="00CA74C0" w:rsidP="00241446">
      <w:pPr>
        <w:pStyle w:val="ConsNonformat"/>
        <w:ind w:right="-1" w:firstLine="709"/>
        <w:jc w:val="both"/>
        <w:rPr>
          <w:rFonts w:ascii="Arial" w:hAnsi="Arial" w:cs="Arial"/>
          <w:sz w:val="24"/>
          <w:szCs w:val="24"/>
        </w:rPr>
      </w:pPr>
    </w:p>
    <w:p w:rsidR="00CA74C0" w:rsidRPr="00952522" w:rsidRDefault="00CA74C0" w:rsidP="00241446">
      <w:pPr>
        <w:pStyle w:val="ConsNonformat"/>
        <w:ind w:right="-1" w:firstLine="709"/>
        <w:jc w:val="both"/>
        <w:rPr>
          <w:rFonts w:ascii="Arial" w:hAnsi="Arial" w:cs="Arial"/>
          <w:sz w:val="24"/>
          <w:szCs w:val="24"/>
        </w:rPr>
      </w:pPr>
    </w:p>
    <w:p w:rsidR="00CA74C0" w:rsidRPr="00952522" w:rsidRDefault="00241446" w:rsidP="00CA74C0">
      <w:pPr>
        <w:pStyle w:val="ConsNonformat"/>
        <w:ind w:right="-1"/>
        <w:jc w:val="both"/>
        <w:rPr>
          <w:rFonts w:ascii="Arial" w:hAnsi="Arial" w:cs="Arial"/>
          <w:sz w:val="24"/>
          <w:szCs w:val="24"/>
        </w:rPr>
      </w:pPr>
      <w:r w:rsidRPr="00952522">
        <w:rPr>
          <w:rFonts w:ascii="Arial" w:hAnsi="Arial" w:cs="Arial"/>
          <w:sz w:val="24"/>
          <w:szCs w:val="24"/>
        </w:rPr>
        <w:t>Глава</w:t>
      </w:r>
    </w:p>
    <w:p w:rsidR="00241446" w:rsidRPr="00952522" w:rsidRDefault="00CA74C0" w:rsidP="00CA74C0">
      <w:pPr>
        <w:pStyle w:val="ConsNonformat"/>
        <w:ind w:right="-1"/>
        <w:jc w:val="both"/>
        <w:rPr>
          <w:rFonts w:ascii="Arial" w:hAnsi="Arial" w:cs="Arial"/>
          <w:sz w:val="24"/>
          <w:szCs w:val="24"/>
        </w:rPr>
      </w:pPr>
      <w:proofErr w:type="gramStart"/>
      <w:r w:rsidRPr="00952522">
        <w:rPr>
          <w:rFonts w:ascii="Arial" w:hAnsi="Arial" w:cs="Arial"/>
          <w:sz w:val="24"/>
          <w:szCs w:val="24"/>
        </w:rPr>
        <w:t>поселка</w:t>
      </w:r>
      <w:proofErr w:type="gramEnd"/>
      <w:r w:rsidR="00241446" w:rsidRPr="00952522">
        <w:rPr>
          <w:rFonts w:ascii="Arial" w:hAnsi="Arial" w:cs="Arial"/>
          <w:sz w:val="24"/>
          <w:szCs w:val="24"/>
        </w:rPr>
        <w:t xml:space="preserve">    </w:t>
      </w:r>
      <w:r w:rsidRPr="00952522">
        <w:rPr>
          <w:rFonts w:ascii="Arial" w:hAnsi="Arial" w:cs="Arial"/>
          <w:sz w:val="24"/>
          <w:szCs w:val="24"/>
        </w:rPr>
        <w:t>Конышевка</w:t>
      </w:r>
      <w:r w:rsidR="00241446" w:rsidRPr="00952522">
        <w:rPr>
          <w:rFonts w:ascii="Arial" w:hAnsi="Arial" w:cs="Arial"/>
          <w:sz w:val="24"/>
          <w:szCs w:val="24"/>
        </w:rPr>
        <w:t xml:space="preserve">    </w:t>
      </w:r>
      <w:r w:rsidRPr="00952522">
        <w:rPr>
          <w:rFonts w:ascii="Arial" w:hAnsi="Arial" w:cs="Arial"/>
          <w:sz w:val="24"/>
          <w:szCs w:val="24"/>
        </w:rPr>
        <w:t xml:space="preserve">                                                            А.С. Краснов</w:t>
      </w:r>
      <w:r w:rsidR="00241446" w:rsidRPr="00952522">
        <w:rPr>
          <w:rFonts w:ascii="Arial" w:hAnsi="Arial" w:cs="Arial"/>
          <w:sz w:val="24"/>
          <w:szCs w:val="24"/>
        </w:rPr>
        <w:t xml:space="preserve">                                  </w:t>
      </w:r>
    </w:p>
    <w:p w:rsidR="00241446" w:rsidRPr="00952522" w:rsidRDefault="00241446" w:rsidP="00241446">
      <w:pPr>
        <w:pStyle w:val="ConsNonformat"/>
        <w:ind w:right="-1" w:firstLine="709"/>
        <w:jc w:val="both"/>
        <w:rPr>
          <w:rFonts w:ascii="Arial" w:hAnsi="Arial" w:cs="Arial"/>
          <w:sz w:val="24"/>
          <w:szCs w:val="24"/>
        </w:rPr>
      </w:pPr>
    </w:p>
    <w:p w:rsidR="00241446" w:rsidRPr="00952522" w:rsidRDefault="00241446" w:rsidP="00241446">
      <w:pPr>
        <w:pStyle w:val="ConsNonformat"/>
        <w:ind w:right="-1" w:firstLine="709"/>
        <w:jc w:val="both"/>
        <w:rPr>
          <w:rFonts w:ascii="Arial" w:hAnsi="Arial" w:cs="Arial"/>
          <w:sz w:val="24"/>
          <w:szCs w:val="24"/>
        </w:rPr>
      </w:pPr>
    </w:p>
    <w:p w:rsidR="00241446" w:rsidRPr="00952522" w:rsidRDefault="00241446" w:rsidP="00241446">
      <w:pPr>
        <w:pStyle w:val="ConsNonformat"/>
        <w:ind w:right="-1" w:firstLine="709"/>
        <w:jc w:val="both"/>
        <w:rPr>
          <w:rFonts w:ascii="Arial" w:hAnsi="Arial" w:cs="Arial"/>
          <w:sz w:val="24"/>
          <w:szCs w:val="24"/>
        </w:rPr>
      </w:pPr>
    </w:p>
    <w:p w:rsidR="00241446" w:rsidRPr="00952522" w:rsidRDefault="00241446" w:rsidP="00241446">
      <w:pPr>
        <w:pStyle w:val="ConsNonformat"/>
        <w:ind w:right="-1" w:firstLine="709"/>
        <w:jc w:val="both"/>
        <w:rPr>
          <w:rFonts w:ascii="Arial" w:hAnsi="Arial" w:cs="Arial"/>
          <w:sz w:val="24"/>
          <w:szCs w:val="24"/>
        </w:rPr>
      </w:pPr>
    </w:p>
    <w:p w:rsidR="00CA74C0" w:rsidRDefault="00CA74C0" w:rsidP="00241446">
      <w:pPr>
        <w:pStyle w:val="ConsNonformat"/>
        <w:ind w:right="-1" w:firstLine="709"/>
        <w:jc w:val="both"/>
        <w:rPr>
          <w:rFonts w:ascii="Times New Roman" w:hAnsi="Times New Roman" w:cs="Times New Roman"/>
          <w:sz w:val="28"/>
          <w:szCs w:val="28"/>
        </w:rPr>
      </w:pPr>
    </w:p>
    <w:p w:rsidR="00CA74C0" w:rsidRDefault="00CA74C0" w:rsidP="00241446">
      <w:pPr>
        <w:pStyle w:val="ConsNonformat"/>
        <w:ind w:right="-1" w:firstLine="709"/>
        <w:jc w:val="both"/>
        <w:rPr>
          <w:rFonts w:ascii="Times New Roman" w:hAnsi="Times New Roman" w:cs="Times New Roman"/>
          <w:sz w:val="28"/>
          <w:szCs w:val="28"/>
        </w:rPr>
      </w:pPr>
    </w:p>
    <w:p w:rsidR="00CA74C0" w:rsidRDefault="00CA74C0" w:rsidP="00241446">
      <w:pPr>
        <w:pStyle w:val="ConsNonformat"/>
        <w:ind w:right="-1" w:firstLine="709"/>
        <w:jc w:val="both"/>
        <w:rPr>
          <w:rFonts w:ascii="Times New Roman" w:hAnsi="Times New Roman" w:cs="Times New Roman"/>
          <w:sz w:val="28"/>
          <w:szCs w:val="28"/>
        </w:rPr>
      </w:pPr>
    </w:p>
    <w:p w:rsidR="00CA74C0" w:rsidRDefault="00CA74C0" w:rsidP="00241446">
      <w:pPr>
        <w:pStyle w:val="ConsNonformat"/>
        <w:ind w:right="-1" w:firstLine="709"/>
        <w:jc w:val="both"/>
        <w:rPr>
          <w:rFonts w:ascii="Times New Roman" w:hAnsi="Times New Roman" w:cs="Times New Roman"/>
          <w:sz w:val="28"/>
          <w:szCs w:val="28"/>
        </w:rPr>
      </w:pPr>
    </w:p>
    <w:p w:rsidR="00CA74C0" w:rsidRDefault="00CA74C0" w:rsidP="00241446">
      <w:pPr>
        <w:pStyle w:val="ConsNonformat"/>
        <w:ind w:right="-1" w:firstLine="709"/>
        <w:jc w:val="both"/>
        <w:rPr>
          <w:rFonts w:ascii="Times New Roman" w:hAnsi="Times New Roman" w:cs="Times New Roman"/>
          <w:sz w:val="28"/>
          <w:szCs w:val="28"/>
        </w:rPr>
      </w:pPr>
    </w:p>
    <w:p w:rsidR="00CA74C0" w:rsidRDefault="00CA74C0" w:rsidP="00241446">
      <w:pPr>
        <w:pStyle w:val="ConsNonformat"/>
        <w:ind w:right="-1" w:firstLine="709"/>
        <w:jc w:val="both"/>
        <w:rPr>
          <w:rFonts w:ascii="Times New Roman" w:hAnsi="Times New Roman" w:cs="Times New Roman"/>
          <w:sz w:val="28"/>
          <w:szCs w:val="28"/>
        </w:rPr>
      </w:pPr>
    </w:p>
    <w:p w:rsidR="00CA74C0" w:rsidRDefault="00CA74C0" w:rsidP="00241446">
      <w:pPr>
        <w:pStyle w:val="ConsNonformat"/>
        <w:ind w:right="-1" w:firstLine="709"/>
        <w:jc w:val="both"/>
        <w:rPr>
          <w:rFonts w:ascii="Times New Roman" w:hAnsi="Times New Roman" w:cs="Times New Roman"/>
          <w:sz w:val="28"/>
          <w:szCs w:val="28"/>
        </w:rPr>
      </w:pPr>
    </w:p>
    <w:p w:rsidR="00241446" w:rsidRDefault="00241446" w:rsidP="000E359B">
      <w:pPr>
        <w:pStyle w:val="ConsNonformat"/>
        <w:ind w:right="-1"/>
        <w:jc w:val="both"/>
        <w:rPr>
          <w:rFonts w:ascii="Times New Roman" w:hAnsi="Times New Roman" w:cs="Times New Roman"/>
          <w:sz w:val="28"/>
          <w:szCs w:val="28"/>
        </w:rPr>
      </w:pPr>
      <w:bookmarkStart w:id="0" w:name="_GoBack"/>
      <w:bookmarkEnd w:id="0"/>
    </w:p>
    <w:p w:rsidR="00443CAB" w:rsidRDefault="00443CAB" w:rsidP="00241446">
      <w:pPr>
        <w:pStyle w:val="ConsNonformat"/>
        <w:ind w:right="-1" w:firstLine="709"/>
        <w:jc w:val="right"/>
        <w:rPr>
          <w:rFonts w:ascii="Times New Roman" w:hAnsi="Times New Roman" w:cs="Times New Roman"/>
          <w:sz w:val="28"/>
          <w:szCs w:val="28"/>
        </w:rPr>
      </w:pPr>
    </w:p>
    <w:p w:rsidR="00987803" w:rsidRPr="00952522" w:rsidRDefault="00241446" w:rsidP="00241446">
      <w:pPr>
        <w:pStyle w:val="ConsNonformat"/>
        <w:ind w:right="-1" w:firstLine="709"/>
        <w:jc w:val="right"/>
        <w:rPr>
          <w:rFonts w:ascii="Arial" w:hAnsi="Arial" w:cs="Arial"/>
          <w:sz w:val="24"/>
          <w:szCs w:val="24"/>
        </w:rPr>
      </w:pPr>
      <w:r w:rsidRPr="00952522">
        <w:rPr>
          <w:rFonts w:ascii="Arial" w:hAnsi="Arial" w:cs="Arial"/>
          <w:sz w:val="24"/>
          <w:szCs w:val="24"/>
        </w:rPr>
        <w:t xml:space="preserve">Утверждён </w:t>
      </w:r>
    </w:p>
    <w:p w:rsidR="00987803" w:rsidRPr="00952522" w:rsidRDefault="00462D31" w:rsidP="00241446">
      <w:pPr>
        <w:pStyle w:val="ConsNonformat"/>
        <w:ind w:right="-1" w:firstLine="709"/>
        <w:jc w:val="right"/>
        <w:rPr>
          <w:rFonts w:ascii="Arial" w:hAnsi="Arial" w:cs="Arial"/>
          <w:sz w:val="24"/>
          <w:szCs w:val="24"/>
        </w:rPr>
      </w:pPr>
      <w:proofErr w:type="gramStart"/>
      <w:r>
        <w:rPr>
          <w:rFonts w:ascii="Arial" w:hAnsi="Arial" w:cs="Arial"/>
          <w:sz w:val="24"/>
          <w:szCs w:val="24"/>
        </w:rPr>
        <w:t>п</w:t>
      </w:r>
      <w:r w:rsidR="00241446" w:rsidRPr="00952522">
        <w:rPr>
          <w:rFonts w:ascii="Arial" w:hAnsi="Arial" w:cs="Arial"/>
          <w:sz w:val="24"/>
          <w:szCs w:val="24"/>
        </w:rPr>
        <w:t>остановлением</w:t>
      </w:r>
      <w:r>
        <w:rPr>
          <w:rFonts w:ascii="Arial" w:hAnsi="Arial" w:cs="Arial"/>
          <w:sz w:val="24"/>
          <w:szCs w:val="24"/>
        </w:rPr>
        <w:t xml:space="preserve"> </w:t>
      </w:r>
      <w:r w:rsidR="00241446" w:rsidRPr="00952522">
        <w:rPr>
          <w:rFonts w:ascii="Arial" w:hAnsi="Arial" w:cs="Arial"/>
          <w:sz w:val="24"/>
          <w:szCs w:val="24"/>
        </w:rPr>
        <w:t xml:space="preserve"> Администрации</w:t>
      </w:r>
      <w:proofErr w:type="gramEnd"/>
      <w:r w:rsidR="00241446" w:rsidRPr="00952522">
        <w:rPr>
          <w:rFonts w:ascii="Arial" w:hAnsi="Arial" w:cs="Arial"/>
          <w:sz w:val="24"/>
          <w:szCs w:val="24"/>
        </w:rPr>
        <w:t xml:space="preserve"> </w:t>
      </w:r>
    </w:p>
    <w:p w:rsidR="00CA74C0" w:rsidRPr="00952522" w:rsidRDefault="00CA74C0" w:rsidP="00CA74C0">
      <w:pPr>
        <w:pStyle w:val="ConsNonformat"/>
        <w:ind w:right="-1" w:firstLine="709"/>
        <w:jc w:val="center"/>
        <w:rPr>
          <w:rFonts w:ascii="Arial" w:hAnsi="Arial" w:cs="Arial"/>
          <w:sz w:val="24"/>
          <w:szCs w:val="24"/>
        </w:rPr>
      </w:pPr>
      <w:r w:rsidRPr="00952522">
        <w:rPr>
          <w:rFonts w:ascii="Arial" w:hAnsi="Arial" w:cs="Arial"/>
          <w:sz w:val="24"/>
          <w:szCs w:val="24"/>
        </w:rPr>
        <w:t xml:space="preserve">                                         </w:t>
      </w:r>
      <w:r w:rsidR="00462D31">
        <w:rPr>
          <w:rFonts w:ascii="Arial" w:hAnsi="Arial" w:cs="Arial"/>
          <w:sz w:val="24"/>
          <w:szCs w:val="24"/>
        </w:rPr>
        <w:t xml:space="preserve">      </w:t>
      </w:r>
      <w:r w:rsidRPr="00952522">
        <w:rPr>
          <w:rFonts w:ascii="Arial" w:hAnsi="Arial" w:cs="Arial"/>
          <w:sz w:val="24"/>
          <w:szCs w:val="24"/>
        </w:rPr>
        <w:t xml:space="preserve"> </w:t>
      </w:r>
      <w:proofErr w:type="gramStart"/>
      <w:r w:rsidRPr="00952522">
        <w:rPr>
          <w:rFonts w:ascii="Arial" w:hAnsi="Arial" w:cs="Arial"/>
          <w:sz w:val="24"/>
          <w:szCs w:val="24"/>
        </w:rPr>
        <w:t>поселка  Конышевка</w:t>
      </w:r>
      <w:proofErr w:type="gramEnd"/>
    </w:p>
    <w:p w:rsidR="00CA74C0" w:rsidRPr="00952522" w:rsidRDefault="00CA74C0" w:rsidP="00CA74C0">
      <w:pPr>
        <w:pStyle w:val="ConsNonformat"/>
        <w:ind w:right="-1" w:firstLine="709"/>
        <w:jc w:val="center"/>
        <w:rPr>
          <w:rFonts w:ascii="Arial" w:hAnsi="Arial" w:cs="Arial"/>
          <w:sz w:val="24"/>
          <w:szCs w:val="24"/>
        </w:rPr>
      </w:pPr>
      <w:r w:rsidRPr="00952522">
        <w:rPr>
          <w:rFonts w:ascii="Arial" w:hAnsi="Arial" w:cs="Arial"/>
          <w:sz w:val="24"/>
          <w:szCs w:val="24"/>
        </w:rPr>
        <w:t xml:space="preserve">                                             </w:t>
      </w:r>
      <w:r w:rsidR="000B17B5" w:rsidRPr="00952522">
        <w:rPr>
          <w:rFonts w:ascii="Arial" w:hAnsi="Arial" w:cs="Arial"/>
          <w:sz w:val="24"/>
          <w:szCs w:val="24"/>
        </w:rPr>
        <w:t xml:space="preserve">      </w:t>
      </w:r>
      <w:r w:rsidRPr="00952522">
        <w:rPr>
          <w:rFonts w:ascii="Arial" w:hAnsi="Arial" w:cs="Arial"/>
          <w:sz w:val="24"/>
          <w:szCs w:val="24"/>
        </w:rPr>
        <w:t xml:space="preserve"> </w:t>
      </w:r>
      <w:r w:rsidR="00462D31">
        <w:rPr>
          <w:rFonts w:ascii="Arial" w:hAnsi="Arial" w:cs="Arial"/>
          <w:sz w:val="24"/>
          <w:szCs w:val="24"/>
        </w:rPr>
        <w:t xml:space="preserve">  </w:t>
      </w:r>
      <w:r w:rsidRPr="00952522">
        <w:rPr>
          <w:rFonts w:ascii="Arial" w:hAnsi="Arial" w:cs="Arial"/>
          <w:sz w:val="24"/>
          <w:szCs w:val="24"/>
        </w:rPr>
        <w:t xml:space="preserve">  </w:t>
      </w:r>
      <w:proofErr w:type="gramStart"/>
      <w:r w:rsidRPr="00952522">
        <w:rPr>
          <w:rFonts w:ascii="Arial" w:hAnsi="Arial" w:cs="Arial"/>
          <w:sz w:val="24"/>
          <w:szCs w:val="24"/>
        </w:rPr>
        <w:t xml:space="preserve">от </w:t>
      </w:r>
      <w:r w:rsidR="000B17B5" w:rsidRPr="00952522">
        <w:rPr>
          <w:rFonts w:ascii="Arial" w:hAnsi="Arial" w:cs="Arial"/>
          <w:sz w:val="24"/>
          <w:szCs w:val="24"/>
        </w:rPr>
        <w:t xml:space="preserve"> 08.12.</w:t>
      </w:r>
      <w:r w:rsidRPr="00952522">
        <w:rPr>
          <w:rFonts w:ascii="Arial" w:hAnsi="Arial" w:cs="Arial"/>
          <w:sz w:val="24"/>
          <w:szCs w:val="24"/>
        </w:rPr>
        <w:t>2017</w:t>
      </w:r>
      <w:proofErr w:type="gramEnd"/>
      <w:r w:rsidRPr="00952522">
        <w:rPr>
          <w:rFonts w:ascii="Arial" w:hAnsi="Arial" w:cs="Arial"/>
          <w:sz w:val="24"/>
          <w:szCs w:val="24"/>
        </w:rPr>
        <w:t xml:space="preserve"> г. № 276-па</w:t>
      </w:r>
    </w:p>
    <w:p w:rsidR="00241446" w:rsidRPr="00241446" w:rsidRDefault="00241446" w:rsidP="00CA74C0">
      <w:pPr>
        <w:pStyle w:val="ConsNonformat"/>
        <w:ind w:right="-1" w:firstLine="709"/>
        <w:jc w:val="center"/>
        <w:rPr>
          <w:rFonts w:ascii="Times New Roman" w:hAnsi="Times New Roman" w:cs="Times New Roman"/>
          <w:sz w:val="28"/>
          <w:szCs w:val="28"/>
        </w:rPr>
      </w:pPr>
      <w:r w:rsidRPr="00241446">
        <w:rPr>
          <w:rFonts w:ascii="Times New Roman" w:hAnsi="Times New Roman" w:cs="Times New Roman"/>
          <w:sz w:val="28"/>
          <w:szCs w:val="28"/>
        </w:rPr>
        <w:t xml:space="preserve">                                                                                                                                               </w:t>
      </w:r>
      <w:r w:rsidR="00CA74C0">
        <w:rPr>
          <w:rFonts w:ascii="Times New Roman" w:hAnsi="Times New Roman" w:cs="Times New Roman"/>
          <w:sz w:val="28"/>
          <w:szCs w:val="28"/>
        </w:rPr>
        <w:t xml:space="preserve"> </w:t>
      </w:r>
    </w:p>
    <w:p w:rsidR="00241446" w:rsidRPr="00241446" w:rsidRDefault="00241446" w:rsidP="00241446">
      <w:pPr>
        <w:pStyle w:val="ConsNonformat"/>
        <w:ind w:right="-1" w:firstLine="709"/>
        <w:jc w:val="both"/>
        <w:rPr>
          <w:rFonts w:ascii="Times New Roman" w:hAnsi="Times New Roman" w:cs="Times New Roman"/>
          <w:sz w:val="28"/>
          <w:szCs w:val="28"/>
        </w:rPr>
      </w:pPr>
    </w:p>
    <w:p w:rsidR="00241446" w:rsidRPr="00952522" w:rsidRDefault="00241446" w:rsidP="00241446">
      <w:pPr>
        <w:pStyle w:val="ConsNonformat"/>
        <w:ind w:right="-1" w:firstLine="709"/>
        <w:jc w:val="center"/>
        <w:rPr>
          <w:rFonts w:ascii="Arial" w:hAnsi="Arial" w:cs="Arial"/>
          <w:b/>
          <w:sz w:val="30"/>
          <w:szCs w:val="30"/>
        </w:rPr>
      </w:pPr>
      <w:r w:rsidRPr="00952522">
        <w:rPr>
          <w:rFonts w:ascii="Arial" w:hAnsi="Arial" w:cs="Arial"/>
          <w:b/>
          <w:sz w:val="30"/>
          <w:szCs w:val="30"/>
        </w:rPr>
        <w:t>Порядок</w:t>
      </w:r>
    </w:p>
    <w:p w:rsidR="00241446" w:rsidRPr="00952522" w:rsidRDefault="00241446" w:rsidP="00241446">
      <w:pPr>
        <w:pStyle w:val="ConsNonformat"/>
        <w:ind w:right="-1"/>
        <w:jc w:val="center"/>
        <w:rPr>
          <w:rFonts w:ascii="Arial" w:hAnsi="Arial" w:cs="Arial"/>
          <w:b/>
          <w:sz w:val="30"/>
          <w:szCs w:val="30"/>
        </w:rPr>
      </w:pPr>
      <w:proofErr w:type="gramStart"/>
      <w:r w:rsidRPr="00952522">
        <w:rPr>
          <w:rFonts w:ascii="Arial" w:hAnsi="Arial" w:cs="Arial"/>
          <w:b/>
          <w:sz w:val="30"/>
          <w:szCs w:val="30"/>
        </w:rPr>
        <w:t>осуществления</w:t>
      </w:r>
      <w:proofErr w:type="gramEnd"/>
      <w:r w:rsidRPr="00952522">
        <w:rPr>
          <w:rFonts w:ascii="Arial" w:hAnsi="Arial" w:cs="Arial"/>
          <w:b/>
          <w:sz w:val="30"/>
          <w:szCs w:val="30"/>
        </w:rPr>
        <w:t xml:space="preserve"> ведомственного контроля в сфере закупок товаров, работ, услуг для подведомственных заказчиков</w:t>
      </w:r>
    </w:p>
    <w:p w:rsidR="00241446" w:rsidRPr="00241446" w:rsidRDefault="00241446" w:rsidP="00241446">
      <w:pPr>
        <w:pStyle w:val="ConsNonformat"/>
        <w:ind w:right="-1" w:firstLine="709"/>
        <w:jc w:val="both"/>
        <w:rPr>
          <w:rFonts w:ascii="Times New Roman" w:hAnsi="Times New Roman" w:cs="Times New Roman"/>
          <w:sz w:val="28"/>
          <w:szCs w:val="28"/>
        </w:rPr>
      </w:pPr>
    </w:p>
    <w:p w:rsidR="00241446" w:rsidRPr="00952522" w:rsidRDefault="00241446" w:rsidP="00241446">
      <w:pPr>
        <w:pStyle w:val="ConsNonformat"/>
        <w:ind w:right="-1" w:firstLine="709"/>
        <w:jc w:val="both"/>
        <w:rPr>
          <w:rFonts w:ascii="Arial" w:hAnsi="Arial" w:cs="Arial"/>
          <w:sz w:val="28"/>
          <w:szCs w:val="28"/>
        </w:rPr>
      </w:pPr>
      <w:r w:rsidRPr="00952522">
        <w:rPr>
          <w:rFonts w:ascii="Arial" w:hAnsi="Arial" w:cs="Arial"/>
          <w:sz w:val="28"/>
          <w:szCs w:val="28"/>
        </w:rPr>
        <w:t>I. Общие положения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 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подведомственных заказчиков (далее - закупка) органами ведомственного контроля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последующими изменениями) (далее - Федеральный закон).</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(далее - субъекты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4. При осуществлении ведомственного контроля органы ведомственного контроля осуществляют в том числе проверку:</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государственных и муниципальных нужд;</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2) соблюдения требований к обоснованию закупок, предусмотренных статьей 18 Федерального закона, при формировании планов закупок и планов-графиков;</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3) соблюдения требований о нормировании в сфере закупок, предусмотренных статьей 19 Федерального закона;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а</w:t>
      </w:r>
      <w:proofErr w:type="gramEnd"/>
      <w:r w:rsidRPr="00952522">
        <w:rPr>
          <w:rFonts w:ascii="Arial" w:hAnsi="Arial" w:cs="Arial"/>
          <w:sz w:val="24"/>
          <w:szCs w:val="24"/>
        </w:rPr>
        <w:t>) в планах-графиках - информации, содержащейся в планах закупок;</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б</w:t>
      </w:r>
      <w:proofErr w:type="gramEnd"/>
      <w:r w:rsidRPr="00952522">
        <w:rPr>
          <w:rFonts w:ascii="Arial" w:hAnsi="Arial" w:cs="Arial"/>
          <w:sz w:val="24"/>
          <w:szCs w:val="24"/>
        </w:rPr>
        <w:t>) в извещениях об осуществлении закупок, в документации о закупках - информации, содержащейся в планах-графиках;</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в</w:t>
      </w:r>
      <w:proofErr w:type="gramEnd"/>
      <w:r w:rsidRPr="00952522">
        <w:rPr>
          <w:rFonts w:ascii="Arial" w:hAnsi="Arial" w:cs="Arial"/>
          <w:sz w:val="24"/>
          <w:szCs w:val="24"/>
        </w:rPr>
        <w:t xml:space="preserve">) в протоколах определения поставщиков (подрядчиков, исполнителей) - </w:t>
      </w:r>
      <w:r w:rsidRPr="00952522">
        <w:rPr>
          <w:rFonts w:ascii="Arial" w:hAnsi="Arial" w:cs="Arial"/>
          <w:sz w:val="24"/>
          <w:szCs w:val="24"/>
        </w:rPr>
        <w:lastRenderedPageBreak/>
        <w:t>информации, содержащейся в документации о закупках;</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г</w:t>
      </w:r>
      <w:proofErr w:type="gramEnd"/>
      <w:r w:rsidRPr="00952522">
        <w:rPr>
          <w:rFonts w:ascii="Arial" w:hAnsi="Arial" w:cs="Arial"/>
          <w:sz w:val="24"/>
          <w:szCs w:val="24"/>
        </w:rPr>
        <w:t>) 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д</w:t>
      </w:r>
      <w:proofErr w:type="gramEnd"/>
      <w:r w:rsidRPr="00952522">
        <w:rPr>
          <w:rFonts w:ascii="Arial" w:hAnsi="Arial" w:cs="Arial"/>
          <w:sz w:val="24"/>
          <w:szCs w:val="24"/>
        </w:rPr>
        <w:t>) в реестре контрактов, заключенных заказчиками, - условиям контрактов;</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8) соблюдения требований статьи 30 Федерального закона;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11) соответствия поставленного товара, выполненной работы (ее результата) или оказанной услуги условиям контракта;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13) соответствия использования поставленного товара, выполненной работы (ее результата) или оказанной услуги целям осуществления закупки.</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5. Для осуществления ведомственного контроля органом ведомственного контроля могут быть:</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утвержден</w:t>
      </w:r>
      <w:proofErr w:type="gramEnd"/>
      <w:r w:rsidRPr="00952522">
        <w:rPr>
          <w:rFonts w:ascii="Arial" w:hAnsi="Arial" w:cs="Arial"/>
          <w:sz w:val="24"/>
          <w:szCs w:val="24"/>
        </w:rPr>
        <w:t xml:space="preserve"> состав работников, выполняющих функции контрольного подразделения, без образования отдельного структурного подразделения;</w:t>
      </w:r>
    </w:p>
    <w:p w:rsidR="00241446" w:rsidRPr="00952522" w:rsidRDefault="00241446" w:rsidP="00241446">
      <w:pPr>
        <w:pStyle w:val="ConsNonformat"/>
        <w:ind w:right="-1" w:firstLine="709"/>
        <w:jc w:val="both"/>
        <w:rPr>
          <w:rFonts w:ascii="Arial" w:hAnsi="Arial" w:cs="Arial"/>
          <w:sz w:val="24"/>
          <w:szCs w:val="24"/>
        </w:rPr>
      </w:pPr>
      <w:proofErr w:type="gramStart"/>
      <w:r w:rsidRPr="00952522">
        <w:rPr>
          <w:rFonts w:ascii="Arial" w:hAnsi="Arial" w:cs="Arial"/>
          <w:sz w:val="24"/>
          <w:szCs w:val="24"/>
        </w:rPr>
        <w:t>назначены</w:t>
      </w:r>
      <w:proofErr w:type="gramEnd"/>
      <w:r w:rsidRPr="00952522">
        <w:rPr>
          <w:rFonts w:ascii="Arial" w:hAnsi="Arial" w:cs="Arial"/>
          <w:sz w:val="24"/>
          <w:szCs w:val="24"/>
        </w:rPr>
        <w:t xml:space="preserve"> одно или несколько должностных лиц, уполномоченных на осуществление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6. Указанные в пункте 5 настоящего Порядка работники (должностные лица) органа ведомственного контроля осуществляют ведомственный контроль в соответствии с настоящим Порядком и регламентом осуществления ведомственного контроля, утвержденным правовым актом администрации района.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7. Регламентом, указанным в пункте 6 настоящего Порядка, определяется процедура проведения и оформления результатов мероприятий ведомственного контроля, в том числе права, обязанности и ответственность работников (должностных лиц), указанных в пункте 5 настоящего Порядка.</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8. Ведомственный контроль осуществляется путем проведения выездных или документарных мероприятий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124096" w:rsidRPr="00952522" w:rsidRDefault="00124096" w:rsidP="00241446">
      <w:pPr>
        <w:pStyle w:val="ConsNonformat"/>
        <w:ind w:right="-1" w:firstLine="709"/>
        <w:jc w:val="both"/>
        <w:rPr>
          <w:rFonts w:ascii="Arial" w:hAnsi="Arial" w:cs="Arial"/>
          <w:sz w:val="24"/>
          <w:szCs w:val="24"/>
        </w:rPr>
      </w:pPr>
    </w:p>
    <w:p w:rsidR="00241446" w:rsidRPr="00952522" w:rsidRDefault="00241446" w:rsidP="00241446">
      <w:pPr>
        <w:pStyle w:val="ConsNonformat"/>
        <w:ind w:right="-1" w:firstLine="709"/>
        <w:jc w:val="both"/>
        <w:rPr>
          <w:rFonts w:ascii="Arial" w:hAnsi="Arial" w:cs="Arial"/>
          <w:b/>
          <w:sz w:val="28"/>
          <w:szCs w:val="28"/>
        </w:rPr>
      </w:pPr>
      <w:r w:rsidRPr="00952522">
        <w:rPr>
          <w:rFonts w:ascii="Arial" w:hAnsi="Arial" w:cs="Arial"/>
          <w:b/>
          <w:sz w:val="28"/>
          <w:szCs w:val="28"/>
        </w:rPr>
        <w:t>II. Порядок организации и проведения мероприятий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10. Выездные или документарные мероприятия ведомственного контроля проводятся: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 xml:space="preserve">1) в соответствии с планом мероприятий ведомственного контроля, утвержденным руководителем органа ведомственного контроля. В отношении каждого субъекта ведомственного контроля такие плановые мероприятия </w:t>
      </w:r>
      <w:r w:rsidRPr="00952522">
        <w:rPr>
          <w:rFonts w:ascii="Arial" w:hAnsi="Arial" w:cs="Arial"/>
          <w:sz w:val="24"/>
          <w:szCs w:val="24"/>
        </w:rPr>
        <w:lastRenderedPageBreak/>
        <w:t>проводятся не чаще чем один раз в шесть месяцев;</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2) по поручению, приказу (распоряжению) руководителя или иного лица, уполномоченного руководителем органа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11. План мероприятий ведомственного контроля должен содержать следующие сведения: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 наименование субъекта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2) предмет проверки (проверяемые вопросы), в том числе период времени, за который проверяется деятельность субъекта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3) вид мероприятия ведомственного контроля (выездное или документарное);</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4) дату начала и дату окончания проведения мероприятия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План мероприятий ведомственного контроля может содержать иную информацию.</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12. 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позднее чем за месяц до начала проведения мероприятия ведомственного контроля, в отношении которого вносятся такие изменения.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13. Орган ведомственного контроля уведомляет субъект ведомственного контроля о проведении мероприятия ведомственного контроля путем направления (вручения) уведомления о проведении такого мероприятия (далее - уведомление).</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При проведении планового мероприятия ведомственного контроля уведомление направляется (вручается) руководителю субъекта ведомственного контроля или лицу, его замещающему, не позднее чем за пять рабочих дней до даты начала такого мероприятия.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При проведении мероприятия ведомственного контроля по основанию, предусмотренному подпунктом 2 пункта 10 настоящего Порядка, уведомление вручается руководителю субъекта ведомственного контроля или лицу, его замещающему, непосредственно перед началом такого мероприятия.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14. Уведомление должно содержать следующую информацию:</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 наименование субъекта ведомственного контроля, которому адресовано данное уведомление;</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3) вид мероприятия ведомственного контроля (выездное или документарное);</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4) дату начала и дату окончания проведения мероприятия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5) перечень должностных лиц, уполномоченных на осуществление мероприятия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6) запрос о предоставлении документов, информации, материальных средств, необходимых для осуществления мероприятия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lastRenderedPageBreak/>
        <w:t>15.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16. При проведении мероприятия ведомственного контроля должностные лица, уполномоченные на осуществление ведомственного контроля, имеют право:</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17. Результаты мероприятия ведомственного контроля представляются руководителю органа ведомственного контроля или лицу, его замещающему.</w:t>
      </w:r>
    </w:p>
    <w:p w:rsidR="00241446"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На основании таких результатов по решению руководителя органа ведомственного контроля или лица, его замещающего, может быть разработан и утвержден план устранения выявленных нарушений.</w:t>
      </w:r>
    </w:p>
    <w:p w:rsidR="00241446" w:rsidRPr="00952522" w:rsidRDefault="00952522" w:rsidP="00952522">
      <w:pPr>
        <w:pStyle w:val="ConsNonformat"/>
        <w:ind w:right="-1"/>
        <w:jc w:val="both"/>
        <w:rPr>
          <w:rFonts w:ascii="Arial" w:hAnsi="Arial" w:cs="Arial"/>
          <w:sz w:val="24"/>
          <w:szCs w:val="24"/>
        </w:rPr>
      </w:pPr>
      <w:r>
        <w:rPr>
          <w:rFonts w:ascii="Arial" w:hAnsi="Arial" w:cs="Arial"/>
          <w:sz w:val="24"/>
          <w:szCs w:val="24"/>
        </w:rPr>
        <w:t xml:space="preserve">          </w:t>
      </w:r>
      <w:r w:rsidR="00241446" w:rsidRPr="00952522">
        <w:rPr>
          <w:rFonts w:ascii="Arial" w:hAnsi="Arial" w:cs="Arial"/>
          <w:sz w:val="24"/>
          <w:szCs w:val="24"/>
        </w:rPr>
        <w:t>18. В случае выявления по результатам мероприятия ведомственного контроля действий (бездействия), содержащих признаки административного правонарушения, материалы мероприятия ведомственного контроля подлежат направлению в течение трех рабочих дней в соответствующий орган,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DF40B5" w:rsidRPr="00952522" w:rsidRDefault="00241446" w:rsidP="00241446">
      <w:pPr>
        <w:pStyle w:val="ConsNonformat"/>
        <w:ind w:right="-1" w:firstLine="709"/>
        <w:jc w:val="both"/>
        <w:rPr>
          <w:rFonts w:ascii="Arial" w:hAnsi="Arial" w:cs="Arial"/>
          <w:sz w:val="24"/>
          <w:szCs w:val="24"/>
        </w:rPr>
      </w:pPr>
      <w:r w:rsidRPr="00952522">
        <w:rPr>
          <w:rFonts w:ascii="Arial" w:hAnsi="Arial" w:cs="Arial"/>
          <w:sz w:val="24"/>
          <w:szCs w:val="24"/>
        </w:rPr>
        <w:t>19. Отчетность о результатах мероприятий ведомственного контроля, включающая доклады и планы устранения выявленных нарушений, недостатков, указанные в пункте 17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DF40B5" w:rsidRPr="00952522" w:rsidRDefault="00DF40B5" w:rsidP="00BB2B39">
      <w:pPr>
        <w:pStyle w:val="ConsNonformat"/>
        <w:ind w:right="-1" w:firstLine="709"/>
        <w:jc w:val="both"/>
        <w:rPr>
          <w:rFonts w:ascii="Arial" w:hAnsi="Arial" w:cs="Arial"/>
          <w:sz w:val="24"/>
          <w:szCs w:val="24"/>
        </w:rPr>
      </w:pPr>
    </w:p>
    <w:p w:rsidR="00DF40B5" w:rsidRPr="00952522" w:rsidRDefault="00DF40B5" w:rsidP="00BB2B39">
      <w:pPr>
        <w:pStyle w:val="ConsNonformat"/>
        <w:ind w:right="-1" w:firstLine="709"/>
        <w:jc w:val="both"/>
        <w:rPr>
          <w:rFonts w:ascii="Arial" w:hAnsi="Arial" w:cs="Arial"/>
          <w:sz w:val="24"/>
          <w:szCs w:val="24"/>
        </w:rPr>
      </w:pPr>
    </w:p>
    <w:p w:rsidR="00DF40B5" w:rsidRPr="00952522" w:rsidRDefault="00DF40B5" w:rsidP="00BB2B39">
      <w:pPr>
        <w:pStyle w:val="ConsNonformat"/>
        <w:ind w:right="-1" w:firstLine="709"/>
        <w:jc w:val="both"/>
        <w:rPr>
          <w:rFonts w:ascii="Arial" w:hAnsi="Arial" w:cs="Arial"/>
          <w:sz w:val="24"/>
          <w:szCs w:val="24"/>
        </w:rPr>
      </w:pPr>
    </w:p>
    <w:p w:rsidR="00DF40B5" w:rsidRPr="00952522" w:rsidRDefault="00DF40B5" w:rsidP="00BB2B39">
      <w:pPr>
        <w:pStyle w:val="ConsNonformat"/>
        <w:ind w:right="-1" w:firstLine="709"/>
        <w:jc w:val="both"/>
        <w:rPr>
          <w:rFonts w:ascii="Arial" w:hAnsi="Arial" w:cs="Arial"/>
          <w:sz w:val="24"/>
          <w:szCs w:val="24"/>
        </w:rPr>
      </w:pPr>
    </w:p>
    <w:p w:rsidR="00DF40B5" w:rsidRPr="00952522" w:rsidRDefault="00DF40B5" w:rsidP="00BB2B39">
      <w:pPr>
        <w:pStyle w:val="ConsNonformat"/>
        <w:ind w:right="-1" w:firstLine="709"/>
        <w:jc w:val="both"/>
        <w:rPr>
          <w:rFonts w:ascii="Arial" w:hAnsi="Arial" w:cs="Arial"/>
          <w:sz w:val="24"/>
          <w:szCs w:val="24"/>
        </w:rPr>
      </w:pPr>
    </w:p>
    <w:p w:rsidR="00DF40B5" w:rsidRDefault="00DF40B5" w:rsidP="00BB2B39">
      <w:pPr>
        <w:pStyle w:val="ConsNonformat"/>
        <w:ind w:right="-1" w:firstLine="709"/>
        <w:jc w:val="both"/>
        <w:rPr>
          <w:rFonts w:ascii="Times New Roman" w:hAnsi="Times New Roman" w:cs="Times New Roman"/>
          <w:sz w:val="28"/>
          <w:szCs w:val="28"/>
        </w:rPr>
      </w:pPr>
    </w:p>
    <w:p w:rsidR="00DF40B5" w:rsidRDefault="00DF40B5" w:rsidP="00BB2B39">
      <w:pPr>
        <w:pStyle w:val="ConsNonformat"/>
        <w:ind w:right="-1" w:firstLine="709"/>
        <w:jc w:val="both"/>
        <w:rPr>
          <w:rFonts w:ascii="Times New Roman" w:hAnsi="Times New Roman" w:cs="Times New Roman"/>
          <w:sz w:val="28"/>
          <w:szCs w:val="28"/>
        </w:rPr>
      </w:pPr>
    </w:p>
    <w:p w:rsidR="00DF40B5" w:rsidRDefault="00DF40B5" w:rsidP="00BB2B39">
      <w:pPr>
        <w:pStyle w:val="ConsNonformat"/>
        <w:ind w:right="-1" w:firstLine="709"/>
        <w:jc w:val="both"/>
        <w:rPr>
          <w:rFonts w:ascii="Times New Roman" w:hAnsi="Times New Roman" w:cs="Times New Roman"/>
          <w:sz w:val="28"/>
          <w:szCs w:val="28"/>
        </w:rPr>
      </w:pPr>
    </w:p>
    <w:p w:rsidR="00987803" w:rsidRDefault="00987803" w:rsidP="00BB2B39">
      <w:pPr>
        <w:pStyle w:val="ConsNonformat"/>
        <w:ind w:right="-1" w:firstLine="709"/>
        <w:jc w:val="both"/>
        <w:rPr>
          <w:rFonts w:ascii="Times New Roman" w:hAnsi="Times New Roman" w:cs="Times New Roman"/>
          <w:sz w:val="28"/>
          <w:szCs w:val="28"/>
        </w:rPr>
      </w:pPr>
    </w:p>
    <w:p w:rsidR="00987803" w:rsidRDefault="00987803" w:rsidP="00BB2B39">
      <w:pPr>
        <w:pStyle w:val="ConsNonformat"/>
        <w:ind w:right="-1" w:firstLine="709"/>
        <w:jc w:val="both"/>
        <w:rPr>
          <w:rFonts w:ascii="Times New Roman" w:hAnsi="Times New Roman" w:cs="Times New Roman"/>
          <w:sz w:val="28"/>
          <w:szCs w:val="28"/>
        </w:rPr>
      </w:pPr>
    </w:p>
    <w:p w:rsidR="00987803" w:rsidRDefault="00987803" w:rsidP="00BB2B39">
      <w:pPr>
        <w:pStyle w:val="ConsNonformat"/>
        <w:ind w:right="-1" w:firstLine="709"/>
        <w:jc w:val="both"/>
        <w:rPr>
          <w:rFonts w:ascii="Times New Roman" w:hAnsi="Times New Roman" w:cs="Times New Roman"/>
          <w:sz w:val="28"/>
          <w:szCs w:val="28"/>
        </w:rPr>
      </w:pPr>
    </w:p>
    <w:p w:rsidR="00987803" w:rsidRDefault="00987803" w:rsidP="00BB2B39">
      <w:pPr>
        <w:pStyle w:val="ConsNonformat"/>
        <w:ind w:right="-1" w:firstLine="709"/>
        <w:jc w:val="both"/>
        <w:rPr>
          <w:rFonts w:ascii="Times New Roman" w:hAnsi="Times New Roman" w:cs="Times New Roman"/>
          <w:sz w:val="28"/>
          <w:szCs w:val="28"/>
        </w:rPr>
      </w:pPr>
    </w:p>
    <w:p w:rsidR="00987803" w:rsidRDefault="00987803" w:rsidP="00BB2B39">
      <w:pPr>
        <w:pStyle w:val="ConsNonformat"/>
        <w:ind w:right="-1" w:firstLine="709"/>
        <w:jc w:val="both"/>
        <w:rPr>
          <w:rFonts w:ascii="Times New Roman" w:hAnsi="Times New Roman" w:cs="Times New Roman"/>
          <w:sz w:val="28"/>
          <w:szCs w:val="28"/>
        </w:rPr>
      </w:pPr>
    </w:p>
    <w:p w:rsidR="00987803" w:rsidRDefault="00987803" w:rsidP="00BB2B39">
      <w:pPr>
        <w:pStyle w:val="ConsNonformat"/>
        <w:ind w:right="-1" w:firstLine="709"/>
        <w:jc w:val="both"/>
        <w:rPr>
          <w:rFonts w:ascii="Times New Roman" w:hAnsi="Times New Roman" w:cs="Times New Roman"/>
          <w:sz w:val="28"/>
          <w:szCs w:val="28"/>
        </w:rPr>
      </w:pPr>
    </w:p>
    <w:sectPr w:rsidR="00987803" w:rsidSect="00462D3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B4"/>
    <w:rsid w:val="00006DB8"/>
    <w:rsid w:val="000B17B5"/>
    <w:rsid w:val="000E359B"/>
    <w:rsid w:val="0012236C"/>
    <w:rsid w:val="00124096"/>
    <w:rsid w:val="00170DB4"/>
    <w:rsid w:val="00241446"/>
    <w:rsid w:val="00256CBC"/>
    <w:rsid w:val="0027300C"/>
    <w:rsid w:val="002E2B36"/>
    <w:rsid w:val="00341983"/>
    <w:rsid w:val="00354DAC"/>
    <w:rsid w:val="003A261B"/>
    <w:rsid w:val="003C43E2"/>
    <w:rsid w:val="003F6330"/>
    <w:rsid w:val="00443CAB"/>
    <w:rsid w:val="00462D31"/>
    <w:rsid w:val="004C2E13"/>
    <w:rsid w:val="0068517E"/>
    <w:rsid w:val="006D346F"/>
    <w:rsid w:val="006E1923"/>
    <w:rsid w:val="00701766"/>
    <w:rsid w:val="0072655A"/>
    <w:rsid w:val="008165E6"/>
    <w:rsid w:val="00821279"/>
    <w:rsid w:val="00866214"/>
    <w:rsid w:val="00866F06"/>
    <w:rsid w:val="00903154"/>
    <w:rsid w:val="00952522"/>
    <w:rsid w:val="00987803"/>
    <w:rsid w:val="00A632FA"/>
    <w:rsid w:val="00BB2B39"/>
    <w:rsid w:val="00BC2492"/>
    <w:rsid w:val="00CA74C0"/>
    <w:rsid w:val="00DC4AAB"/>
    <w:rsid w:val="00DE0DEC"/>
    <w:rsid w:val="00DF40B5"/>
    <w:rsid w:val="00E7266A"/>
    <w:rsid w:val="00E86AD0"/>
    <w:rsid w:val="00FB582C"/>
    <w:rsid w:val="00FC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B0980-D1D8-4409-8DEB-B6840D95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46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D34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 Spacing"/>
    <w:qFormat/>
    <w:rsid w:val="006D346F"/>
    <w:pPr>
      <w:spacing w:after="0" w:line="240" w:lineRule="auto"/>
    </w:pPr>
    <w:rPr>
      <w:rFonts w:ascii="Calibri" w:eastAsia="Times New Roman" w:hAnsi="Calibri" w:cs="Times New Roman"/>
      <w:lang w:eastAsia="ru-RU"/>
    </w:rPr>
  </w:style>
  <w:style w:type="paragraph" w:styleId="a4">
    <w:name w:val="List Paragraph"/>
    <w:basedOn w:val="a"/>
    <w:qFormat/>
    <w:rsid w:val="006D346F"/>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E86AD0"/>
    <w:rPr>
      <w:rFonts w:ascii="Tahoma" w:hAnsi="Tahoma" w:cs="Tahoma"/>
      <w:sz w:val="16"/>
      <w:szCs w:val="16"/>
    </w:rPr>
  </w:style>
  <w:style w:type="character" w:customStyle="1" w:styleId="a6">
    <w:name w:val="Текст выноски Знак"/>
    <w:basedOn w:val="a0"/>
    <w:link w:val="a5"/>
    <w:uiPriority w:val="99"/>
    <w:semiHidden/>
    <w:rsid w:val="00E86A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XTreme.ws</cp:lastModifiedBy>
  <cp:revision>5</cp:revision>
  <cp:lastPrinted>2017-08-08T10:48:00Z</cp:lastPrinted>
  <dcterms:created xsi:type="dcterms:W3CDTF">2017-12-21T12:17:00Z</dcterms:created>
  <dcterms:modified xsi:type="dcterms:W3CDTF">2017-12-28T06:23:00Z</dcterms:modified>
</cp:coreProperties>
</file>