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78" w:rsidRPr="007C5DC0" w:rsidRDefault="004F6B78" w:rsidP="007C5DC0">
      <w:pPr>
        <w:jc w:val="center"/>
        <w:rPr>
          <w:rFonts w:ascii="Arial" w:hAnsi="Arial" w:cs="Arial"/>
          <w:b/>
          <w:sz w:val="32"/>
          <w:szCs w:val="32"/>
        </w:rPr>
      </w:pPr>
      <w:proofErr w:type="gramStart"/>
      <w:r w:rsidRPr="007C5DC0">
        <w:rPr>
          <w:rFonts w:ascii="Arial" w:hAnsi="Arial" w:cs="Arial"/>
          <w:b/>
          <w:sz w:val="32"/>
          <w:szCs w:val="32"/>
        </w:rPr>
        <w:t>АДМИНИСТРАЦИЯ  ПОСЕЛКА</w:t>
      </w:r>
      <w:proofErr w:type="gramEnd"/>
      <w:r w:rsidRPr="007C5DC0">
        <w:rPr>
          <w:rFonts w:ascii="Arial" w:hAnsi="Arial" w:cs="Arial"/>
          <w:b/>
          <w:sz w:val="32"/>
          <w:szCs w:val="32"/>
        </w:rPr>
        <w:t xml:space="preserve">  КОНЫШЕВКА</w:t>
      </w:r>
    </w:p>
    <w:p w:rsidR="007C5DC0" w:rsidRPr="007C5DC0" w:rsidRDefault="007C5DC0" w:rsidP="007C5DC0">
      <w:pPr>
        <w:jc w:val="center"/>
        <w:rPr>
          <w:rFonts w:ascii="Arial" w:hAnsi="Arial" w:cs="Arial"/>
          <w:b/>
          <w:sz w:val="32"/>
          <w:szCs w:val="32"/>
        </w:rPr>
      </w:pPr>
    </w:p>
    <w:p w:rsidR="004F6B78" w:rsidRPr="007C5DC0" w:rsidRDefault="004F6B78" w:rsidP="007C5DC0">
      <w:pPr>
        <w:jc w:val="center"/>
        <w:rPr>
          <w:rFonts w:ascii="Arial" w:hAnsi="Arial" w:cs="Arial"/>
          <w:b/>
          <w:sz w:val="32"/>
          <w:szCs w:val="32"/>
        </w:rPr>
      </w:pPr>
      <w:r w:rsidRPr="007C5DC0">
        <w:rPr>
          <w:rFonts w:ascii="Arial" w:hAnsi="Arial" w:cs="Arial"/>
          <w:b/>
          <w:sz w:val="32"/>
          <w:szCs w:val="32"/>
        </w:rPr>
        <w:t>ПОСТАНОВЛЕНИЕ</w:t>
      </w:r>
    </w:p>
    <w:p w:rsidR="004F6B78" w:rsidRPr="007C5DC0" w:rsidRDefault="004F6B78" w:rsidP="007C5DC0">
      <w:pPr>
        <w:jc w:val="center"/>
        <w:rPr>
          <w:rFonts w:ascii="Arial" w:hAnsi="Arial" w:cs="Arial"/>
          <w:b/>
          <w:sz w:val="32"/>
          <w:szCs w:val="32"/>
        </w:rPr>
      </w:pPr>
    </w:p>
    <w:p w:rsidR="004F6B78" w:rsidRPr="007C5DC0" w:rsidRDefault="004F6B78" w:rsidP="007C5DC0">
      <w:pPr>
        <w:pStyle w:val="2"/>
        <w:keepLines w:val="0"/>
        <w:numPr>
          <w:ilvl w:val="1"/>
          <w:numId w:val="1"/>
        </w:numPr>
        <w:tabs>
          <w:tab w:val="clear" w:pos="576"/>
          <w:tab w:val="left" w:pos="0"/>
        </w:tabs>
        <w:spacing w:before="0"/>
        <w:ind w:left="0" w:firstLine="0"/>
        <w:jc w:val="center"/>
        <w:rPr>
          <w:rFonts w:ascii="Arial" w:hAnsi="Arial" w:cs="Arial"/>
          <w:b/>
        </w:rPr>
      </w:pPr>
      <w:proofErr w:type="gramStart"/>
      <w:r w:rsidRPr="007C5DC0">
        <w:rPr>
          <w:rFonts w:ascii="Arial" w:hAnsi="Arial" w:cs="Arial"/>
          <w:b/>
        </w:rPr>
        <w:t>от</w:t>
      </w:r>
      <w:proofErr w:type="gramEnd"/>
      <w:r w:rsidRPr="007C5DC0">
        <w:rPr>
          <w:rFonts w:ascii="Arial" w:hAnsi="Arial" w:cs="Arial"/>
          <w:b/>
        </w:rPr>
        <w:t xml:space="preserve">    05 декабря   2016года           № 211-па</w:t>
      </w:r>
    </w:p>
    <w:p w:rsidR="004F6B78" w:rsidRPr="007C5DC0" w:rsidRDefault="004F6B78" w:rsidP="007C5DC0">
      <w:pPr>
        <w:pStyle w:val="2"/>
        <w:keepLines w:val="0"/>
        <w:numPr>
          <w:ilvl w:val="1"/>
          <w:numId w:val="1"/>
        </w:numPr>
        <w:tabs>
          <w:tab w:val="clear" w:pos="576"/>
          <w:tab w:val="left" w:pos="0"/>
        </w:tabs>
        <w:spacing w:before="0"/>
        <w:ind w:left="0" w:firstLine="0"/>
        <w:rPr>
          <w:rFonts w:ascii="Arial" w:hAnsi="Arial" w:cs="Arial"/>
          <w:b/>
        </w:rPr>
      </w:pPr>
    </w:p>
    <w:p w:rsidR="004F6B78" w:rsidRPr="007C5DC0" w:rsidRDefault="004F6B78" w:rsidP="007C5DC0">
      <w:pPr>
        <w:pStyle w:val="ConsTitle"/>
        <w:widowControl/>
        <w:tabs>
          <w:tab w:val="left" w:pos="2880"/>
        </w:tabs>
        <w:ind w:right="0"/>
        <w:jc w:val="center"/>
        <w:rPr>
          <w:sz w:val="32"/>
          <w:szCs w:val="32"/>
        </w:rPr>
      </w:pPr>
    </w:p>
    <w:p w:rsidR="004F6B78" w:rsidRPr="007C5DC0" w:rsidRDefault="004F6B78" w:rsidP="007C5DC0">
      <w:pPr>
        <w:pStyle w:val="ConsPlusTitle"/>
        <w:jc w:val="center"/>
        <w:rPr>
          <w:rFonts w:ascii="Arial" w:hAnsi="Arial" w:cs="Arial"/>
          <w:sz w:val="32"/>
          <w:szCs w:val="32"/>
        </w:rPr>
      </w:pPr>
      <w:proofErr w:type="gramStart"/>
      <w:r w:rsidRPr="007C5DC0">
        <w:rPr>
          <w:rFonts w:ascii="Arial" w:hAnsi="Arial" w:cs="Arial"/>
          <w:sz w:val="32"/>
          <w:szCs w:val="32"/>
        </w:rPr>
        <w:t xml:space="preserve">Об </w:t>
      </w:r>
      <w:r w:rsidR="00620EC3" w:rsidRPr="007C5DC0">
        <w:rPr>
          <w:rFonts w:ascii="Arial" w:hAnsi="Arial" w:cs="Arial"/>
          <w:sz w:val="32"/>
          <w:szCs w:val="32"/>
        </w:rPr>
        <w:t xml:space="preserve"> </w:t>
      </w:r>
      <w:r w:rsidRPr="007C5DC0">
        <w:rPr>
          <w:rFonts w:ascii="Arial" w:hAnsi="Arial" w:cs="Arial"/>
          <w:sz w:val="32"/>
          <w:szCs w:val="32"/>
        </w:rPr>
        <w:t>утверждении</w:t>
      </w:r>
      <w:proofErr w:type="gramEnd"/>
      <w:r w:rsidRPr="007C5DC0">
        <w:rPr>
          <w:rFonts w:ascii="Arial" w:hAnsi="Arial" w:cs="Arial"/>
          <w:sz w:val="32"/>
          <w:szCs w:val="32"/>
        </w:rPr>
        <w:t xml:space="preserve"> </w:t>
      </w:r>
      <w:r w:rsidR="00620EC3" w:rsidRPr="007C5DC0">
        <w:rPr>
          <w:rFonts w:ascii="Arial" w:hAnsi="Arial" w:cs="Arial"/>
          <w:sz w:val="32"/>
          <w:szCs w:val="32"/>
        </w:rPr>
        <w:t xml:space="preserve"> </w:t>
      </w:r>
      <w:r w:rsidRPr="007C5DC0">
        <w:rPr>
          <w:rFonts w:ascii="Arial" w:hAnsi="Arial" w:cs="Arial"/>
          <w:sz w:val="32"/>
          <w:szCs w:val="32"/>
        </w:rPr>
        <w:t xml:space="preserve">порядка </w:t>
      </w:r>
      <w:r w:rsidR="00620EC3" w:rsidRPr="007C5DC0">
        <w:rPr>
          <w:rFonts w:ascii="Arial" w:hAnsi="Arial" w:cs="Arial"/>
          <w:sz w:val="32"/>
          <w:szCs w:val="32"/>
        </w:rPr>
        <w:t xml:space="preserve"> </w:t>
      </w:r>
      <w:r w:rsidRPr="007C5DC0">
        <w:rPr>
          <w:rFonts w:ascii="Arial" w:hAnsi="Arial" w:cs="Arial"/>
          <w:sz w:val="32"/>
          <w:szCs w:val="32"/>
        </w:rPr>
        <w:t>учета</w:t>
      </w:r>
    </w:p>
    <w:p w:rsidR="004F6B78" w:rsidRPr="007C5DC0" w:rsidRDefault="004F6B78" w:rsidP="007C5DC0">
      <w:pPr>
        <w:pStyle w:val="ConsPlusTitle"/>
        <w:jc w:val="center"/>
        <w:rPr>
          <w:rFonts w:ascii="Arial" w:hAnsi="Arial" w:cs="Arial"/>
          <w:sz w:val="32"/>
          <w:szCs w:val="32"/>
        </w:rPr>
      </w:pPr>
      <w:proofErr w:type="gramStart"/>
      <w:r w:rsidRPr="007C5DC0">
        <w:rPr>
          <w:rFonts w:ascii="Arial" w:hAnsi="Arial" w:cs="Arial"/>
          <w:sz w:val="32"/>
          <w:szCs w:val="32"/>
        </w:rPr>
        <w:t>управлением  федерального</w:t>
      </w:r>
      <w:proofErr w:type="gramEnd"/>
      <w:r w:rsidRPr="007C5DC0">
        <w:rPr>
          <w:rFonts w:ascii="Arial" w:hAnsi="Arial" w:cs="Arial"/>
          <w:sz w:val="32"/>
          <w:szCs w:val="32"/>
        </w:rPr>
        <w:t xml:space="preserve"> казначейства</w:t>
      </w:r>
    </w:p>
    <w:p w:rsidR="004F6B78" w:rsidRPr="007C5DC0" w:rsidRDefault="004F6B78" w:rsidP="007C5DC0">
      <w:pPr>
        <w:pStyle w:val="ConsPlusTitle"/>
        <w:jc w:val="center"/>
        <w:rPr>
          <w:rFonts w:ascii="Arial" w:hAnsi="Arial" w:cs="Arial"/>
          <w:sz w:val="32"/>
          <w:szCs w:val="32"/>
        </w:rPr>
      </w:pPr>
      <w:proofErr w:type="gramStart"/>
      <w:r w:rsidRPr="007C5DC0">
        <w:rPr>
          <w:rFonts w:ascii="Arial" w:hAnsi="Arial" w:cs="Arial"/>
          <w:sz w:val="32"/>
          <w:szCs w:val="32"/>
        </w:rPr>
        <w:t>по</w:t>
      </w:r>
      <w:proofErr w:type="gramEnd"/>
      <w:r w:rsidRPr="007C5DC0">
        <w:rPr>
          <w:rFonts w:ascii="Arial" w:hAnsi="Arial" w:cs="Arial"/>
          <w:sz w:val="32"/>
          <w:szCs w:val="32"/>
        </w:rPr>
        <w:t xml:space="preserve"> Курской области бюджетных обязательств</w:t>
      </w:r>
    </w:p>
    <w:p w:rsidR="004F6B78" w:rsidRPr="007C5DC0" w:rsidRDefault="004F6B78" w:rsidP="007C5DC0">
      <w:pPr>
        <w:pStyle w:val="ConsPlusTitle"/>
        <w:jc w:val="center"/>
        <w:rPr>
          <w:rFonts w:ascii="Arial" w:hAnsi="Arial" w:cs="Arial"/>
          <w:sz w:val="32"/>
          <w:szCs w:val="32"/>
        </w:rPr>
      </w:pPr>
      <w:proofErr w:type="gramStart"/>
      <w:r w:rsidRPr="007C5DC0">
        <w:rPr>
          <w:rFonts w:ascii="Arial" w:hAnsi="Arial" w:cs="Arial"/>
          <w:sz w:val="32"/>
          <w:szCs w:val="32"/>
        </w:rPr>
        <w:t>получателей</w:t>
      </w:r>
      <w:proofErr w:type="gramEnd"/>
      <w:r w:rsidRPr="007C5DC0">
        <w:rPr>
          <w:rFonts w:ascii="Arial" w:hAnsi="Arial" w:cs="Arial"/>
          <w:sz w:val="32"/>
          <w:szCs w:val="32"/>
        </w:rPr>
        <w:t xml:space="preserve"> средств бюджета поселка Конышевка</w:t>
      </w:r>
    </w:p>
    <w:p w:rsidR="004F6B78" w:rsidRPr="007C5DC0" w:rsidRDefault="004F6B78" w:rsidP="007C5DC0">
      <w:pPr>
        <w:pStyle w:val="ConsPlusTitle"/>
        <w:jc w:val="center"/>
        <w:rPr>
          <w:rFonts w:ascii="Arial" w:hAnsi="Arial" w:cs="Arial"/>
          <w:sz w:val="32"/>
          <w:szCs w:val="32"/>
        </w:rPr>
      </w:pPr>
      <w:r w:rsidRPr="007C5DC0">
        <w:rPr>
          <w:rFonts w:ascii="Arial" w:hAnsi="Arial" w:cs="Arial"/>
          <w:sz w:val="32"/>
          <w:szCs w:val="32"/>
        </w:rPr>
        <w:t>Конышевского района Курской области</w:t>
      </w:r>
    </w:p>
    <w:p w:rsidR="004F6B78" w:rsidRPr="007C5DC0" w:rsidRDefault="004F6B78" w:rsidP="007C5DC0">
      <w:pPr>
        <w:pStyle w:val="ConsPlusTitle"/>
        <w:jc w:val="center"/>
        <w:rPr>
          <w:rFonts w:ascii="Arial" w:hAnsi="Arial" w:cs="Arial"/>
          <w:sz w:val="32"/>
          <w:szCs w:val="32"/>
        </w:rPr>
      </w:pPr>
    </w:p>
    <w:p w:rsidR="00FA00A7" w:rsidRPr="007C5DC0" w:rsidRDefault="00FA00A7" w:rsidP="007C5DC0">
      <w:pPr>
        <w:pStyle w:val="ConsPlusTitle"/>
        <w:jc w:val="center"/>
        <w:rPr>
          <w:rFonts w:ascii="Arial" w:hAnsi="Arial" w:cs="Arial"/>
          <w:sz w:val="32"/>
          <w:szCs w:val="32"/>
        </w:rPr>
      </w:pPr>
    </w:p>
    <w:p w:rsidR="004F6B78" w:rsidRPr="007C5DC0" w:rsidRDefault="004F6B78" w:rsidP="00FA00A7">
      <w:pPr>
        <w:pStyle w:val="ConsPlusTitle"/>
        <w:jc w:val="both"/>
        <w:rPr>
          <w:rFonts w:ascii="Arial" w:hAnsi="Arial" w:cs="Arial"/>
          <w:b w:val="0"/>
          <w:szCs w:val="24"/>
        </w:rPr>
      </w:pPr>
      <w:r w:rsidRPr="007C5DC0">
        <w:rPr>
          <w:rFonts w:ascii="Arial" w:hAnsi="Arial" w:cs="Arial"/>
          <w:b w:val="0"/>
          <w:szCs w:val="24"/>
        </w:rPr>
        <w:t xml:space="preserve">           </w:t>
      </w:r>
      <w:r w:rsidR="00D0376A" w:rsidRPr="007C5DC0">
        <w:rPr>
          <w:rFonts w:ascii="Arial" w:hAnsi="Arial" w:cs="Arial"/>
          <w:b w:val="0"/>
          <w:bCs/>
          <w:szCs w:val="24"/>
        </w:rPr>
        <w:t xml:space="preserve">В соответствии с частью 7 статьи 99 </w:t>
      </w:r>
      <w:r w:rsidR="00D0376A" w:rsidRPr="007C5DC0">
        <w:rPr>
          <w:rFonts w:ascii="Arial" w:hAnsi="Arial" w:cs="Arial"/>
          <w:b w:val="0"/>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5" w:history="1">
        <w:r w:rsidR="00FA00A7" w:rsidRPr="007C5DC0">
          <w:rPr>
            <w:rFonts w:ascii="Arial" w:hAnsi="Arial" w:cs="Arial"/>
            <w:b w:val="0"/>
            <w:szCs w:val="24"/>
          </w:rPr>
          <w:t>частью 5</w:t>
        </w:r>
      </w:hyperlink>
      <w:r w:rsidR="00FA00A7" w:rsidRPr="007C5DC0">
        <w:rPr>
          <w:rFonts w:ascii="Arial" w:hAnsi="Arial" w:cs="Arial"/>
          <w:b w:val="0"/>
          <w:szCs w:val="24"/>
        </w:rPr>
        <w:t xml:space="preserve"> статьи 99 Закона контроля могут быть переданы Федеральному казначейству</w:t>
      </w:r>
      <w:r w:rsidR="00620EC3" w:rsidRPr="007C5DC0">
        <w:rPr>
          <w:rFonts w:ascii="Arial" w:hAnsi="Arial" w:cs="Arial"/>
          <w:b w:val="0"/>
          <w:szCs w:val="24"/>
        </w:rPr>
        <w:t>,</w:t>
      </w:r>
    </w:p>
    <w:p w:rsidR="004F6B78" w:rsidRPr="007C5DC0" w:rsidRDefault="004F6B78" w:rsidP="00FA00A7">
      <w:pPr>
        <w:pStyle w:val="ConsPlusNormal"/>
        <w:jc w:val="both"/>
        <w:rPr>
          <w:rFonts w:ascii="Arial" w:hAnsi="Arial" w:cs="Arial"/>
          <w:szCs w:val="24"/>
        </w:rPr>
      </w:pPr>
      <w:r w:rsidRPr="007C5DC0">
        <w:rPr>
          <w:rFonts w:ascii="Arial" w:hAnsi="Arial" w:cs="Arial"/>
          <w:szCs w:val="24"/>
        </w:rPr>
        <w:t xml:space="preserve">Администрация поселка </w:t>
      </w:r>
      <w:proofErr w:type="gramStart"/>
      <w:r w:rsidRPr="007C5DC0">
        <w:rPr>
          <w:rFonts w:ascii="Arial" w:hAnsi="Arial" w:cs="Arial"/>
          <w:szCs w:val="24"/>
        </w:rPr>
        <w:t xml:space="preserve">Конышевка </w:t>
      </w:r>
      <w:r w:rsidR="00FA00A7" w:rsidRPr="007C5DC0">
        <w:rPr>
          <w:rFonts w:ascii="Arial" w:hAnsi="Arial" w:cs="Arial"/>
          <w:szCs w:val="24"/>
        </w:rPr>
        <w:t xml:space="preserve"> ПОСТАНОВЛЯЕТ</w:t>
      </w:r>
      <w:proofErr w:type="gramEnd"/>
      <w:r w:rsidRPr="007C5DC0">
        <w:rPr>
          <w:rFonts w:ascii="Arial" w:hAnsi="Arial" w:cs="Arial"/>
          <w:szCs w:val="24"/>
        </w:rPr>
        <w:t>:</w:t>
      </w:r>
    </w:p>
    <w:p w:rsidR="004F6B78" w:rsidRPr="007C5DC0" w:rsidRDefault="004F6B78" w:rsidP="004F6B78">
      <w:pPr>
        <w:pStyle w:val="ConsPlusTitle"/>
        <w:rPr>
          <w:rFonts w:ascii="Arial" w:hAnsi="Arial" w:cs="Arial"/>
          <w:b w:val="0"/>
          <w:szCs w:val="24"/>
        </w:rPr>
      </w:pPr>
    </w:p>
    <w:p w:rsidR="004F6B78" w:rsidRPr="007C5DC0" w:rsidRDefault="004F6B78" w:rsidP="004F6B78">
      <w:pPr>
        <w:pStyle w:val="ConsPlusTitle"/>
        <w:rPr>
          <w:rFonts w:ascii="Arial" w:hAnsi="Arial" w:cs="Arial"/>
          <w:b w:val="0"/>
          <w:szCs w:val="24"/>
        </w:rPr>
      </w:pPr>
      <w:r w:rsidRPr="007C5DC0">
        <w:rPr>
          <w:rFonts w:ascii="Arial" w:hAnsi="Arial" w:cs="Arial"/>
          <w:b w:val="0"/>
          <w:szCs w:val="24"/>
        </w:rPr>
        <w:t xml:space="preserve">        1. Утвердить</w:t>
      </w:r>
      <w:r w:rsidRPr="007C5DC0">
        <w:rPr>
          <w:rFonts w:ascii="Arial" w:hAnsi="Arial" w:cs="Arial"/>
          <w:szCs w:val="24"/>
        </w:rPr>
        <w:t xml:space="preserve"> </w:t>
      </w:r>
      <w:hyperlink w:anchor="P58" w:history="1">
        <w:r w:rsidRPr="007C5DC0">
          <w:rPr>
            <w:rFonts w:ascii="Arial" w:hAnsi="Arial" w:cs="Arial"/>
            <w:b w:val="0"/>
            <w:color w:val="0000FF"/>
            <w:szCs w:val="24"/>
          </w:rPr>
          <w:t>Порядок</w:t>
        </w:r>
      </w:hyperlink>
      <w:r w:rsidRPr="007C5DC0">
        <w:rPr>
          <w:rFonts w:ascii="Arial" w:hAnsi="Arial" w:cs="Arial"/>
          <w:szCs w:val="24"/>
        </w:rPr>
        <w:t xml:space="preserve"> </w:t>
      </w:r>
      <w:r w:rsidRPr="007C5DC0">
        <w:rPr>
          <w:rFonts w:ascii="Arial" w:hAnsi="Arial" w:cs="Arial"/>
          <w:b w:val="0"/>
          <w:szCs w:val="24"/>
        </w:rPr>
        <w:t xml:space="preserve">учета </w:t>
      </w:r>
      <w:proofErr w:type="gramStart"/>
      <w:r w:rsidRPr="007C5DC0">
        <w:rPr>
          <w:rFonts w:ascii="Arial" w:hAnsi="Arial" w:cs="Arial"/>
          <w:b w:val="0"/>
          <w:szCs w:val="24"/>
        </w:rPr>
        <w:t>управлением  федерального</w:t>
      </w:r>
      <w:proofErr w:type="gramEnd"/>
      <w:r w:rsidRPr="007C5DC0">
        <w:rPr>
          <w:rFonts w:ascii="Arial" w:hAnsi="Arial" w:cs="Arial"/>
          <w:b w:val="0"/>
          <w:szCs w:val="24"/>
        </w:rPr>
        <w:t xml:space="preserve"> казначейства</w:t>
      </w:r>
    </w:p>
    <w:p w:rsidR="004F6B78" w:rsidRPr="007C5DC0" w:rsidRDefault="004F6B78" w:rsidP="004F6B78">
      <w:pPr>
        <w:pStyle w:val="ConsPlusTitle"/>
        <w:rPr>
          <w:rFonts w:ascii="Arial" w:hAnsi="Arial" w:cs="Arial"/>
          <w:b w:val="0"/>
          <w:szCs w:val="24"/>
        </w:rPr>
      </w:pPr>
      <w:proofErr w:type="gramStart"/>
      <w:r w:rsidRPr="007C5DC0">
        <w:rPr>
          <w:rFonts w:ascii="Arial" w:hAnsi="Arial" w:cs="Arial"/>
          <w:b w:val="0"/>
          <w:szCs w:val="24"/>
        </w:rPr>
        <w:t>по</w:t>
      </w:r>
      <w:proofErr w:type="gramEnd"/>
      <w:r w:rsidRPr="007C5DC0">
        <w:rPr>
          <w:rFonts w:ascii="Arial" w:hAnsi="Arial" w:cs="Arial"/>
          <w:b w:val="0"/>
          <w:szCs w:val="24"/>
        </w:rPr>
        <w:t xml:space="preserve"> Курской области бюджетных обязательств получателей средств бюджета поселка Конышевка Конышевского района Курской области (далее Порядок) (прилагается).</w:t>
      </w:r>
    </w:p>
    <w:p w:rsidR="00FA00A7" w:rsidRPr="007C5DC0" w:rsidRDefault="00FA00A7" w:rsidP="004F6B78">
      <w:pPr>
        <w:pStyle w:val="ConsPlusTitle"/>
        <w:rPr>
          <w:rFonts w:ascii="Arial" w:hAnsi="Arial" w:cs="Arial"/>
          <w:b w:val="0"/>
          <w:szCs w:val="24"/>
        </w:rPr>
      </w:pPr>
    </w:p>
    <w:p w:rsidR="004F6B78" w:rsidRPr="007C5DC0" w:rsidRDefault="004F6B78" w:rsidP="004F6B78">
      <w:pPr>
        <w:pStyle w:val="ConsPlusNormal"/>
        <w:ind w:firstLine="540"/>
        <w:jc w:val="both"/>
        <w:rPr>
          <w:rFonts w:ascii="Arial" w:hAnsi="Arial" w:cs="Arial"/>
          <w:szCs w:val="24"/>
        </w:rPr>
      </w:pPr>
      <w:r w:rsidRPr="007C5DC0">
        <w:rPr>
          <w:rFonts w:ascii="Arial" w:hAnsi="Arial" w:cs="Arial"/>
          <w:szCs w:val="24"/>
        </w:rPr>
        <w:t xml:space="preserve">2. Контроль за исполнением настоящего постановления возложить на начальника отдела учета и </w:t>
      </w:r>
      <w:proofErr w:type="gramStart"/>
      <w:r w:rsidRPr="007C5DC0">
        <w:rPr>
          <w:rFonts w:ascii="Arial" w:hAnsi="Arial" w:cs="Arial"/>
          <w:szCs w:val="24"/>
        </w:rPr>
        <w:t>отчетности  Евдокимову</w:t>
      </w:r>
      <w:proofErr w:type="gramEnd"/>
      <w:r w:rsidRPr="007C5DC0">
        <w:rPr>
          <w:rFonts w:ascii="Arial" w:hAnsi="Arial" w:cs="Arial"/>
          <w:szCs w:val="24"/>
        </w:rPr>
        <w:t xml:space="preserve">  И.Н.</w:t>
      </w:r>
    </w:p>
    <w:p w:rsidR="00FA00A7" w:rsidRPr="007C5DC0" w:rsidRDefault="00FA00A7" w:rsidP="004F6B78">
      <w:pPr>
        <w:pStyle w:val="ConsPlusNormal"/>
        <w:ind w:firstLine="540"/>
        <w:jc w:val="both"/>
        <w:rPr>
          <w:rFonts w:ascii="Arial" w:hAnsi="Arial" w:cs="Arial"/>
          <w:szCs w:val="24"/>
        </w:rPr>
      </w:pPr>
    </w:p>
    <w:p w:rsidR="004F6B78" w:rsidRPr="007C5DC0" w:rsidRDefault="004F6B78" w:rsidP="004F6B78">
      <w:pPr>
        <w:pStyle w:val="ConsPlusNormal"/>
        <w:ind w:firstLine="540"/>
        <w:jc w:val="both"/>
        <w:rPr>
          <w:rFonts w:ascii="Arial" w:hAnsi="Arial" w:cs="Arial"/>
          <w:szCs w:val="24"/>
        </w:rPr>
      </w:pPr>
      <w:r w:rsidRPr="007C5DC0">
        <w:rPr>
          <w:rFonts w:ascii="Arial" w:hAnsi="Arial" w:cs="Arial"/>
          <w:szCs w:val="24"/>
        </w:rPr>
        <w:t>3. Постановление вступает в силу со дня его подписания.</w:t>
      </w:r>
    </w:p>
    <w:p w:rsidR="004F6B78" w:rsidRPr="007C5DC0" w:rsidRDefault="004F6B78" w:rsidP="004F6B78">
      <w:pPr>
        <w:pStyle w:val="ConsPlusNormal"/>
        <w:ind w:firstLine="540"/>
        <w:jc w:val="both"/>
        <w:rPr>
          <w:rFonts w:ascii="Arial" w:hAnsi="Arial" w:cs="Arial"/>
          <w:szCs w:val="24"/>
        </w:rPr>
      </w:pPr>
    </w:p>
    <w:p w:rsidR="004F6B78" w:rsidRPr="007C5DC0" w:rsidRDefault="004F6B78" w:rsidP="004F6B78">
      <w:pPr>
        <w:pStyle w:val="ConsPlusNormal"/>
        <w:ind w:firstLine="540"/>
        <w:jc w:val="both"/>
        <w:rPr>
          <w:rFonts w:ascii="Arial" w:hAnsi="Arial" w:cs="Arial"/>
          <w:szCs w:val="24"/>
        </w:rPr>
      </w:pPr>
    </w:p>
    <w:p w:rsidR="00FA00A7" w:rsidRPr="007C5DC0" w:rsidRDefault="00FA00A7" w:rsidP="004F6B78">
      <w:pPr>
        <w:pStyle w:val="ConsPlusNormal"/>
        <w:ind w:firstLine="540"/>
        <w:jc w:val="both"/>
        <w:rPr>
          <w:rFonts w:ascii="Arial" w:hAnsi="Arial" w:cs="Arial"/>
          <w:szCs w:val="24"/>
        </w:rPr>
      </w:pPr>
    </w:p>
    <w:p w:rsidR="00FA00A7" w:rsidRPr="007C5DC0" w:rsidRDefault="00FA00A7" w:rsidP="004F6B78">
      <w:pPr>
        <w:pStyle w:val="ConsPlusNormal"/>
        <w:ind w:firstLine="540"/>
        <w:jc w:val="both"/>
        <w:rPr>
          <w:rFonts w:ascii="Arial" w:hAnsi="Arial" w:cs="Arial"/>
          <w:szCs w:val="24"/>
        </w:rPr>
      </w:pPr>
    </w:p>
    <w:p w:rsidR="004F6B78" w:rsidRPr="007C5DC0" w:rsidRDefault="004F6B78" w:rsidP="004F6B78">
      <w:pPr>
        <w:pStyle w:val="ConsPlusNormal"/>
        <w:ind w:firstLine="540"/>
        <w:jc w:val="both"/>
        <w:rPr>
          <w:rFonts w:ascii="Arial" w:hAnsi="Arial" w:cs="Arial"/>
          <w:szCs w:val="24"/>
        </w:rPr>
      </w:pPr>
      <w:r w:rsidRPr="007C5DC0">
        <w:rPr>
          <w:rFonts w:ascii="Arial" w:hAnsi="Arial" w:cs="Arial"/>
          <w:szCs w:val="24"/>
        </w:rPr>
        <w:t xml:space="preserve"> </w:t>
      </w:r>
    </w:p>
    <w:p w:rsidR="004F6B78" w:rsidRPr="007C5DC0" w:rsidRDefault="004F6B78" w:rsidP="004F6B78">
      <w:pPr>
        <w:pStyle w:val="ConsPlusNormal"/>
        <w:jc w:val="both"/>
        <w:rPr>
          <w:rFonts w:ascii="Arial" w:hAnsi="Arial" w:cs="Arial"/>
          <w:szCs w:val="24"/>
        </w:rPr>
      </w:pPr>
      <w:r w:rsidRPr="007C5DC0">
        <w:rPr>
          <w:rFonts w:ascii="Arial" w:hAnsi="Arial" w:cs="Arial"/>
          <w:szCs w:val="24"/>
        </w:rPr>
        <w:t xml:space="preserve">Глава </w:t>
      </w:r>
    </w:p>
    <w:p w:rsidR="00E160BD" w:rsidRDefault="004F6B78" w:rsidP="004F6B78">
      <w:pPr>
        <w:pStyle w:val="ConsPlusNormal"/>
        <w:jc w:val="both"/>
        <w:rPr>
          <w:rFonts w:ascii="Arial" w:hAnsi="Arial" w:cs="Arial"/>
          <w:szCs w:val="24"/>
        </w:rPr>
      </w:pPr>
      <w:proofErr w:type="gramStart"/>
      <w:r w:rsidRPr="007C5DC0">
        <w:rPr>
          <w:rFonts w:ascii="Arial" w:hAnsi="Arial" w:cs="Arial"/>
          <w:szCs w:val="24"/>
        </w:rPr>
        <w:t>поселка</w:t>
      </w:r>
      <w:proofErr w:type="gramEnd"/>
      <w:r w:rsidRPr="007C5DC0">
        <w:rPr>
          <w:rFonts w:ascii="Arial" w:hAnsi="Arial" w:cs="Arial"/>
          <w:szCs w:val="24"/>
        </w:rPr>
        <w:t xml:space="preserve"> Конышевка                                                       </w:t>
      </w:r>
      <w:r w:rsidR="009B3F38" w:rsidRPr="007C5DC0">
        <w:rPr>
          <w:rFonts w:ascii="Arial" w:hAnsi="Arial" w:cs="Arial"/>
          <w:szCs w:val="24"/>
        </w:rPr>
        <w:t>А.С. Краснов</w:t>
      </w: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Default="007C5DC0" w:rsidP="004F6B78">
      <w:pPr>
        <w:pStyle w:val="ConsPlusNormal"/>
        <w:jc w:val="both"/>
        <w:rPr>
          <w:rFonts w:ascii="Arial" w:hAnsi="Arial" w:cs="Arial"/>
          <w:szCs w:val="24"/>
        </w:rPr>
      </w:pPr>
    </w:p>
    <w:p w:rsidR="007C5DC0" w:rsidRPr="007C5DC0" w:rsidRDefault="007C5DC0" w:rsidP="004F6B78">
      <w:pPr>
        <w:pStyle w:val="ConsPlusNormal"/>
        <w:jc w:val="both"/>
        <w:rPr>
          <w:rFonts w:ascii="Arial" w:hAnsi="Arial" w:cs="Arial"/>
          <w:szCs w:val="24"/>
        </w:rPr>
      </w:pPr>
    </w:p>
    <w:p w:rsidR="00E160BD" w:rsidRPr="007C5DC0" w:rsidRDefault="00E160BD" w:rsidP="004F6B78">
      <w:pPr>
        <w:pStyle w:val="ConsPlusNormal"/>
        <w:jc w:val="both"/>
        <w:rPr>
          <w:rFonts w:ascii="Arial" w:hAnsi="Arial" w:cs="Arial"/>
          <w:szCs w:val="24"/>
        </w:rPr>
      </w:pPr>
    </w:p>
    <w:p w:rsidR="009B3F38" w:rsidRPr="007C5DC0" w:rsidRDefault="009B3F38" w:rsidP="009B3F38">
      <w:pPr>
        <w:pStyle w:val="aa"/>
        <w:ind w:left="4962"/>
        <w:jc w:val="center"/>
        <w:rPr>
          <w:rFonts w:ascii="Arial" w:hAnsi="Arial" w:cs="Arial"/>
          <w:sz w:val="24"/>
          <w:szCs w:val="24"/>
        </w:rPr>
      </w:pPr>
      <w:r w:rsidRPr="007C5DC0">
        <w:rPr>
          <w:rFonts w:ascii="Arial" w:hAnsi="Arial" w:cs="Arial"/>
          <w:sz w:val="24"/>
          <w:szCs w:val="24"/>
        </w:rPr>
        <w:t>Утвержден</w:t>
      </w:r>
    </w:p>
    <w:p w:rsidR="009B3F38" w:rsidRPr="007C5DC0" w:rsidRDefault="009B3F38" w:rsidP="009B3F38">
      <w:pPr>
        <w:pStyle w:val="aa"/>
        <w:ind w:left="4962"/>
        <w:jc w:val="center"/>
        <w:rPr>
          <w:rFonts w:ascii="Arial" w:hAnsi="Arial" w:cs="Arial"/>
          <w:sz w:val="24"/>
          <w:szCs w:val="24"/>
        </w:rPr>
      </w:pPr>
      <w:proofErr w:type="gramStart"/>
      <w:r w:rsidRPr="007C5DC0">
        <w:rPr>
          <w:rFonts w:ascii="Arial" w:hAnsi="Arial" w:cs="Arial"/>
          <w:sz w:val="24"/>
          <w:szCs w:val="24"/>
        </w:rPr>
        <w:t>постановлением</w:t>
      </w:r>
      <w:proofErr w:type="gramEnd"/>
      <w:r w:rsidRPr="007C5DC0">
        <w:rPr>
          <w:rFonts w:ascii="Arial" w:hAnsi="Arial" w:cs="Arial"/>
          <w:sz w:val="24"/>
          <w:szCs w:val="24"/>
        </w:rPr>
        <w:t xml:space="preserve"> Администрации</w:t>
      </w:r>
    </w:p>
    <w:p w:rsidR="009B3F38" w:rsidRPr="007C5DC0" w:rsidRDefault="009B3F38" w:rsidP="009B3F38">
      <w:pPr>
        <w:pStyle w:val="aa"/>
        <w:ind w:left="4962"/>
        <w:jc w:val="center"/>
        <w:rPr>
          <w:rFonts w:ascii="Arial" w:hAnsi="Arial" w:cs="Arial"/>
          <w:sz w:val="24"/>
          <w:szCs w:val="24"/>
        </w:rPr>
      </w:pPr>
      <w:proofErr w:type="gramStart"/>
      <w:r w:rsidRPr="007C5DC0">
        <w:rPr>
          <w:rFonts w:ascii="Arial" w:hAnsi="Arial" w:cs="Arial"/>
          <w:sz w:val="24"/>
          <w:szCs w:val="24"/>
        </w:rPr>
        <w:t>поселка</w:t>
      </w:r>
      <w:proofErr w:type="gramEnd"/>
      <w:r w:rsidRPr="007C5DC0">
        <w:rPr>
          <w:rFonts w:ascii="Arial" w:hAnsi="Arial" w:cs="Arial"/>
          <w:sz w:val="24"/>
          <w:szCs w:val="24"/>
        </w:rPr>
        <w:t xml:space="preserve"> Конышевка</w:t>
      </w:r>
    </w:p>
    <w:p w:rsidR="009B3F38" w:rsidRPr="007C5DC0" w:rsidRDefault="009B3F38" w:rsidP="009B3F38">
      <w:pPr>
        <w:pStyle w:val="aa"/>
        <w:ind w:left="5387"/>
        <w:jc w:val="center"/>
        <w:rPr>
          <w:rFonts w:ascii="Arial" w:hAnsi="Arial" w:cs="Arial"/>
          <w:sz w:val="24"/>
          <w:szCs w:val="24"/>
        </w:rPr>
      </w:pPr>
      <w:proofErr w:type="gramStart"/>
      <w:r w:rsidRPr="007C5DC0">
        <w:rPr>
          <w:rFonts w:ascii="Arial" w:hAnsi="Arial" w:cs="Arial"/>
          <w:sz w:val="24"/>
          <w:szCs w:val="24"/>
        </w:rPr>
        <w:t>от</w:t>
      </w:r>
      <w:proofErr w:type="gramEnd"/>
      <w:r w:rsidRPr="007C5DC0">
        <w:rPr>
          <w:rFonts w:ascii="Arial" w:hAnsi="Arial" w:cs="Arial"/>
          <w:sz w:val="24"/>
          <w:szCs w:val="24"/>
        </w:rPr>
        <w:t xml:space="preserve"> 05 декабря 2016 г. № 211-па </w:t>
      </w:r>
    </w:p>
    <w:p w:rsidR="009B3F38" w:rsidRPr="007C5DC0" w:rsidRDefault="009B3F38" w:rsidP="009B3F38">
      <w:pPr>
        <w:pStyle w:val="aa"/>
        <w:ind w:left="5387"/>
        <w:jc w:val="center"/>
        <w:rPr>
          <w:rFonts w:ascii="Arial" w:hAnsi="Arial" w:cs="Arial"/>
          <w:sz w:val="30"/>
          <w:szCs w:val="30"/>
        </w:rPr>
      </w:pPr>
    </w:p>
    <w:p w:rsidR="009B3F38" w:rsidRPr="007C5DC0" w:rsidRDefault="009B3F38" w:rsidP="009B3F38">
      <w:pPr>
        <w:widowControl w:val="0"/>
        <w:autoSpaceDE w:val="0"/>
        <w:autoSpaceDN w:val="0"/>
        <w:adjustRightInd w:val="0"/>
        <w:jc w:val="center"/>
        <w:rPr>
          <w:rFonts w:ascii="Arial" w:hAnsi="Arial" w:cs="Arial"/>
          <w:b/>
          <w:bCs/>
          <w:kern w:val="1"/>
          <w:sz w:val="30"/>
          <w:szCs w:val="30"/>
        </w:rPr>
      </w:pPr>
      <w:r w:rsidRPr="007C5DC0">
        <w:rPr>
          <w:rFonts w:ascii="Arial" w:hAnsi="Arial" w:cs="Arial"/>
          <w:b/>
          <w:bCs/>
          <w:kern w:val="1"/>
          <w:sz w:val="30"/>
          <w:szCs w:val="30"/>
        </w:rPr>
        <w:t>ПОРЯДОК</w:t>
      </w:r>
    </w:p>
    <w:p w:rsidR="009B3F38" w:rsidRPr="007C5DC0" w:rsidRDefault="009B3F38" w:rsidP="009B3F38">
      <w:pPr>
        <w:widowControl w:val="0"/>
        <w:autoSpaceDE w:val="0"/>
        <w:autoSpaceDN w:val="0"/>
        <w:adjustRightInd w:val="0"/>
        <w:jc w:val="center"/>
        <w:rPr>
          <w:rFonts w:ascii="Arial" w:hAnsi="Arial" w:cs="Arial"/>
          <w:b/>
          <w:bCs/>
          <w:kern w:val="1"/>
          <w:sz w:val="30"/>
          <w:szCs w:val="30"/>
        </w:rPr>
      </w:pPr>
      <w:r w:rsidRPr="007C5DC0">
        <w:rPr>
          <w:rFonts w:ascii="Arial" w:hAnsi="Arial" w:cs="Arial"/>
          <w:b/>
          <w:bCs/>
          <w:kern w:val="1"/>
          <w:sz w:val="30"/>
          <w:szCs w:val="30"/>
        </w:rPr>
        <w:t xml:space="preserve">УЧЕТА УПРАВЛЕНИЕМ ФЕДЕРАЛЬНОГО </w:t>
      </w:r>
      <w:proofErr w:type="gramStart"/>
      <w:r w:rsidRPr="007C5DC0">
        <w:rPr>
          <w:rFonts w:ascii="Arial" w:hAnsi="Arial" w:cs="Arial"/>
          <w:b/>
          <w:bCs/>
          <w:kern w:val="1"/>
          <w:sz w:val="30"/>
          <w:szCs w:val="30"/>
        </w:rPr>
        <w:t>КАЗНАЧЕЙСТВА  ПО</w:t>
      </w:r>
      <w:proofErr w:type="gramEnd"/>
      <w:r w:rsidRPr="007C5DC0">
        <w:rPr>
          <w:rFonts w:ascii="Arial" w:hAnsi="Arial" w:cs="Arial"/>
          <w:b/>
          <w:bCs/>
          <w:kern w:val="1"/>
          <w:sz w:val="30"/>
          <w:szCs w:val="30"/>
        </w:rPr>
        <w:t xml:space="preserve"> КУРСКОЙ ОБЛАСТИ</w:t>
      </w:r>
    </w:p>
    <w:p w:rsidR="009B3F38" w:rsidRPr="007C5DC0" w:rsidRDefault="009B3F38" w:rsidP="009B3F38">
      <w:pPr>
        <w:widowControl w:val="0"/>
        <w:autoSpaceDE w:val="0"/>
        <w:autoSpaceDN w:val="0"/>
        <w:adjustRightInd w:val="0"/>
        <w:jc w:val="center"/>
        <w:rPr>
          <w:rFonts w:ascii="Arial" w:hAnsi="Arial" w:cs="Arial"/>
          <w:b/>
          <w:bCs/>
          <w:kern w:val="1"/>
          <w:sz w:val="30"/>
          <w:szCs w:val="30"/>
        </w:rPr>
      </w:pPr>
      <w:r w:rsidRPr="007C5DC0">
        <w:rPr>
          <w:rFonts w:ascii="Arial" w:hAnsi="Arial" w:cs="Arial"/>
          <w:b/>
          <w:bCs/>
          <w:kern w:val="1"/>
          <w:sz w:val="30"/>
          <w:szCs w:val="30"/>
        </w:rPr>
        <w:t>БЮДЖЕТНЫХ ОБЯЗАТЕЛЬСТВ ПОЛУЧАТЕЛЕЙ СРЕДСТВ</w:t>
      </w:r>
    </w:p>
    <w:p w:rsidR="009B3F38" w:rsidRPr="007C5DC0" w:rsidRDefault="009B3F38" w:rsidP="009B3F38">
      <w:pPr>
        <w:widowControl w:val="0"/>
        <w:autoSpaceDE w:val="0"/>
        <w:autoSpaceDN w:val="0"/>
        <w:adjustRightInd w:val="0"/>
        <w:jc w:val="center"/>
        <w:rPr>
          <w:rFonts w:ascii="Arial" w:hAnsi="Arial" w:cs="Arial"/>
          <w:b/>
          <w:bCs/>
          <w:kern w:val="1"/>
          <w:sz w:val="30"/>
          <w:szCs w:val="30"/>
        </w:rPr>
      </w:pPr>
      <w:r w:rsidRPr="007C5DC0">
        <w:rPr>
          <w:rFonts w:ascii="Arial" w:hAnsi="Arial" w:cs="Arial"/>
          <w:b/>
          <w:bCs/>
          <w:kern w:val="1"/>
          <w:sz w:val="30"/>
          <w:szCs w:val="30"/>
        </w:rPr>
        <w:t>БЮДЖЕТА ПОСЕЛКА КОНЫШЕВКА КОНЫШЕВСКОГО РАЙОНА КУРСКОЙ ОБЛАСТИ</w:t>
      </w:r>
    </w:p>
    <w:p w:rsidR="009B3F38" w:rsidRPr="007C5DC0" w:rsidRDefault="009B3F38" w:rsidP="009B3F38">
      <w:pPr>
        <w:widowControl w:val="0"/>
        <w:autoSpaceDE w:val="0"/>
        <w:autoSpaceDN w:val="0"/>
        <w:adjustRightInd w:val="0"/>
        <w:jc w:val="both"/>
        <w:rPr>
          <w:rFonts w:ascii="Arial" w:hAnsi="Arial" w:cs="Arial"/>
          <w:kern w:val="1"/>
          <w:sz w:val="28"/>
          <w:szCs w:val="28"/>
        </w:rPr>
      </w:pPr>
    </w:p>
    <w:p w:rsidR="009B3F38" w:rsidRPr="007C5DC0" w:rsidRDefault="009B3F38" w:rsidP="009B3F38">
      <w:pPr>
        <w:widowControl w:val="0"/>
        <w:autoSpaceDE w:val="0"/>
        <w:autoSpaceDN w:val="0"/>
        <w:adjustRightInd w:val="0"/>
        <w:jc w:val="center"/>
        <w:rPr>
          <w:rFonts w:ascii="Arial" w:hAnsi="Arial" w:cs="Arial"/>
          <w:kern w:val="1"/>
          <w:sz w:val="28"/>
          <w:szCs w:val="28"/>
        </w:rPr>
      </w:pPr>
      <w:r w:rsidRPr="007C5DC0">
        <w:rPr>
          <w:rFonts w:ascii="Arial" w:hAnsi="Arial" w:cs="Arial"/>
          <w:kern w:val="1"/>
          <w:sz w:val="28"/>
          <w:szCs w:val="28"/>
        </w:rPr>
        <w:t>I. Общие положения</w:t>
      </w:r>
    </w:p>
    <w:p w:rsidR="009B3F38" w:rsidRDefault="009B3F38" w:rsidP="009B3F38">
      <w:pPr>
        <w:widowControl w:val="0"/>
        <w:autoSpaceDE w:val="0"/>
        <w:autoSpaceDN w:val="0"/>
        <w:adjustRightInd w:val="0"/>
        <w:jc w:val="both"/>
        <w:rPr>
          <w:rFonts w:ascii="Arial CYR" w:hAnsi="Arial CYR" w:cs="Arial CYR"/>
          <w:kern w:val="1"/>
        </w:rPr>
      </w:pP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1. Настоящий Порядок учета бюджетных обязательств получателей средств бюджета поселка Конышевка Конышевского района Курской области (далее - Порядок) устанавливает порядок исполнения бюджета поселка Конышевка Конышевского района Курской области по расходам в части учета Управлением Федерального казначейства по Курской области (далее - Управление) бюджетных обязательств получателей средств бюджета поселка Конышевка Конышевского района Курской области(далее - соответственно бюджетные обязательства).</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 xml:space="preserve">2. Постановка на учет бюджетных обязательств осуществляется на основании сведений о бюджетном обязательстве, содержащих информацию согласно </w:t>
      </w:r>
      <w:hyperlink r:id="rId6" w:history="1">
        <w:r w:rsidRPr="007C5DC0">
          <w:rPr>
            <w:rFonts w:ascii="Arial" w:hAnsi="Arial" w:cs="Arial"/>
            <w:color w:val="000080"/>
            <w:kern w:val="1"/>
            <w:sz w:val="24"/>
            <w:szCs w:val="24"/>
            <w:u w:val="single"/>
          </w:rPr>
          <w:t>приложению N 1</w:t>
        </w:r>
      </w:hyperlink>
      <w:r w:rsidRPr="007C5DC0">
        <w:rPr>
          <w:rFonts w:ascii="Arial" w:hAnsi="Arial" w:cs="Arial"/>
          <w:kern w:val="1"/>
          <w:sz w:val="24"/>
          <w:szCs w:val="24"/>
        </w:rPr>
        <w:t xml:space="preserve"> к Порядку (далее - Сведения о бюджетном обязательстве), сформированных получателями средств бюджета поселка Конышевка Конышевского района Курской области или Управлением, в случаях, установленных Порядком.</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 xml:space="preserve">3. Сведения о бюджетном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 поселка Конышевка Конышевского района Курской </w:t>
      </w:r>
      <w:proofErr w:type="gramStart"/>
      <w:r w:rsidRPr="007C5DC0">
        <w:rPr>
          <w:rFonts w:ascii="Arial" w:hAnsi="Arial" w:cs="Arial"/>
          <w:kern w:val="1"/>
          <w:sz w:val="24"/>
          <w:szCs w:val="24"/>
        </w:rPr>
        <w:t>области .</w:t>
      </w:r>
      <w:proofErr w:type="gramEnd"/>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4. Лица, имеющие право действовать от имени получателя средств бюджета поселка Конышевка Конышевского района Курской области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9B3F38" w:rsidRDefault="009B3F38" w:rsidP="009B3F38">
      <w:pPr>
        <w:widowControl w:val="0"/>
        <w:autoSpaceDE w:val="0"/>
        <w:autoSpaceDN w:val="0"/>
        <w:adjustRightInd w:val="0"/>
        <w:jc w:val="both"/>
        <w:rPr>
          <w:rFonts w:ascii="Arial CYR" w:hAnsi="Arial CYR" w:cs="Arial CYR"/>
          <w:kern w:val="1"/>
        </w:rPr>
      </w:pPr>
    </w:p>
    <w:p w:rsidR="009B3F38" w:rsidRPr="007C5DC0" w:rsidRDefault="009B3F38" w:rsidP="009B3F38">
      <w:pPr>
        <w:widowControl w:val="0"/>
        <w:autoSpaceDE w:val="0"/>
        <w:autoSpaceDN w:val="0"/>
        <w:adjustRightInd w:val="0"/>
        <w:jc w:val="center"/>
        <w:rPr>
          <w:rFonts w:ascii="Arial" w:hAnsi="Arial" w:cs="Arial"/>
          <w:kern w:val="1"/>
          <w:sz w:val="28"/>
          <w:szCs w:val="28"/>
        </w:rPr>
      </w:pPr>
      <w:r w:rsidRPr="007C5DC0">
        <w:rPr>
          <w:rFonts w:ascii="Arial" w:hAnsi="Arial" w:cs="Arial"/>
          <w:kern w:val="1"/>
          <w:sz w:val="28"/>
          <w:szCs w:val="28"/>
        </w:rPr>
        <w:t>II. Порядок учета бюджетных обязательств получателей</w:t>
      </w:r>
    </w:p>
    <w:p w:rsidR="009B3F38" w:rsidRPr="007C5DC0" w:rsidRDefault="009B3F38" w:rsidP="009B3F38">
      <w:pPr>
        <w:widowControl w:val="0"/>
        <w:autoSpaceDE w:val="0"/>
        <w:autoSpaceDN w:val="0"/>
        <w:adjustRightInd w:val="0"/>
        <w:jc w:val="center"/>
        <w:rPr>
          <w:rFonts w:ascii="Arial" w:hAnsi="Arial" w:cs="Arial"/>
          <w:kern w:val="1"/>
          <w:sz w:val="28"/>
          <w:szCs w:val="28"/>
        </w:rPr>
      </w:pPr>
      <w:proofErr w:type="gramStart"/>
      <w:r w:rsidRPr="007C5DC0">
        <w:rPr>
          <w:rFonts w:ascii="Arial" w:hAnsi="Arial" w:cs="Arial"/>
          <w:kern w:val="1"/>
          <w:sz w:val="28"/>
          <w:szCs w:val="28"/>
        </w:rPr>
        <w:t>средств</w:t>
      </w:r>
      <w:proofErr w:type="gramEnd"/>
      <w:r w:rsidRPr="007C5DC0">
        <w:rPr>
          <w:rFonts w:ascii="Arial" w:hAnsi="Arial" w:cs="Arial"/>
          <w:kern w:val="1"/>
          <w:sz w:val="28"/>
          <w:szCs w:val="28"/>
        </w:rPr>
        <w:t xml:space="preserve"> бюджета поселка Конышевка Конышевского района Курской области</w:t>
      </w:r>
    </w:p>
    <w:p w:rsidR="009B3F38" w:rsidRDefault="009B3F38" w:rsidP="009B3F38">
      <w:pPr>
        <w:widowControl w:val="0"/>
        <w:autoSpaceDE w:val="0"/>
        <w:autoSpaceDN w:val="0"/>
        <w:adjustRightInd w:val="0"/>
        <w:jc w:val="both"/>
        <w:rPr>
          <w:rFonts w:ascii="Arial CYR" w:hAnsi="Arial CYR" w:cs="Arial CYR"/>
          <w:kern w:val="1"/>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7" w:history="1">
        <w:r w:rsidRPr="007C5DC0">
          <w:rPr>
            <w:rFonts w:ascii="Arial" w:hAnsi="Arial" w:cs="Arial"/>
            <w:color w:val="000080"/>
            <w:kern w:val="1"/>
            <w:sz w:val="24"/>
            <w:szCs w:val="24"/>
            <w:u w:val="single"/>
          </w:rPr>
          <w:t>графе 2</w:t>
        </w:r>
      </w:hyperlink>
      <w:r w:rsidRPr="007C5DC0">
        <w:rPr>
          <w:rFonts w:ascii="Arial" w:hAnsi="Arial" w:cs="Arial"/>
          <w:kern w:val="1"/>
          <w:sz w:val="24"/>
          <w:szCs w:val="24"/>
        </w:rPr>
        <w:t xml:space="preserve"> Перечня документов, на основании </w:t>
      </w:r>
      <w:r w:rsidRPr="007C5DC0">
        <w:rPr>
          <w:rFonts w:ascii="Arial" w:hAnsi="Arial" w:cs="Arial"/>
          <w:kern w:val="1"/>
          <w:sz w:val="24"/>
          <w:szCs w:val="24"/>
        </w:rPr>
        <w:lastRenderedPageBreak/>
        <w:t xml:space="preserve">которых возникают бюджетные обязательства получателей средств бюджета поселка Конышевка Конышевского района Курской области, и документов, подтверждающих возникновение денежных обязательств получателей средств бюджета поселка Конышевка Конышевского района Курской области , согласно </w:t>
      </w:r>
      <w:hyperlink r:id="rId8" w:history="1">
        <w:r w:rsidRPr="007C5DC0">
          <w:rPr>
            <w:rFonts w:ascii="Arial" w:hAnsi="Arial" w:cs="Arial"/>
            <w:color w:val="000080"/>
            <w:kern w:val="1"/>
            <w:sz w:val="24"/>
            <w:szCs w:val="24"/>
            <w:u w:val="single"/>
          </w:rPr>
          <w:t>приложению N 2</w:t>
        </w:r>
      </w:hyperlink>
      <w:r w:rsidRPr="007C5DC0">
        <w:rPr>
          <w:rFonts w:ascii="Arial" w:hAnsi="Arial" w:cs="Arial"/>
          <w:kern w:val="1"/>
          <w:sz w:val="24"/>
          <w:szCs w:val="24"/>
        </w:rPr>
        <w:t xml:space="preserve"> к Порядку (далее соответственно - документы-основания, Перечень).</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6. Сведения о бюджетных обязательствах, возникших на основании документов-оснований, предусмотренных </w:t>
      </w:r>
      <w:hyperlink r:id="rId9" w:history="1">
        <w:r w:rsidRPr="007C5DC0">
          <w:rPr>
            <w:rFonts w:ascii="Arial" w:hAnsi="Arial" w:cs="Arial"/>
            <w:color w:val="000080"/>
            <w:kern w:val="1"/>
            <w:sz w:val="24"/>
            <w:szCs w:val="24"/>
            <w:u w:val="single"/>
          </w:rPr>
          <w:t>пунктами 1</w:t>
        </w:r>
      </w:hyperlink>
      <w:r w:rsidRPr="007C5DC0">
        <w:rPr>
          <w:rFonts w:ascii="Arial" w:hAnsi="Arial" w:cs="Arial"/>
          <w:kern w:val="1"/>
          <w:sz w:val="24"/>
          <w:szCs w:val="24"/>
        </w:rPr>
        <w:t xml:space="preserve"> и </w:t>
      </w:r>
      <w:hyperlink r:id="rId10" w:history="1">
        <w:r w:rsidRPr="007C5DC0">
          <w:rPr>
            <w:rFonts w:ascii="Arial" w:hAnsi="Arial" w:cs="Arial"/>
            <w:color w:val="000080"/>
            <w:kern w:val="1"/>
            <w:sz w:val="24"/>
            <w:szCs w:val="24"/>
            <w:u w:val="single"/>
          </w:rPr>
          <w:t>2</w:t>
        </w:r>
      </w:hyperlink>
      <w:r w:rsidRPr="007C5DC0">
        <w:rPr>
          <w:rFonts w:ascii="Arial" w:hAnsi="Arial" w:cs="Arial"/>
          <w:kern w:val="1"/>
          <w:sz w:val="24"/>
          <w:szCs w:val="24"/>
        </w:rPr>
        <w:t xml:space="preserve"> графы 2 Перечня (далее - принимаемые бюджетные обязательства), формируются:</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roofErr w:type="gramStart"/>
      <w:r w:rsidRPr="007C5DC0">
        <w:rPr>
          <w:rFonts w:ascii="Arial" w:hAnsi="Arial" w:cs="Arial"/>
          <w:kern w:val="1"/>
          <w:sz w:val="24"/>
          <w:szCs w:val="24"/>
        </w:rPr>
        <w:t>не</w:t>
      </w:r>
      <w:proofErr w:type="gramEnd"/>
      <w:r w:rsidRPr="007C5DC0">
        <w:rPr>
          <w:rFonts w:ascii="Arial" w:hAnsi="Arial" w:cs="Arial"/>
          <w:kern w:val="1"/>
          <w:sz w:val="24"/>
          <w:szCs w:val="24"/>
        </w:rPr>
        <w:t xml:space="preserve">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Сведения о бюджетных обязательствах, возникших на основании документов-оснований, предусмотренных </w:t>
      </w:r>
      <w:hyperlink r:id="rId11" w:history="1">
        <w:r w:rsidRPr="007C5DC0">
          <w:rPr>
            <w:rFonts w:ascii="Arial" w:hAnsi="Arial" w:cs="Arial"/>
            <w:color w:val="000080"/>
            <w:kern w:val="1"/>
            <w:sz w:val="24"/>
            <w:szCs w:val="24"/>
            <w:u w:val="single"/>
          </w:rPr>
          <w:t>пунктами 3</w:t>
        </w:r>
      </w:hyperlink>
      <w:r w:rsidRPr="007C5DC0">
        <w:rPr>
          <w:rFonts w:ascii="Arial" w:hAnsi="Arial" w:cs="Arial"/>
          <w:kern w:val="1"/>
          <w:sz w:val="24"/>
          <w:szCs w:val="24"/>
        </w:rPr>
        <w:t xml:space="preserve"> - </w:t>
      </w:r>
      <w:hyperlink r:id="rId12" w:history="1">
        <w:r w:rsidRPr="007C5DC0">
          <w:rPr>
            <w:rFonts w:ascii="Arial" w:hAnsi="Arial" w:cs="Arial"/>
            <w:color w:val="000080"/>
            <w:kern w:val="1"/>
            <w:sz w:val="24"/>
            <w:szCs w:val="24"/>
            <w:u w:val="single"/>
          </w:rPr>
          <w:t>5</w:t>
        </w:r>
      </w:hyperlink>
      <w:r w:rsidRPr="007C5DC0">
        <w:rPr>
          <w:rFonts w:ascii="Arial" w:hAnsi="Arial" w:cs="Arial"/>
          <w:kern w:val="1"/>
          <w:sz w:val="24"/>
          <w:szCs w:val="24"/>
        </w:rPr>
        <w:t xml:space="preserve"> графы 2 Перечня, формируются не позднее трех рабочих дней со дня заключения соответственно государственного контракта, договора, издания приказа о штатном расписании с расчетом годового фонда оплаты труда, указанных в названных пунктах </w:t>
      </w:r>
      <w:hyperlink r:id="rId13" w:history="1">
        <w:r w:rsidRPr="007C5DC0">
          <w:rPr>
            <w:rFonts w:ascii="Arial" w:hAnsi="Arial" w:cs="Arial"/>
            <w:color w:val="000080"/>
            <w:kern w:val="1"/>
            <w:sz w:val="24"/>
            <w:szCs w:val="24"/>
            <w:u w:val="single"/>
          </w:rPr>
          <w:t>графы 2</w:t>
        </w:r>
      </w:hyperlink>
      <w:r w:rsidRPr="007C5DC0">
        <w:rPr>
          <w:rFonts w:ascii="Arial" w:hAnsi="Arial" w:cs="Arial"/>
          <w:kern w:val="1"/>
          <w:sz w:val="24"/>
          <w:szCs w:val="24"/>
        </w:rPr>
        <w:t xml:space="preserve"> Перечня.</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7. Сведения о бюджетном обязательстве, возникшем на основании документа-основания, предусмотренного </w:t>
      </w:r>
      <w:hyperlink r:id="rId14" w:history="1">
        <w:r w:rsidRPr="007C5DC0">
          <w:rPr>
            <w:rFonts w:ascii="Arial" w:hAnsi="Arial" w:cs="Arial"/>
            <w:color w:val="000080"/>
            <w:kern w:val="1"/>
            <w:sz w:val="24"/>
            <w:szCs w:val="24"/>
            <w:u w:val="single"/>
          </w:rPr>
          <w:t>пунктом 4</w:t>
        </w:r>
      </w:hyperlink>
      <w:r w:rsidRPr="007C5DC0">
        <w:rPr>
          <w:rFonts w:ascii="Arial" w:hAnsi="Arial" w:cs="Arial"/>
          <w:kern w:val="1"/>
          <w:sz w:val="24"/>
          <w:szCs w:val="24"/>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поселка Конышевка Конышевского района Курской области.</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При направлении в Управление Сведений о бюджетном обязательстве, возникшем на основании документа-основания, предусмотренного </w:t>
      </w:r>
      <w:hyperlink r:id="rId15" w:history="1">
        <w:r w:rsidRPr="007C5DC0">
          <w:rPr>
            <w:rFonts w:ascii="Arial" w:hAnsi="Arial" w:cs="Arial"/>
            <w:color w:val="000080"/>
            <w:kern w:val="1"/>
            <w:sz w:val="24"/>
            <w:szCs w:val="24"/>
            <w:u w:val="single"/>
          </w:rPr>
          <w:t>пунктом 5</w:t>
        </w:r>
      </w:hyperlink>
      <w:r w:rsidRPr="007C5DC0">
        <w:rPr>
          <w:rFonts w:ascii="Arial" w:hAnsi="Arial" w:cs="Arial"/>
          <w:kern w:val="1"/>
          <w:sz w:val="24"/>
          <w:szCs w:val="24"/>
        </w:rPr>
        <w:t xml:space="preserve"> графы 2 Перечня, копия указанного документа-основания в Управление не представляется.</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6" w:history="1">
        <w:r w:rsidRPr="007C5DC0">
          <w:rPr>
            <w:rFonts w:ascii="Arial" w:hAnsi="Arial" w:cs="Arial"/>
            <w:color w:val="000080"/>
            <w:kern w:val="1"/>
            <w:sz w:val="24"/>
            <w:szCs w:val="24"/>
            <w:u w:val="single"/>
          </w:rPr>
          <w:t>пунктами 1</w:t>
        </w:r>
      </w:hyperlink>
      <w:r w:rsidRPr="007C5DC0">
        <w:rPr>
          <w:rFonts w:ascii="Arial" w:hAnsi="Arial" w:cs="Arial"/>
          <w:kern w:val="1"/>
          <w:sz w:val="24"/>
          <w:szCs w:val="24"/>
        </w:rPr>
        <w:t xml:space="preserve"> - </w:t>
      </w:r>
      <w:hyperlink r:id="rId17" w:history="1">
        <w:r w:rsidRPr="007C5DC0">
          <w:rPr>
            <w:rFonts w:ascii="Arial" w:hAnsi="Arial" w:cs="Arial"/>
            <w:color w:val="000080"/>
            <w:kern w:val="1"/>
            <w:sz w:val="24"/>
            <w:szCs w:val="24"/>
            <w:u w:val="single"/>
          </w:rPr>
          <w:t>8</w:t>
        </w:r>
      </w:hyperlink>
      <w:r w:rsidRPr="007C5DC0">
        <w:rPr>
          <w:rFonts w:ascii="Arial" w:hAnsi="Arial" w:cs="Arial"/>
          <w:kern w:val="1"/>
          <w:sz w:val="24"/>
          <w:szCs w:val="24"/>
        </w:rPr>
        <w:t xml:space="preserve"> графы 2 Перечня, осуществляется Управлением в течение двух рабочих дней после проверки Сведений о бюджетном обязательстве </w:t>
      </w:r>
      <w:proofErr w:type="spellStart"/>
      <w:r w:rsidRPr="007C5DC0">
        <w:rPr>
          <w:rFonts w:ascii="Arial" w:hAnsi="Arial" w:cs="Arial"/>
          <w:kern w:val="1"/>
          <w:sz w:val="24"/>
          <w:szCs w:val="24"/>
        </w:rPr>
        <w:t>на:соответствие</w:t>
      </w:r>
      <w:proofErr w:type="spellEnd"/>
      <w:r w:rsidRPr="007C5DC0">
        <w:rPr>
          <w:rFonts w:ascii="Arial" w:hAnsi="Arial" w:cs="Arial"/>
          <w:kern w:val="1"/>
          <w:sz w:val="24"/>
          <w:szCs w:val="24"/>
        </w:rPr>
        <w:t xml:space="preserve">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поселка Конышевка Конышевского района Курской области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18" w:history="1">
        <w:r w:rsidRPr="007C5DC0">
          <w:rPr>
            <w:rFonts w:ascii="Arial" w:hAnsi="Arial" w:cs="Arial"/>
            <w:color w:val="000080"/>
            <w:kern w:val="1"/>
            <w:sz w:val="24"/>
            <w:szCs w:val="24"/>
            <w:u w:val="single"/>
          </w:rPr>
          <w:t>пункте 3</w:t>
        </w:r>
      </w:hyperlink>
      <w:r w:rsidRPr="007C5DC0">
        <w:rPr>
          <w:rFonts w:ascii="Arial" w:hAnsi="Arial" w:cs="Arial"/>
          <w:kern w:val="1"/>
          <w:sz w:val="24"/>
          <w:szCs w:val="24"/>
        </w:rPr>
        <w:t xml:space="preserve"> графы 2 Перечня;</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roofErr w:type="gramStart"/>
      <w:r w:rsidRPr="007C5DC0">
        <w:rPr>
          <w:rFonts w:ascii="Arial" w:hAnsi="Arial" w:cs="Arial"/>
          <w:kern w:val="1"/>
          <w:sz w:val="24"/>
          <w:szCs w:val="24"/>
        </w:rPr>
        <w:t>соответствие</w:t>
      </w:r>
      <w:proofErr w:type="gramEnd"/>
      <w:r w:rsidRPr="007C5DC0">
        <w:rPr>
          <w:rFonts w:ascii="Arial" w:hAnsi="Arial" w:cs="Arial"/>
          <w:kern w:val="1"/>
          <w:sz w:val="24"/>
          <w:szCs w:val="24"/>
        </w:rPr>
        <w:t xml:space="preserve">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19" w:history="1">
        <w:r w:rsidRPr="007C5DC0">
          <w:rPr>
            <w:rFonts w:ascii="Arial" w:hAnsi="Arial" w:cs="Arial"/>
            <w:color w:val="000080"/>
            <w:kern w:val="1"/>
            <w:sz w:val="24"/>
            <w:szCs w:val="24"/>
            <w:u w:val="single"/>
          </w:rPr>
          <w:t>приложением N 1</w:t>
        </w:r>
      </w:hyperlink>
      <w:r w:rsidRPr="007C5DC0">
        <w:rPr>
          <w:rFonts w:ascii="Arial" w:hAnsi="Arial" w:cs="Arial"/>
          <w:kern w:val="1"/>
          <w:sz w:val="24"/>
          <w:szCs w:val="24"/>
        </w:rPr>
        <w:t xml:space="preserve"> к Порядку;</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roofErr w:type="gramStart"/>
      <w:r w:rsidRPr="007C5DC0">
        <w:rPr>
          <w:rFonts w:ascii="Arial" w:hAnsi="Arial" w:cs="Arial"/>
          <w:kern w:val="1"/>
          <w:sz w:val="24"/>
          <w:szCs w:val="24"/>
        </w:rPr>
        <w:t>соблюдение</w:t>
      </w:r>
      <w:proofErr w:type="gramEnd"/>
      <w:r w:rsidRPr="007C5DC0">
        <w:rPr>
          <w:rFonts w:ascii="Arial" w:hAnsi="Arial" w:cs="Arial"/>
          <w:kern w:val="1"/>
          <w:sz w:val="24"/>
          <w:szCs w:val="24"/>
        </w:rPr>
        <w:t xml:space="preserve"> правил формирования Сведений о бюджетном обязательстве, установленных настоящей главой и </w:t>
      </w:r>
      <w:hyperlink r:id="rId20" w:history="1">
        <w:r w:rsidRPr="007C5DC0">
          <w:rPr>
            <w:rFonts w:ascii="Arial" w:hAnsi="Arial" w:cs="Arial"/>
            <w:color w:val="000080"/>
            <w:kern w:val="1"/>
            <w:sz w:val="24"/>
            <w:szCs w:val="24"/>
            <w:u w:val="single"/>
          </w:rPr>
          <w:t>приложением N 1</w:t>
        </w:r>
      </w:hyperlink>
      <w:r w:rsidRPr="007C5DC0">
        <w:rPr>
          <w:rFonts w:ascii="Arial" w:hAnsi="Arial" w:cs="Arial"/>
          <w:kern w:val="1"/>
          <w:sz w:val="24"/>
          <w:szCs w:val="24"/>
        </w:rPr>
        <w:t xml:space="preserve"> к Порядку;</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roofErr w:type="gramStart"/>
      <w:r w:rsidRPr="007C5DC0">
        <w:rPr>
          <w:rFonts w:ascii="Arial" w:hAnsi="Arial" w:cs="Arial"/>
          <w:kern w:val="1"/>
          <w:sz w:val="24"/>
          <w:szCs w:val="24"/>
        </w:rPr>
        <w:t>не</w:t>
      </w:r>
      <w:proofErr w:type="gramEnd"/>
      <w:r w:rsidRPr="007C5DC0">
        <w:rPr>
          <w:rFonts w:ascii="Arial" w:hAnsi="Arial" w:cs="Arial"/>
          <w:kern w:val="1"/>
          <w:sz w:val="24"/>
          <w:szCs w:val="24"/>
        </w:rPr>
        <w:t xml:space="preserve"> превышение суммы бюджетного обязательства по соответствующим кодам классификации расходов бюджета поселка Конышевка Конышевского района Курской области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roofErr w:type="gramStart"/>
      <w:r w:rsidRPr="007C5DC0">
        <w:rPr>
          <w:rFonts w:ascii="Arial" w:hAnsi="Arial" w:cs="Arial"/>
          <w:kern w:val="1"/>
          <w:sz w:val="24"/>
          <w:szCs w:val="24"/>
        </w:rPr>
        <w:t>соответствие</w:t>
      </w:r>
      <w:proofErr w:type="gramEnd"/>
      <w:r w:rsidRPr="007C5DC0">
        <w:rPr>
          <w:rFonts w:ascii="Arial" w:hAnsi="Arial" w:cs="Arial"/>
          <w:kern w:val="1"/>
          <w:sz w:val="24"/>
          <w:szCs w:val="24"/>
        </w:rPr>
        <w:t xml:space="preserve"> предмета бюджетного обязательства, указанного в Сведениях о бюджетном обязательстве, коду классификации расходов бюджета поселка Конышевка Конышевского района Курской области, указанному по соответствующей строке данных Сведений.</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 xml:space="preserve">11. В случае представления в Управление Сведений о бюджетном обязательстве на бумажном носителе в дополнение к проверке, предусмотренной </w:t>
      </w:r>
      <w:hyperlink w:anchor="Par60" w:history="1">
        <w:r w:rsidRPr="007C5DC0">
          <w:rPr>
            <w:rFonts w:ascii="Arial" w:hAnsi="Arial" w:cs="Arial"/>
            <w:color w:val="000080"/>
            <w:kern w:val="1"/>
            <w:sz w:val="24"/>
            <w:szCs w:val="24"/>
            <w:u w:val="single"/>
          </w:rPr>
          <w:t>пунктом 10</w:t>
        </w:r>
      </w:hyperlink>
      <w:r w:rsidRPr="007C5DC0">
        <w:rPr>
          <w:rFonts w:ascii="Arial" w:hAnsi="Arial" w:cs="Arial"/>
          <w:kern w:val="1"/>
          <w:sz w:val="24"/>
          <w:szCs w:val="24"/>
        </w:rPr>
        <w:t xml:space="preserve"> Порядка, также осуществляется проверка Сведений о бюджетном обязательстве на:</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proofErr w:type="gramStart"/>
      <w:r w:rsidRPr="007C5DC0">
        <w:rPr>
          <w:rFonts w:ascii="Arial" w:hAnsi="Arial" w:cs="Arial"/>
          <w:kern w:val="1"/>
          <w:sz w:val="24"/>
          <w:szCs w:val="24"/>
        </w:rPr>
        <w:t>соответствие</w:t>
      </w:r>
      <w:proofErr w:type="gramEnd"/>
      <w:r w:rsidRPr="007C5DC0">
        <w:rPr>
          <w:rFonts w:ascii="Arial" w:hAnsi="Arial" w:cs="Arial"/>
          <w:kern w:val="1"/>
          <w:sz w:val="24"/>
          <w:szCs w:val="24"/>
        </w:rPr>
        <w:t xml:space="preserve"> формы Сведений о бюджетном обязательстве </w:t>
      </w:r>
      <w:hyperlink r:id="rId21" w:history="1">
        <w:r w:rsidRPr="007C5DC0">
          <w:rPr>
            <w:rFonts w:ascii="Arial" w:hAnsi="Arial" w:cs="Arial"/>
            <w:color w:val="000080"/>
            <w:kern w:val="1"/>
            <w:sz w:val="24"/>
            <w:szCs w:val="24"/>
            <w:u w:val="single"/>
          </w:rPr>
          <w:t>приложению N 3</w:t>
        </w:r>
      </w:hyperlink>
      <w:r w:rsidRPr="007C5DC0">
        <w:rPr>
          <w:rFonts w:ascii="Arial" w:hAnsi="Arial" w:cs="Arial"/>
          <w:kern w:val="1"/>
          <w:sz w:val="24"/>
          <w:szCs w:val="24"/>
        </w:rPr>
        <w:t xml:space="preserve"> к Порядку;</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proofErr w:type="gramStart"/>
      <w:r w:rsidRPr="007C5DC0">
        <w:rPr>
          <w:rFonts w:ascii="Arial" w:hAnsi="Arial" w:cs="Arial"/>
          <w:kern w:val="1"/>
          <w:sz w:val="24"/>
          <w:szCs w:val="24"/>
        </w:rPr>
        <w:t>отсутствие</w:t>
      </w:r>
      <w:proofErr w:type="gramEnd"/>
      <w:r w:rsidRPr="007C5DC0">
        <w:rPr>
          <w:rFonts w:ascii="Arial" w:hAnsi="Arial" w:cs="Arial"/>
          <w:kern w:val="1"/>
          <w:sz w:val="24"/>
          <w:szCs w:val="24"/>
        </w:rPr>
        <w:t xml:space="preserve">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proofErr w:type="gramStart"/>
      <w:r w:rsidRPr="007C5DC0">
        <w:rPr>
          <w:rFonts w:ascii="Arial" w:hAnsi="Arial" w:cs="Arial"/>
          <w:kern w:val="1"/>
          <w:sz w:val="24"/>
          <w:szCs w:val="24"/>
        </w:rPr>
        <w:t>идентичность</w:t>
      </w:r>
      <w:proofErr w:type="gramEnd"/>
      <w:r w:rsidRPr="007C5DC0">
        <w:rPr>
          <w:rFonts w:ascii="Arial" w:hAnsi="Arial" w:cs="Arial"/>
          <w:kern w:val="1"/>
          <w:sz w:val="24"/>
          <w:szCs w:val="24"/>
        </w:rPr>
        <w:t xml:space="preserve">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 xml:space="preserve">12. В случае положительного результата проверки Сведений о бюджетном обязательстве на соответствие требованиям, предусмотренным </w:t>
      </w:r>
      <w:hyperlink w:anchor="Par54" w:history="1">
        <w:r w:rsidRPr="007C5DC0">
          <w:rPr>
            <w:rFonts w:ascii="Arial" w:hAnsi="Arial" w:cs="Arial"/>
            <w:color w:val="000080"/>
            <w:kern w:val="1"/>
            <w:sz w:val="24"/>
            <w:szCs w:val="24"/>
            <w:u w:val="single"/>
          </w:rPr>
          <w:t xml:space="preserve">пунктами </w:t>
        </w:r>
        <w:r w:rsidRPr="007C5DC0">
          <w:rPr>
            <w:rFonts w:ascii="Arial" w:hAnsi="Arial" w:cs="Arial"/>
            <w:vanish/>
            <w:kern w:val="1"/>
            <w:sz w:val="24"/>
            <w:szCs w:val="24"/>
          </w:rPr>
          <w:t xml:space="preserve">HYPERLINK "#Par54" </w:t>
        </w:r>
        <w:r w:rsidRPr="007C5DC0">
          <w:rPr>
            <w:rFonts w:ascii="Arial" w:hAnsi="Arial" w:cs="Arial"/>
            <w:kern w:val="1"/>
            <w:sz w:val="24"/>
            <w:szCs w:val="24"/>
          </w:rPr>
          <w:t>10</w:t>
        </w:r>
      </w:hyperlink>
      <w:r w:rsidRPr="007C5DC0">
        <w:rPr>
          <w:rFonts w:ascii="Arial" w:hAnsi="Arial" w:cs="Arial"/>
          <w:kern w:val="1"/>
          <w:sz w:val="24"/>
          <w:szCs w:val="24"/>
        </w:rPr>
        <w:t xml:space="preserve"> - </w:t>
      </w:r>
      <w:hyperlink w:anchor="Par80" w:history="1">
        <w:r w:rsidRPr="007C5DC0">
          <w:rPr>
            <w:rFonts w:ascii="Arial" w:hAnsi="Arial" w:cs="Arial"/>
            <w:color w:val="000080"/>
            <w:kern w:val="1"/>
            <w:sz w:val="24"/>
            <w:szCs w:val="24"/>
            <w:u w:val="single"/>
          </w:rPr>
          <w:t>11</w:t>
        </w:r>
      </w:hyperlink>
      <w:r w:rsidRPr="007C5DC0">
        <w:rPr>
          <w:rFonts w:ascii="Arial" w:hAnsi="Arial" w:cs="Arial"/>
          <w:kern w:val="1"/>
          <w:sz w:val="24"/>
          <w:szCs w:val="24"/>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поселка Конышевка Конышевского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sidRPr="007C5DC0">
        <w:rPr>
          <w:rFonts w:ascii="Arial" w:hAnsi="Arial" w:cs="Arial"/>
          <w:i/>
          <w:iCs/>
          <w:kern w:val="1"/>
          <w:sz w:val="24"/>
          <w:szCs w:val="24"/>
        </w:rPr>
        <w:t xml:space="preserve">, </w:t>
      </w:r>
      <w:r w:rsidRPr="007C5DC0">
        <w:rPr>
          <w:rFonts w:ascii="Arial" w:hAnsi="Arial" w:cs="Arial"/>
          <w:kern w:val="1"/>
          <w:sz w:val="24"/>
          <w:szCs w:val="24"/>
        </w:rPr>
        <w:t>а также о номере реестровых записей реестре контрактов (далее - Извещение о бюджетном обязательстве).</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Извещение о бюджетном обязательстве направляется получателю средств бюджета поселка Конышевка Конышевского района Курской области Управлением:</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proofErr w:type="gramStart"/>
      <w:r w:rsidRPr="007C5DC0">
        <w:rPr>
          <w:rFonts w:ascii="Arial" w:hAnsi="Arial" w:cs="Arial"/>
          <w:kern w:val="1"/>
          <w:sz w:val="24"/>
          <w:szCs w:val="24"/>
        </w:rPr>
        <w:t>в</w:t>
      </w:r>
      <w:proofErr w:type="gramEnd"/>
      <w:r w:rsidRPr="007C5DC0">
        <w:rPr>
          <w:rFonts w:ascii="Arial" w:hAnsi="Arial" w:cs="Arial"/>
          <w:kern w:val="1"/>
          <w:sz w:val="24"/>
          <w:szCs w:val="24"/>
        </w:rPr>
        <w:t xml:space="preserve">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proofErr w:type="gramStart"/>
      <w:r w:rsidRPr="007C5DC0">
        <w:rPr>
          <w:rFonts w:ascii="Arial" w:hAnsi="Arial" w:cs="Arial"/>
          <w:kern w:val="1"/>
          <w:sz w:val="24"/>
          <w:szCs w:val="24"/>
        </w:rPr>
        <w:t>на</w:t>
      </w:r>
      <w:proofErr w:type="gramEnd"/>
      <w:r w:rsidRPr="007C5DC0">
        <w:rPr>
          <w:rFonts w:ascii="Arial" w:hAnsi="Arial" w:cs="Arial"/>
          <w:kern w:val="1"/>
          <w:sz w:val="24"/>
          <w:szCs w:val="24"/>
        </w:rPr>
        <w:t xml:space="preserve"> бумажном носителе по форме согласно </w:t>
      </w:r>
      <w:hyperlink r:id="rId22" w:history="1">
        <w:r w:rsidRPr="007C5DC0">
          <w:rPr>
            <w:rFonts w:ascii="Arial" w:hAnsi="Arial" w:cs="Arial"/>
            <w:color w:val="000080"/>
            <w:kern w:val="1"/>
            <w:sz w:val="24"/>
            <w:szCs w:val="24"/>
            <w:u w:val="single"/>
          </w:rPr>
          <w:t>приложению N 6</w:t>
        </w:r>
      </w:hyperlink>
      <w:r w:rsidRPr="007C5DC0">
        <w:rPr>
          <w:rFonts w:ascii="Arial" w:hAnsi="Arial" w:cs="Arial"/>
          <w:kern w:val="1"/>
          <w:sz w:val="24"/>
          <w:szCs w:val="24"/>
        </w:rPr>
        <w:t xml:space="preserve"> к Порядку (код формы по </w:t>
      </w:r>
      <w:hyperlink r:id="rId23" w:history="1">
        <w:r w:rsidRPr="007C5DC0">
          <w:rPr>
            <w:rFonts w:ascii="Arial" w:hAnsi="Arial" w:cs="Arial"/>
            <w:color w:val="000080"/>
            <w:kern w:val="1"/>
            <w:sz w:val="24"/>
            <w:szCs w:val="24"/>
            <w:u w:val="single"/>
          </w:rPr>
          <w:t>ОКУД</w:t>
        </w:r>
      </w:hyperlink>
      <w:r w:rsidRPr="007C5DC0">
        <w:rPr>
          <w:rFonts w:ascii="Arial" w:hAnsi="Arial" w:cs="Arial"/>
          <w:kern w:val="1"/>
          <w:sz w:val="24"/>
          <w:szCs w:val="24"/>
        </w:rPr>
        <w:t xml:space="preserve"> 0506105) - в отношении Сведений о бюджетном обязательстве, представленных на бумажном носителе.</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 xml:space="preserve">Учетный номер бюджетного обязательства является уникальным и не </w:t>
      </w:r>
      <w:r w:rsidRPr="007C5DC0">
        <w:rPr>
          <w:rFonts w:ascii="Arial" w:hAnsi="Arial" w:cs="Arial"/>
          <w:kern w:val="1"/>
          <w:sz w:val="24"/>
          <w:szCs w:val="24"/>
        </w:rPr>
        <w:lastRenderedPageBreak/>
        <w:t>подлежит изменению, в том числе при изменении отдельных реквизитов бюджетного обязательства.</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Учетный номер бюджетного обязательства имеет следующую структуру, состоящую из девятнадцати разрядов:</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proofErr w:type="gramStart"/>
      <w:r w:rsidRPr="007C5DC0">
        <w:rPr>
          <w:rFonts w:ascii="Arial" w:hAnsi="Arial" w:cs="Arial"/>
          <w:kern w:val="1"/>
          <w:sz w:val="24"/>
          <w:szCs w:val="24"/>
        </w:rPr>
        <w:t>с</w:t>
      </w:r>
      <w:proofErr w:type="gramEnd"/>
      <w:r w:rsidRPr="007C5DC0">
        <w:rPr>
          <w:rFonts w:ascii="Arial" w:hAnsi="Arial" w:cs="Arial"/>
          <w:kern w:val="1"/>
          <w:sz w:val="24"/>
          <w:szCs w:val="24"/>
        </w:rPr>
        <w:t xml:space="preserve"> 1 по 8 разряд - уникальный код получателя средств бюджета поселка Конышевка Конышевского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9 и 10 разряды - последние две цифры года, в котором бюджетное обязательство поставлено на учет;</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proofErr w:type="gramStart"/>
      <w:r w:rsidRPr="007C5DC0">
        <w:rPr>
          <w:rFonts w:ascii="Arial" w:hAnsi="Arial" w:cs="Arial"/>
          <w:kern w:val="1"/>
          <w:sz w:val="24"/>
          <w:szCs w:val="24"/>
        </w:rPr>
        <w:t>с</w:t>
      </w:r>
      <w:proofErr w:type="gramEnd"/>
      <w:r w:rsidRPr="007C5DC0">
        <w:rPr>
          <w:rFonts w:ascii="Arial" w:hAnsi="Arial" w:cs="Arial"/>
          <w:kern w:val="1"/>
          <w:sz w:val="24"/>
          <w:szCs w:val="24"/>
        </w:rPr>
        <w:t xml:space="preserve"> 11 по 19 разряд - уникальный номер бюджетного обязательства, присваиваемый Управлением в рамках одного календарного года.</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 xml:space="preserve">13. Одно поставленное на учет бюджетное обязательство может содержать несколько кодов классификации расходов бюджета поселка Конышевка Конышевского района Курской </w:t>
      </w:r>
      <w:proofErr w:type="gramStart"/>
      <w:r w:rsidRPr="007C5DC0">
        <w:rPr>
          <w:rFonts w:ascii="Arial" w:hAnsi="Arial" w:cs="Arial"/>
          <w:kern w:val="1"/>
          <w:sz w:val="24"/>
          <w:szCs w:val="24"/>
        </w:rPr>
        <w:t xml:space="preserve">области </w:t>
      </w:r>
      <w:r w:rsidRPr="007C5DC0">
        <w:rPr>
          <w:rFonts w:ascii="Arial" w:hAnsi="Arial" w:cs="Arial"/>
          <w:i/>
          <w:iCs/>
          <w:kern w:val="1"/>
          <w:sz w:val="24"/>
          <w:szCs w:val="24"/>
        </w:rPr>
        <w:t>.</w:t>
      </w:r>
      <w:proofErr w:type="gramEnd"/>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9B3F38" w:rsidRPr="007C5DC0" w:rsidRDefault="007C5DC0" w:rsidP="009B3F38">
      <w:pPr>
        <w:widowControl w:val="0"/>
        <w:autoSpaceDE w:val="0"/>
        <w:autoSpaceDN w:val="0"/>
        <w:adjustRightInd w:val="0"/>
        <w:spacing w:line="200" w:lineRule="atLeast"/>
        <w:ind w:firstLine="540"/>
        <w:jc w:val="both"/>
        <w:rPr>
          <w:rFonts w:ascii="Arial" w:hAnsi="Arial" w:cs="Arial"/>
          <w:kern w:val="1"/>
          <w:sz w:val="24"/>
          <w:szCs w:val="24"/>
        </w:rPr>
      </w:pPr>
      <w:hyperlink r:id="rId24" w:history="1">
        <w:r w:rsidR="009B3F38" w:rsidRPr="007C5DC0">
          <w:rPr>
            <w:rFonts w:ascii="Arial" w:hAnsi="Arial" w:cs="Arial"/>
            <w:color w:val="000080"/>
            <w:kern w:val="1"/>
            <w:sz w:val="24"/>
            <w:szCs w:val="24"/>
            <w:u w:val="single"/>
          </w:rPr>
          <w:t>абзацами вторым</w:t>
        </w:r>
      </w:hyperlink>
      <w:r w:rsidR="009B3F38" w:rsidRPr="007C5DC0">
        <w:rPr>
          <w:rFonts w:ascii="Arial" w:hAnsi="Arial" w:cs="Arial"/>
          <w:kern w:val="1"/>
          <w:sz w:val="24"/>
          <w:szCs w:val="24"/>
        </w:rPr>
        <w:t xml:space="preserve"> - </w:t>
      </w:r>
      <w:hyperlink r:id="rId25" w:history="1">
        <w:r w:rsidR="009B3F38" w:rsidRPr="007C5DC0">
          <w:rPr>
            <w:rFonts w:ascii="Arial" w:hAnsi="Arial" w:cs="Arial"/>
            <w:color w:val="000080"/>
            <w:kern w:val="1"/>
            <w:sz w:val="24"/>
            <w:szCs w:val="24"/>
            <w:u w:val="single"/>
          </w:rPr>
          <w:t>четвертым</w:t>
        </w:r>
      </w:hyperlink>
      <w:r w:rsidR="009B3F38" w:rsidRPr="007C5DC0">
        <w:rPr>
          <w:rFonts w:ascii="Arial" w:hAnsi="Arial" w:cs="Arial"/>
          <w:kern w:val="1"/>
          <w:sz w:val="24"/>
          <w:szCs w:val="24"/>
        </w:rPr>
        <w:t xml:space="preserve">, </w:t>
      </w:r>
      <w:hyperlink r:id="rId26" w:history="1">
        <w:r w:rsidR="009B3F38" w:rsidRPr="007C5DC0">
          <w:rPr>
            <w:rFonts w:ascii="Arial" w:hAnsi="Arial" w:cs="Arial"/>
            <w:color w:val="000080"/>
            <w:kern w:val="1"/>
            <w:sz w:val="24"/>
            <w:szCs w:val="24"/>
            <w:u w:val="single"/>
          </w:rPr>
          <w:t>шестым пункта 10</w:t>
        </w:r>
      </w:hyperlink>
      <w:r w:rsidR="009B3F38" w:rsidRPr="007C5DC0">
        <w:rPr>
          <w:rFonts w:ascii="Arial" w:hAnsi="Arial" w:cs="Arial"/>
          <w:kern w:val="1"/>
          <w:sz w:val="24"/>
          <w:szCs w:val="24"/>
        </w:rPr>
        <w:t xml:space="preserve">, </w:t>
      </w:r>
      <w:hyperlink r:id="rId27" w:history="1">
        <w:r w:rsidR="009B3F38" w:rsidRPr="007C5DC0">
          <w:rPr>
            <w:rFonts w:ascii="Arial" w:hAnsi="Arial" w:cs="Arial"/>
            <w:color w:val="000080"/>
            <w:kern w:val="1"/>
            <w:sz w:val="24"/>
            <w:szCs w:val="24"/>
            <w:u w:val="single"/>
          </w:rPr>
          <w:t>пунктами 11</w:t>
        </w:r>
      </w:hyperlink>
      <w:r w:rsidR="009B3F38" w:rsidRPr="007C5DC0">
        <w:rPr>
          <w:rFonts w:ascii="Arial" w:hAnsi="Arial" w:cs="Arial"/>
          <w:kern w:val="1"/>
          <w:sz w:val="24"/>
          <w:szCs w:val="24"/>
        </w:rPr>
        <w:t xml:space="preserve"> Порядка, Управление в срок, установленный в </w:t>
      </w:r>
      <w:hyperlink r:id="rId28" w:history="1">
        <w:r w:rsidR="009B3F38" w:rsidRPr="007C5DC0">
          <w:rPr>
            <w:rFonts w:ascii="Arial" w:hAnsi="Arial" w:cs="Arial"/>
            <w:color w:val="000080"/>
            <w:kern w:val="1"/>
            <w:sz w:val="24"/>
            <w:szCs w:val="24"/>
            <w:u w:val="single"/>
          </w:rPr>
          <w:t>пункте 10</w:t>
        </w:r>
      </w:hyperlink>
      <w:r w:rsidR="009B3F38" w:rsidRPr="007C5DC0">
        <w:rPr>
          <w:rFonts w:ascii="Arial" w:hAnsi="Arial" w:cs="Arial"/>
          <w:kern w:val="1"/>
          <w:sz w:val="24"/>
          <w:szCs w:val="24"/>
        </w:rPr>
        <w:t xml:space="preserve"> Порядка, возвращает получателю средств бюджета поселка Конышевка Конышевского района Курской области представленные на бумажном носителе Сведения о бюджетном обязательстве с приложением </w:t>
      </w:r>
      <w:hyperlink r:id="rId29" w:history="1">
        <w:r w:rsidR="009B3F38" w:rsidRPr="007C5DC0">
          <w:rPr>
            <w:rFonts w:ascii="Arial" w:hAnsi="Arial" w:cs="Arial"/>
            <w:color w:val="000080"/>
            <w:kern w:val="1"/>
            <w:sz w:val="24"/>
            <w:szCs w:val="24"/>
            <w:u w:val="single"/>
          </w:rPr>
          <w:t>Протокола</w:t>
        </w:r>
      </w:hyperlink>
      <w:r w:rsidR="009B3F38" w:rsidRPr="007C5DC0">
        <w:rPr>
          <w:rFonts w:ascii="Arial" w:hAnsi="Arial" w:cs="Arial"/>
          <w:kern w:val="1"/>
          <w:sz w:val="24"/>
          <w:szCs w:val="24"/>
        </w:rPr>
        <w:t xml:space="preserve"> (код формы по КФД </w:t>
      </w:r>
      <w:hyperlink r:id="rId30" w:history="1">
        <w:r w:rsidR="009B3F38" w:rsidRPr="007C5DC0">
          <w:rPr>
            <w:rFonts w:ascii="Arial" w:hAnsi="Arial" w:cs="Arial"/>
            <w:color w:val="000080"/>
            <w:kern w:val="1"/>
            <w:sz w:val="24"/>
            <w:szCs w:val="24"/>
            <w:u w:val="single"/>
          </w:rPr>
          <w:t>0531805</w:t>
        </w:r>
      </w:hyperlink>
      <w:r w:rsidR="009B3F38" w:rsidRPr="007C5DC0">
        <w:rPr>
          <w:rFonts w:ascii="Arial" w:hAnsi="Arial" w:cs="Arial"/>
          <w:kern w:val="1"/>
          <w:sz w:val="24"/>
          <w:szCs w:val="24"/>
        </w:rPr>
        <w:t xml:space="preserve">) (далее - Протокол), направляет получателю средств бюджета поселка Конышевка Конышевского района Курской области Протокол в электронном виде, если Сведения о бюджетном обязательстве направлялись в форме электронного документа, с указанием в </w:t>
      </w:r>
      <w:hyperlink r:id="rId31" w:history="1">
        <w:r w:rsidR="009B3F38" w:rsidRPr="007C5DC0">
          <w:rPr>
            <w:rFonts w:ascii="Arial" w:hAnsi="Arial" w:cs="Arial"/>
            <w:color w:val="000080"/>
            <w:kern w:val="1"/>
            <w:sz w:val="24"/>
            <w:szCs w:val="24"/>
            <w:u w:val="single"/>
          </w:rPr>
          <w:t>Протоколе</w:t>
        </w:r>
      </w:hyperlink>
      <w:r w:rsidR="009B3F38" w:rsidRPr="007C5DC0">
        <w:rPr>
          <w:rFonts w:ascii="Arial" w:hAnsi="Arial" w:cs="Arial"/>
          <w:kern w:val="1"/>
          <w:sz w:val="24"/>
          <w:szCs w:val="24"/>
        </w:rPr>
        <w:t xml:space="preserve"> причины, по которой не осуществляется постановка на учет бюджетного обязательства;</w:t>
      </w:r>
    </w:p>
    <w:p w:rsidR="009B3F38" w:rsidRPr="007C5DC0" w:rsidRDefault="007C5DC0" w:rsidP="009B3F38">
      <w:pPr>
        <w:widowControl w:val="0"/>
        <w:autoSpaceDE w:val="0"/>
        <w:autoSpaceDN w:val="0"/>
        <w:adjustRightInd w:val="0"/>
        <w:spacing w:line="200" w:lineRule="atLeast"/>
        <w:ind w:firstLine="540"/>
        <w:jc w:val="both"/>
        <w:rPr>
          <w:rFonts w:ascii="Arial" w:hAnsi="Arial" w:cs="Arial"/>
          <w:kern w:val="1"/>
          <w:sz w:val="24"/>
          <w:szCs w:val="24"/>
        </w:rPr>
      </w:pPr>
      <w:hyperlink r:id="rId32" w:history="1">
        <w:proofErr w:type="gramStart"/>
        <w:r w:rsidR="009B3F38" w:rsidRPr="007C5DC0">
          <w:rPr>
            <w:rFonts w:ascii="Arial" w:hAnsi="Arial" w:cs="Arial"/>
            <w:color w:val="000080"/>
            <w:kern w:val="1"/>
            <w:sz w:val="24"/>
            <w:szCs w:val="24"/>
            <w:u w:val="single"/>
          </w:rPr>
          <w:t>абзацем</w:t>
        </w:r>
        <w:proofErr w:type="gramEnd"/>
        <w:r w:rsidR="009B3F38" w:rsidRPr="007C5DC0">
          <w:rPr>
            <w:rFonts w:ascii="Arial" w:hAnsi="Arial" w:cs="Arial"/>
            <w:color w:val="000080"/>
            <w:kern w:val="1"/>
            <w:sz w:val="24"/>
            <w:szCs w:val="24"/>
            <w:u w:val="single"/>
          </w:rPr>
          <w:t xml:space="preserve"> пятым</w:t>
        </w:r>
        <w:r w:rsidR="009B3F38" w:rsidRPr="007C5DC0">
          <w:rPr>
            <w:rFonts w:ascii="Arial" w:hAnsi="Arial" w:cs="Arial"/>
            <w:vanish/>
            <w:kern w:val="1"/>
            <w:sz w:val="24"/>
            <w:szCs w:val="24"/>
          </w:rPr>
          <w:t xml:space="preserve">HYPERLINK "consultantplus://offline/ref=DA63AE256C3E80FB03DD5CFBCC8BCA56D22D93511641B703487BB8B609A7729CABE34E047Cj7J" </w:t>
        </w:r>
        <w:r w:rsidR="009B3F38" w:rsidRPr="007C5DC0">
          <w:rPr>
            <w:rFonts w:ascii="Arial" w:hAnsi="Arial" w:cs="Arial"/>
            <w:kern w:val="1"/>
            <w:sz w:val="24"/>
            <w:szCs w:val="24"/>
          </w:rPr>
          <w:t xml:space="preserve"> пункта 10</w:t>
        </w:r>
      </w:hyperlink>
      <w:r w:rsidR="009B3F38" w:rsidRPr="007C5DC0">
        <w:rPr>
          <w:rFonts w:ascii="Arial" w:hAnsi="Arial" w:cs="Arial"/>
          <w:kern w:val="1"/>
          <w:sz w:val="24"/>
          <w:szCs w:val="24"/>
        </w:rPr>
        <w:t xml:space="preserve"> Порядка, Управление в срок, установленный в </w:t>
      </w:r>
      <w:hyperlink r:id="rId33" w:history="1">
        <w:r w:rsidR="009B3F38" w:rsidRPr="007C5DC0">
          <w:rPr>
            <w:rFonts w:ascii="Arial" w:hAnsi="Arial" w:cs="Arial"/>
            <w:color w:val="000080"/>
            <w:kern w:val="1"/>
            <w:sz w:val="24"/>
            <w:szCs w:val="24"/>
            <w:u w:val="single"/>
          </w:rPr>
          <w:t>пункте 10</w:t>
        </w:r>
      </w:hyperlink>
      <w:r w:rsidR="009B3F38" w:rsidRPr="007C5DC0">
        <w:rPr>
          <w:rFonts w:ascii="Arial" w:hAnsi="Arial" w:cs="Arial"/>
          <w:kern w:val="1"/>
          <w:sz w:val="24"/>
          <w:szCs w:val="24"/>
        </w:rPr>
        <w:t xml:space="preserve"> Порядка:</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в отношении Сведений о бюджетных обязательствах, возникших на основании документов-оснований, предусмотренных </w:t>
      </w:r>
      <w:hyperlink r:id="rId34" w:history="1">
        <w:r w:rsidRPr="007C5DC0">
          <w:rPr>
            <w:rFonts w:ascii="Arial" w:hAnsi="Arial" w:cs="Arial"/>
            <w:color w:val="000080"/>
            <w:kern w:val="1"/>
            <w:sz w:val="24"/>
            <w:szCs w:val="24"/>
            <w:u w:val="single"/>
          </w:rPr>
          <w:t>пунктами 1</w:t>
        </w:r>
      </w:hyperlink>
      <w:r w:rsidRPr="007C5DC0">
        <w:rPr>
          <w:rFonts w:ascii="Arial" w:hAnsi="Arial" w:cs="Arial"/>
          <w:kern w:val="1"/>
          <w:sz w:val="24"/>
          <w:szCs w:val="24"/>
        </w:rPr>
        <w:t xml:space="preserve">, </w:t>
      </w:r>
      <w:hyperlink r:id="rId35" w:history="1">
        <w:r w:rsidRPr="007C5DC0">
          <w:rPr>
            <w:rFonts w:ascii="Arial" w:hAnsi="Arial" w:cs="Arial"/>
            <w:color w:val="000080"/>
            <w:kern w:val="1"/>
            <w:sz w:val="24"/>
            <w:szCs w:val="24"/>
            <w:u w:val="single"/>
          </w:rPr>
          <w:t>2</w:t>
        </w:r>
      </w:hyperlink>
      <w:r w:rsidRPr="007C5DC0">
        <w:rPr>
          <w:rFonts w:ascii="Arial" w:hAnsi="Arial" w:cs="Arial"/>
          <w:kern w:val="1"/>
          <w:sz w:val="24"/>
          <w:szCs w:val="24"/>
        </w:rPr>
        <w:t xml:space="preserve"> и </w:t>
      </w:r>
      <w:hyperlink r:id="rId36" w:history="1">
        <w:r w:rsidRPr="007C5DC0">
          <w:rPr>
            <w:rFonts w:ascii="Arial" w:hAnsi="Arial" w:cs="Arial"/>
            <w:color w:val="000080"/>
            <w:kern w:val="1"/>
            <w:sz w:val="24"/>
            <w:szCs w:val="24"/>
            <w:u w:val="single"/>
          </w:rPr>
          <w:t>8</w:t>
        </w:r>
      </w:hyperlink>
      <w:r w:rsidRPr="007C5DC0">
        <w:rPr>
          <w:rFonts w:ascii="Arial" w:hAnsi="Arial" w:cs="Arial"/>
          <w:kern w:val="1"/>
          <w:sz w:val="24"/>
          <w:szCs w:val="24"/>
        </w:rPr>
        <w:t xml:space="preserve"> графы 2 Перечня, - возвращает получателю средств бюджета поселка Конышевка Конышевского района Курской области представленные на бумажном носителе Сведения о бюджетном обязательстве с приложением </w:t>
      </w:r>
      <w:hyperlink r:id="rId37" w:history="1">
        <w:r w:rsidRPr="007C5DC0">
          <w:rPr>
            <w:rFonts w:ascii="Arial" w:hAnsi="Arial" w:cs="Arial"/>
            <w:color w:val="000080"/>
            <w:kern w:val="1"/>
            <w:sz w:val="24"/>
            <w:szCs w:val="24"/>
            <w:u w:val="single"/>
          </w:rPr>
          <w:t>Протокола</w:t>
        </w:r>
      </w:hyperlink>
      <w:r w:rsidRPr="007C5DC0">
        <w:rPr>
          <w:rFonts w:ascii="Arial" w:hAnsi="Arial" w:cs="Arial"/>
          <w:kern w:val="1"/>
          <w:sz w:val="24"/>
          <w:szCs w:val="24"/>
        </w:rPr>
        <w:t xml:space="preserve"> либо направляет получателю средств бюджета поселка Конышевка Конышевского района Курской области указанный </w:t>
      </w:r>
      <w:hyperlink r:id="rId38" w:history="1">
        <w:r w:rsidRPr="007C5DC0">
          <w:rPr>
            <w:rFonts w:ascii="Arial" w:hAnsi="Arial" w:cs="Arial"/>
            <w:color w:val="000080"/>
            <w:kern w:val="1"/>
            <w:sz w:val="24"/>
            <w:szCs w:val="24"/>
            <w:u w:val="single"/>
          </w:rPr>
          <w:t>протокол</w:t>
        </w:r>
      </w:hyperlink>
      <w:r w:rsidRPr="007C5DC0">
        <w:rPr>
          <w:rFonts w:ascii="Arial" w:hAnsi="Arial" w:cs="Arial"/>
          <w:kern w:val="1"/>
          <w:sz w:val="24"/>
          <w:szCs w:val="24"/>
        </w:rPr>
        <w:t>,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в отношении Сведений о бюджетных обязательствах, возникших на основании документов-оснований, предусмотренных </w:t>
      </w:r>
      <w:hyperlink r:id="rId39" w:history="1">
        <w:r w:rsidRPr="007C5DC0">
          <w:rPr>
            <w:rFonts w:ascii="Arial" w:hAnsi="Arial" w:cs="Arial"/>
            <w:color w:val="000080"/>
            <w:kern w:val="1"/>
            <w:sz w:val="24"/>
            <w:szCs w:val="24"/>
            <w:u w:val="single"/>
          </w:rPr>
          <w:t>пунктами 3</w:t>
        </w:r>
      </w:hyperlink>
      <w:r w:rsidRPr="007C5DC0">
        <w:rPr>
          <w:rFonts w:ascii="Arial" w:hAnsi="Arial" w:cs="Arial"/>
          <w:kern w:val="1"/>
          <w:sz w:val="24"/>
          <w:szCs w:val="24"/>
        </w:rPr>
        <w:t xml:space="preserve"> - </w:t>
      </w:r>
      <w:hyperlink r:id="rId40" w:history="1">
        <w:r w:rsidRPr="007C5DC0">
          <w:rPr>
            <w:rFonts w:ascii="Arial" w:hAnsi="Arial" w:cs="Arial"/>
            <w:color w:val="000080"/>
            <w:kern w:val="1"/>
            <w:sz w:val="24"/>
            <w:szCs w:val="24"/>
            <w:u w:val="single"/>
          </w:rPr>
          <w:t>7</w:t>
        </w:r>
      </w:hyperlink>
      <w:r w:rsidRPr="007C5DC0">
        <w:rPr>
          <w:rFonts w:ascii="Arial" w:hAnsi="Arial" w:cs="Arial"/>
          <w:kern w:val="1"/>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roofErr w:type="gramStart"/>
      <w:r w:rsidRPr="007C5DC0">
        <w:rPr>
          <w:rFonts w:ascii="Arial" w:hAnsi="Arial" w:cs="Arial"/>
          <w:kern w:val="1"/>
          <w:sz w:val="24"/>
          <w:szCs w:val="24"/>
        </w:rPr>
        <w:t>получателю</w:t>
      </w:r>
      <w:proofErr w:type="gramEnd"/>
      <w:r w:rsidRPr="007C5DC0">
        <w:rPr>
          <w:rFonts w:ascii="Arial" w:hAnsi="Arial" w:cs="Arial"/>
          <w:kern w:val="1"/>
          <w:sz w:val="24"/>
          <w:szCs w:val="24"/>
        </w:rPr>
        <w:t xml:space="preserve"> средств бюджета поселка Конышевка Конышевского района Курской области Извещение о бюджетном обязательстве с указанием информации, предусмотренной </w:t>
      </w:r>
      <w:hyperlink r:id="rId41" w:history="1">
        <w:r w:rsidRPr="007C5DC0">
          <w:rPr>
            <w:rFonts w:ascii="Arial" w:hAnsi="Arial" w:cs="Arial"/>
            <w:color w:val="000080"/>
            <w:kern w:val="1"/>
            <w:sz w:val="24"/>
            <w:szCs w:val="24"/>
            <w:u w:val="single"/>
          </w:rPr>
          <w:t>пунктом 12</w:t>
        </w:r>
      </w:hyperlink>
      <w:r w:rsidRPr="007C5DC0">
        <w:rPr>
          <w:rFonts w:ascii="Arial" w:hAnsi="Arial" w:cs="Arial"/>
          <w:kern w:val="1"/>
          <w:sz w:val="24"/>
          <w:szCs w:val="24"/>
        </w:rPr>
        <w:t xml:space="preserve"> Порядка;</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получателю средств бюджета поселка Конышевка Конышевского района Курской области и главному распорядителю (распорядителю) средств бюджета поселка Конышевка Конышевского района Курской области, в ведении которого находится получатель средств бюджета поселка Конышевка Конышевского </w:t>
      </w:r>
      <w:r w:rsidRPr="007C5DC0">
        <w:rPr>
          <w:rFonts w:ascii="Arial" w:hAnsi="Arial" w:cs="Arial"/>
          <w:kern w:val="1"/>
          <w:sz w:val="24"/>
          <w:szCs w:val="24"/>
        </w:rPr>
        <w:lastRenderedPageBreak/>
        <w:t xml:space="preserve">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42" w:history="1">
        <w:r w:rsidRPr="007C5DC0">
          <w:rPr>
            <w:rFonts w:ascii="Arial" w:hAnsi="Arial" w:cs="Arial"/>
            <w:color w:val="000080"/>
            <w:kern w:val="1"/>
            <w:sz w:val="24"/>
            <w:szCs w:val="24"/>
            <w:u w:val="single"/>
          </w:rPr>
          <w:t>приложению N 4</w:t>
        </w:r>
      </w:hyperlink>
      <w:r w:rsidRPr="007C5DC0">
        <w:rPr>
          <w:rFonts w:ascii="Arial" w:hAnsi="Arial" w:cs="Arial"/>
          <w:kern w:val="1"/>
          <w:sz w:val="24"/>
          <w:szCs w:val="24"/>
        </w:rPr>
        <w:t xml:space="preserve"> к Порядку (код формы по </w:t>
      </w:r>
      <w:hyperlink r:id="rId43" w:history="1">
        <w:r w:rsidRPr="007C5DC0">
          <w:rPr>
            <w:rFonts w:ascii="Arial" w:hAnsi="Arial" w:cs="Arial"/>
            <w:color w:val="000080"/>
            <w:kern w:val="1"/>
            <w:sz w:val="24"/>
            <w:szCs w:val="24"/>
            <w:u w:val="single"/>
          </w:rPr>
          <w:t>ОКУД</w:t>
        </w:r>
      </w:hyperlink>
      <w:r w:rsidRPr="007C5DC0">
        <w:rPr>
          <w:rFonts w:ascii="Arial" w:hAnsi="Arial" w:cs="Arial"/>
          <w:kern w:val="1"/>
          <w:sz w:val="24"/>
          <w:szCs w:val="24"/>
        </w:rPr>
        <w:t xml:space="preserve"> 0506111).</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 xml:space="preserve">15. На сумму не 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57" w:history="1">
        <w:r w:rsidRPr="007C5DC0">
          <w:rPr>
            <w:rFonts w:ascii="Arial" w:hAnsi="Arial" w:cs="Arial"/>
            <w:color w:val="000080"/>
            <w:kern w:val="1"/>
            <w:sz w:val="24"/>
            <w:szCs w:val="24"/>
            <w:u w:val="single"/>
          </w:rPr>
          <w:t>пунктом 8</w:t>
        </w:r>
      </w:hyperlink>
      <w:r w:rsidRPr="007C5DC0">
        <w:rPr>
          <w:rFonts w:ascii="Arial" w:hAnsi="Arial" w:cs="Arial"/>
          <w:kern w:val="1"/>
          <w:sz w:val="24"/>
          <w:szCs w:val="24"/>
        </w:rPr>
        <w:t xml:space="preserve"> Порядка в части графика оплаты бюджетного обязательства, а также в части кодов бюджетной классификации Российской Федерации</w:t>
      </w:r>
      <w:r w:rsidRPr="007C5DC0">
        <w:rPr>
          <w:rFonts w:ascii="Arial" w:hAnsi="Arial" w:cs="Arial"/>
          <w:i/>
          <w:iCs/>
          <w:kern w:val="1"/>
          <w:sz w:val="24"/>
          <w:szCs w:val="24"/>
        </w:rPr>
        <w:t>.</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16. В случае ликвидации, реорганизации получателя средств бюджета поселка Конышевка Конышевского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поселка Конышевка Конышевского района Курской области в части аннулирования соответствующих не исполненных бюджетных обязательств.</w:t>
      </w:r>
    </w:p>
    <w:p w:rsidR="009B3F38" w:rsidRDefault="009B3F38" w:rsidP="009B3F38">
      <w:pPr>
        <w:widowControl w:val="0"/>
        <w:autoSpaceDE w:val="0"/>
        <w:autoSpaceDN w:val="0"/>
        <w:adjustRightInd w:val="0"/>
        <w:jc w:val="center"/>
        <w:rPr>
          <w:rFonts w:ascii="Arial CYR" w:hAnsi="Arial CYR" w:cs="Arial CYR"/>
          <w:kern w:val="1"/>
        </w:rPr>
      </w:pPr>
    </w:p>
    <w:p w:rsidR="009B3F38" w:rsidRPr="007C5DC0" w:rsidRDefault="009B3F38" w:rsidP="009B3F38">
      <w:pPr>
        <w:widowControl w:val="0"/>
        <w:autoSpaceDE w:val="0"/>
        <w:autoSpaceDN w:val="0"/>
        <w:adjustRightInd w:val="0"/>
        <w:jc w:val="center"/>
        <w:rPr>
          <w:rFonts w:ascii="Arial" w:hAnsi="Arial" w:cs="Arial"/>
          <w:kern w:val="1"/>
          <w:sz w:val="28"/>
          <w:szCs w:val="28"/>
        </w:rPr>
      </w:pPr>
      <w:r w:rsidRPr="007C5DC0">
        <w:rPr>
          <w:rFonts w:ascii="Arial" w:hAnsi="Arial" w:cs="Arial"/>
          <w:kern w:val="1"/>
          <w:sz w:val="28"/>
          <w:szCs w:val="28"/>
        </w:rPr>
        <w:t>III. Особенности учета бюджетных обязательств</w:t>
      </w:r>
    </w:p>
    <w:p w:rsidR="009B3F38" w:rsidRPr="007C5DC0" w:rsidRDefault="009B3F38" w:rsidP="009B3F38">
      <w:pPr>
        <w:widowControl w:val="0"/>
        <w:autoSpaceDE w:val="0"/>
        <w:autoSpaceDN w:val="0"/>
        <w:adjustRightInd w:val="0"/>
        <w:jc w:val="center"/>
        <w:rPr>
          <w:rFonts w:ascii="Arial" w:hAnsi="Arial" w:cs="Arial"/>
          <w:kern w:val="1"/>
          <w:sz w:val="28"/>
          <w:szCs w:val="28"/>
        </w:rPr>
      </w:pPr>
      <w:proofErr w:type="gramStart"/>
      <w:r w:rsidRPr="007C5DC0">
        <w:rPr>
          <w:rFonts w:ascii="Arial" w:hAnsi="Arial" w:cs="Arial"/>
          <w:kern w:val="1"/>
          <w:sz w:val="28"/>
          <w:szCs w:val="28"/>
        </w:rPr>
        <w:t>по</w:t>
      </w:r>
      <w:proofErr w:type="gramEnd"/>
      <w:r w:rsidRPr="007C5DC0">
        <w:rPr>
          <w:rFonts w:ascii="Arial" w:hAnsi="Arial" w:cs="Arial"/>
          <w:kern w:val="1"/>
          <w:sz w:val="28"/>
          <w:szCs w:val="28"/>
        </w:rPr>
        <w:t xml:space="preserve"> исполнительным документам, решениям налоговых органов</w:t>
      </w:r>
    </w:p>
    <w:p w:rsidR="009B3F38" w:rsidRDefault="009B3F38" w:rsidP="009B3F38">
      <w:pPr>
        <w:widowControl w:val="0"/>
        <w:autoSpaceDE w:val="0"/>
        <w:autoSpaceDN w:val="0"/>
        <w:adjustRightInd w:val="0"/>
        <w:jc w:val="both"/>
        <w:rPr>
          <w:rFonts w:ascii="Arial CYR" w:hAnsi="Arial CYR" w:cs="Arial CYR"/>
          <w:kern w:val="1"/>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17. Сведения о бюджетном обязательстве, возникшем в соответствии с документами-основаниями, предусмотренными </w:t>
      </w:r>
      <w:hyperlink r:id="rId44" w:history="1">
        <w:r w:rsidRPr="007C5DC0">
          <w:rPr>
            <w:rFonts w:ascii="Arial" w:hAnsi="Arial" w:cs="Arial"/>
            <w:color w:val="000080"/>
            <w:kern w:val="1"/>
            <w:sz w:val="24"/>
            <w:szCs w:val="24"/>
            <w:u w:val="single"/>
          </w:rPr>
          <w:t>пунктами 6</w:t>
        </w:r>
      </w:hyperlink>
      <w:r w:rsidRPr="007C5DC0">
        <w:rPr>
          <w:rFonts w:ascii="Arial" w:hAnsi="Arial" w:cs="Arial"/>
          <w:kern w:val="1"/>
          <w:sz w:val="24"/>
          <w:szCs w:val="24"/>
        </w:rPr>
        <w:t xml:space="preserve"> и </w:t>
      </w:r>
      <w:hyperlink r:id="rId45" w:history="1">
        <w:r w:rsidRPr="007C5DC0">
          <w:rPr>
            <w:rFonts w:ascii="Arial" w:hAnsi="Arial" w:cs="Arial"/>
            <w:color w:val="000080"/>
            <w:kern w:val="1"/>
            <w:sz w:val="24"/>
            <w:szCs w:val="24"/>
            <w:u w:val="single"/>
          </w:rPr>
          <w:t>7</w:t>
        </w:r>
      </w:hyperlink>
      <w:r w:rsidRPr="007C5DC0">
        <w:rPr>
          <w:rFonts w:ascii="Arial" w:hAnsi="Arial" w:cs="Arial"/>
          <w:kern w:val="1"/>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поселка Конышевка Конышевского района Курской области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поселка Конышевка Конышевского района Курской области по исполнению исполнительного документа, решения налогового органа.</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18. 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7C5DC0">
        <w:rPr>
          <w:rFonts w:ascii="Arial" w:hAnsi="Arial" w:cs="Arial"/>
          <w:kern w:val="1"/>
          <w:sz w:val="24"/>
          <w:szCs w:val="24"/>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w:t>
      </w:r>
      <w:r w:rsidRPr="007C5DC0">
        <w:rPr>
          <w:rFonts w:ascii="Arial" w:hAnsi="Arial" w:cs="Arial"/>
          <w:kern w:val="1"/>
          <w:sz w:val="24"/>
          <w:szCs w:val="24"/>
        </w:rPr>
        <w:lastRenderedPageBreak/>
        <w:t>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поселка Конышевка Конышевского района Курской области .</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20. В случае ликвидации получателя средств бюджета поселка Конышевка Конышевского района Курской области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 исполненного бюджетного обязательства.</w:t>
      </w:r>
    </w:p>
    <w:p w:rsidR="009B3F38" w:rsidRDefault="009B3F38" w:rsidP="009B3F38">
      <w:pPr>
        <w:widowControl w:val="0"/>
        <w:autoSpaceDE w:val="0"/>
        <w:autoSpaceDN w:val="0"/>
        <w:adjustRightInd w:val="0"/>
        <w:jc w:val="center"/>
        <w:rPr>
          <w:rFonts w:ascii="Arial CYR" w:hAnsi="Arial CYR" w:cs="Arial CYR"/>
          <w:kern w:val="1"/>
        </w:rPr>
      </w:pPr>
    </w:p>
    <w:p w:rsidR="009B3F38" w:rsidRPr="007C5DC0" w:rsidRDefault="009B3F38" w:rsidP="009B3F38">
      <w:pPr>
        <w:widowControl w:val="0"/>
        <w:autoSpaceDE w:val="0"/>
        <w:autoSpaceDN w:val="0"/>
        <w:adjustRightInd w:val="0"/>
        <w:jc w:val="center"/>
        <w:rPr>
          <w:rFonts w:ascii="Arial" w:hAnsi="Arial" w:cs="Arial"/>
          <w:kern w:val="1"/>
          <w:sz w:val="28"/>
          <w:szCs w:val="28"/>
        </w:rPr>
      </w:pPr>
      <w:r w:rsidRPr="007C5DC0">
        <w:rPr>
          <w:rFonts w:ascii="Arial" w:hAnsi="Arial" w:cs="Arial"/>
          <w:kern w:val="1"/>
          <w:sz w:val="28"/>
          <w:szCs w:val="28"/>
        </w:rPr>
        <w:t>V. Представление информации о бюджетных</w:t>
      </w:r>
    </w:p>
    <w:p w:rsidR="009B3F38" w:rsidRPr="007C5DC0" w:rsidRDefault="009B3F38" w:rsidP="009B3F38">
      <w:pPr>
        <w:widowControl w:val="0"/>
        <w:autoSpaceDE w:val="0"/>
        <w:autoSpaceDN w:val="0"/>
        <w:adjustRightInd w:val="0"/>
        <w:jc w:val="center"/>
        <w:rPr>
          <w:rFonts w:ascii="Arial" w:hAnsi="Arial" w:cs="Arial"/>
          <w:kern w:val="1"/>
          <w:sz w:val="28"/>
          <w:szCs w:val="28"/>
        </w:rPr>
      </w:pPr>
      <w:proofErr w:type="gramStart"/>
      <w:r w:rsidRPr="007C5DC0">
        <w:rPr>
          <w:rFonts w:ascii="Arial" w:hAnsi="Arial" w:cs="Arial"/>
          <w:kern w:val="1"/>
          <w:sz w:val="28"/>
          <w:szCs w:val="28"/>
        </w:rPr>
        <w:t>обязательствах</w:t>
      </w:r>
      <w:proofErr w:type="gramEnd"/>
      <w:r w:rsidRPr="007C5DC0">
        <w:rPr>
          <w:rFonts w:ascii="Arial" w:hAnsi="Arial" w:cs="Arial"/>
          <w:kern w:val="1"/>
          <w:sz w:val="28"/>
          <w:szCs w:val="28"/>
        </w:rPr>
        <w:t>, учтенных в Управлении</w:t>
      </w:r>
    </w:p>
    <w:p w:rsidR="009B3F38" w:rsidRDefault="009B3F38" w:rsidP="009B3F38">
      <w:pPr>
        <w:widowControl w:val="0"/>
        <w:autoSpaceDE w:val="0"/>
        <w:autoSpaceDN w:val="0"/>
        <w:adjustRightInd w:val="0"/>
        <w:jc w:val="both"/>
        <w:rPr>
          <w:rFonts w:ascii="Arial CYR" w:hAnsi="Arial CYR" w:cs="Arial CYR"/>
          <w:kern w:val="1"/>
        </w:rPr>
      </w:pP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 xml:space="preserve">21. По запросу получателя средств бюджета поселка Конышевка Конышевского района Курской области Управление предоставляет Справку об исполнении принятых на учет бюджетных обязательств (далее - Справка об исполнении обязательств) по форме согласно </w:t>
      </w:r>
      <w:hyperlink r:id="rId46" w:history="1">
        <w:r w:rsidRPr="007C5DC0">
          <w:rPr>
            <w:rFonts w:ascii="Arial" w:hAnsi="Arial" w:cs="Arial"/>
            <w:color w:val="000080"/>
            <w:kern w:val="1"/>
            <w:sz w:val="24"/>
            <w:szCs w:val="24"/>
            <w:u w:val="single"/>
          </w:rPr>
          <w:t>приложению N 5</w:t>
        </w:r>
      </w:hyperlink>
      <w:r w:rsidRPr="007C5DC0">
        <w:rPr>
          <w:rFonts w:ascii="Arial" w:hAnsi="Arial" w:cs="Arial"/>
          <w:kern w:val="1"/>
          <w:sz w:val="24"/>
          <w:szCs w:val="24"/>
        </w:rPr>
        <w:t xml:space="preserve"> к Порядку (код формы по </w:t>
      </w:r>
      <w:hyperlink r:id="rId47" w:history="1">
        <w:r w:rsidRPr="007C5DC0">
          <w:rPr>
            <w:rFonts w:ascii="Arial" w:hAnsi="Arial" w:cs="Arial"/>
            <w:color w:val="000080"/>
            <w:kern w:val="1"/>
            <w:sz w:val="24"/>
            <w:szCs w:val="24"/>
            <w:u w:val="single"/>
          </w:rPr>
          <w:t>ОКУД</w:t>
        </w:r>
      </w:hyperlink>
      <w:r w:rsidRPr="007C5DC0">
        <w:rPr>
          <w:rFonts w:ascii="Arial" w:hAnsi="Arial" w:cs="Arial"/>
          <w:kern w:val="1"/>
          <w:sz w:val="24"/>
          <w:szCs w:val="24"/>
        </w:rPr>
        <w:t xml:space="preserve"> 0506602).</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r w:rsidRPr="007C5DC0">
        <w:rPr>
          <w:rFonts w:ascii="Arial" w:hAnsi="Arial" w:cs="Arial"/>
          <w:kern w:val="1"/>
          <w:sz w:val="24"/>
          <w:szCs w:val="24"/>
        </w:rPr>
        <w:t>Справка об исполнении обязательств формируется по состоянию на дату, указанную в запросе получателя средств бюджета поселка Конышевка Конышевского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об обязательстве.</w:t>
      </w:r>
    </w:p>
    <w:p w:rsidR="009B3F38" w:rsidRPr="007C5DC0" w:rsidRDefault="009B3F38" w:rsidP="009B3F38">
      <w:pPr>
        <w:widowControl w:val="0"/>
        <w:autoSpaceDE w:val="0"/>
        <w:autoSpaceDN w:val="0"/>
        <w:adjustRightInd w:val="0"/>
        <w:ind w:firstLine="540"/>
        <w:jc w:val="both"/>
        <w:rPr>
          <w:rFonts w:ascii="Arial" w:hAnsi="Arial" w:cs="Arial"/>
          <w:kern w:val="1"/>
          <w:sz w:val="24"/>
          <w:szCs w:val="24"/>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7C5DC0" w:rsidRDefault="007C5DC0"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Default="009B3F38" w:rsidP="009B3F38">
      <w:pPr>
        <w:widowControl w:val="0"/>
        <w:autoSpaceDE w:val="0"/>
        <w:autoSpaceDN w:val="0"/>
        <w:adjustRightInd w:val="0"/>
        <w:jc w:val="center"/>
        <w:rPr>
          <w:rFonts w:ascii="Arial CYR" w:hAnsi="Arial CYR" w:cs="Arial CYR"/>
          <w:kern w:val="1"/>
        </w:rPr>
      </w:pP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lastRenderedPageBreak/>
        <w:t>Приложение N 1</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к</w:t>
      </w:r>
      <w:proofErr w:type="gramEnd"/>
      <w:r w:rsidRPr="007C5DC0">
        <w:rPr>
          <w:rFonts w:ascii="Arial" w:hAnsi="Arial" w:cs="Arial"/>
          <w:kern w:val="1"/>
          <w:sz w:val="24"/>
          <w:szCs w:val="24"/>
        </w:rPr>
        <w:t xml:space="preserve"> Порядку учета Управлением</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Федерального казначейства</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Курской области</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бюджетн</w:t>
      </w:r>
      <w:bookmarkStart w:id="0" w:name="_GoBack"/>
      <w:bookmarkEnd w:id="0"/>
      <w:r w:rsidRPr="007C5DC0">
        <w:rPr>
          <w:rFonts w:ascii="Arial" w:hAnsi="Arial" w:cs="Arial"/>
          <w:kern w:val="1"/>
          <w:sz w:val="24"/>
          <w:szCs w:val="24"/>
        </w:rPr>
        <w:t>ых</w:t>
      </w:r>
      <w:proofErr w:type="gramEnd"/>
      <w:r w:rsidRPr="007C5DC0">
        <w:rPr>
          <w:rFonts w:ascii="Arial" w:hAnsi="Arial" w:cs="Arial"/>
          <w:kern w:val="1"/>
          <w:sz w:val="24"/>
          <w:szCs w:val="24"/>
        </w:rPr>
        <w:t xml:space="preserve"> обязательств</w:t>
      </w:r>
    </w:p>
    <w:p w:rsidR="009B3F38" w:rsidRPr="007C5DC0" w:rsidRDefault="009B3F38" w:rsidP="009B3F38">
      <w:pPr>
        <w:widowControl w:val="0"/>
        <w:autoSpaceDE w:val="0"/>
        <w:autoSpaceDN w:val="0"/>
        <w:adjustRightInd w:val="0"/>
        <w:spacing w:line="200" w:lineRule="atLeast"/>
        <w:ind w:hanging="284"/>
        <w:jc w:val="right"/>
        <w:rPr>
          <w:rFonts w:ascii="Arial" w:hAnsi="Arial" w:cs="Arial"/>
          <w:kern w:val="1"/>
          <w:sz w:val="24"/>
          <w:szCs w:val="24"/>
        </w:rPr>
      </w:pPr>
      <w:proofErr w:type="gramStart"/>
      <w:r w:rsidRPr="007C5DC0">
        <w:rPr>
          <w:rFonts w:ascii="Arial" w:hAnsi="Arial" w:cs="Arial"/>
          <w:kern w:val="1"/>
          <w:sz w:val="24"/>
          <w:szCs w:val="24"/>
        </w:rPr>
        <w:t>получателей</w:t>
      </w:r>
      <w:proofErr w:type="gramEnd"/>
      <w:r w:rsidRPr="007C5DC0">
        <w:rPr>
          <w:rFonts w:ascii="Arial" w:hAnsi="Arial" w:cs="Arial"/>
          <w:kern w:val="1"/>
          <w:sz w:val="24"/>
          <w:szCs w:val="24"/>
        </w:rPr>
        <w:t xml:space="preserve"> средств </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бюджета</w:t>
      </w:r>
      <w:proofErr w:type="gramEnd"/>
      <w:r w:rsidRPr="007C5DC0">
        <w:rPr>
          <w:rFonts w:ascii="Arial" w:hAnsi="Arial" w:cs="Arial"/>
          <w:kern w:val="1"/>
          <w:sz w:val="24"/>
          <w:szCs w:val="24"/>
        </w:rPr>
        <w:t xml:space="preserve"> поселка Конышевка Конышевского</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w:t>
      </w:r>
      <w:proofErr w:type="gramStart"/>
      <w:r w:rsidRPr="007C5DC0">
        <w:rPr>
          <w:rFonts w:ascii="Arial" w:hAnsi="Arial" w:cs="Arial"/>
          <w:kern w:val="1"/>
          <w:sz w:val="24"/>
          <w:szCs w:val="24"/>
        </w:rPr>
        <w:t>района</w:t>
      </w:r>
      <w:proofErr w:type="gramEnd"/>
      <w:r w:rsidRPr="007C5DC0">
        <w:rPr>
          <w:rFonts w:ascii="Arial" w:hAnsi="Arial" w:cs="Arial"/>
          <w:kern w:val="1"/>
          <w:sz w:val="24"/>
          <w:szCs w:val="24"/>
        </w:rPr>
        <w:t xml:space="preserve"> Курской области , </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утвержденному</w:t>
      </w:r>
      <w:proofErr w:type="gramEnd"/>
      <w:r w:rsidRPr="007C5DC0">
        <w:rPr>
          <w:rFonts w:ascii="Arial" w:hAnsi="Arial" w:cs="Arial"/>
          <w:kern w:val="1"/>
          <w:sz w:val="24"/>
          <w:szCs w:val="24"/>
        </w:rPr>
        <w:t xml:space="preserve"> Постановлением</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Администрации поселка Конышевка Конышевского района</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Курской области от 5 декабря 2016года N 211-па</w:t>
      </w:r>
    </w:p>
    <w:p w:rsidR="009B3F38" w:rsidRDefault="009B3F38" w:rsidP="009B3F38">
      <w:pPr>
        <w:widowControl w:val="0"/>
        <w:autoSpaceDE w:val="0"/>
        <w:autoSpaceDN w:val="0"/>
        <w:adjustRightInd w:val="0"/>
        <w:spacing w:line="200" w:lineRule="atLeast"/>
        <w:jc w:val="both"/>
        <w:rPr>
          <w:rFonts w:ascii="Calibri" w:hAnsi="Calibri" w:cs="Calibri"/>
          <w:kern w:val="1"/>
        </w:rPr>
      </w:pPr>
    </w:p>
    <w:p w:rsidR="009B3F38" w:rsidRPr="006F5BE9" w:rsidRDefault="009B3F38" w:rsidP="009B3F38">
      <w:pPr>
        <w:widowControl w:val="0"/>
        <w:autoSpaceDE w:val="0"/>
        <w:autoSpaceDN w:val="0"/>
        <w:adjustRightInd w:val="0"/>
        <w:spacing w:line="200" w:lineRule="atLeast"/>
        <w:jc w:val="center"/>
        <w:rPr>
          <w:rFonts w:ascii="Arial" w:hAnsi="Arial" w:cs="Arial"/>
          <w:kern w:val="1"/>
          <w:sz w:val="32"/>
          <w:szCs w:val="32"/>
        </w:rPr>
      </w:pPr>
      <w:r w:rsidRPr="006F5BE9">
        <w:rPr>
          <w:rFonts w:ascii="Arial" w:hAnsi="Arial" w:cs="Arial"/>
          <w:kern w:val="1"/>
          <w:sz w:val="32"/>
          <w:szCs w:val="32"/>
        </w:rPr>
        <w:t>ИНФОРМАЦИЯ</w:t>
      </w:r>
    </w:p>
    <w:p w:rsidR="009B3F38" w:rsidRPr="006F5BE9" w:rsidRDefault="009B3F38" w:rsidP="009B3F38">
      <w:pPr>
        <w:widowControl w:val="0"/>
        <w:autoSpaceDE w:val="0"/>
        <w:autoSpaceDN w:val="0"/>
        <w:adjustRightInd w:val="0"/>
        <w:spacing w:line="200" w:lineRule="atLeast"/>
        <w:jc w:val="center"/>
        <w:rPr>
          <w:rFonts w:ascii="Arial" w:hAnsi="Arial" w:cs="Arial"/>
          <w:kern w:val="1"/>
          <w:sz w:val="32"/>
          <w:szCs w:val="32"/>
        </w:rPr>
      </w:pPr>
      <w:r w:rsidRPr="006F5BE9">
        <w:rPr>
          <w:rFonts w:ascii="Arial" w:hAnsi="Arial" w:cs="Arial"/>
          <w:kern w:val="1"/>
          <w:sz w:val="32"/>
          <w:szCs w:val="32"/>
        </w:rPr>
        <w:t>НЕОБХОДИМАЯ ДЛЯ ПОСТАНОВКИ НА УЧЕТ БЮДЖЕТНОГО ОБЯЗАТЕЛЬСТВА</w:t>
      </w:r>
    </w:p>
    <w:p w:rsidR="009B3F38" w:rsidRPr="006F5BE9" w:rsidRDefault="009B3F38" w:rsidP="009B3F38">
      <w:pPr>
        <w:widowControl w:val="0"/>
        <w:autoSpaceDE w:val="0"/>
        <w:autoSpaceDN w:val="0"/>
        <w:adjustRightInd w:val="0"/>
        <w:spacing w:line="200" w:lineRule="atLeast"/>
        <w:jc w:val="center"/>
        <w:rPr>
          <w:rFonts w:ascii="Arial" w:hAnsi="Arial" w:cs="Arial"/>
          <w:kern w:val="1"/>
          <w:sz w:val="32"/>
          <w:szCs w:val="32"/>
        </w:rPr>
      </w:pPr>
      <w:r w:rsidRPr="006F5BE9">
        <w:rPr>
          <w:rFonts w:ascii="Arial" w:hAnsi="Arial" w:cs="Arial"/>
          <w:kern w:val="1"/>
          <w:sz w:val="32"/>
          <w:szCs w:val="32"/>
        </w:rPr>
        <w:t>(ВНЕСЕНИЯ ИЗМЕНЕНИЙ В ПОСТАВЛЕННОЕ НА УЧЕТ</w:t>
      </w:r>
    </w:p>
    <w:p w:rsidR="009B3F38" w:rsidRPr="006F5BE9" w:rsidRDefault="009B3F38" w:rsidP="009B3F38">
      <w:pPr>
        <w:widowControl w:val="0"/>
        <w:autoSpaceDE w:val="0"/>
        <w:autoSpaceDN w:val="0"/>
        <w:adjustRightInd w:val="0"/>
        <w:spacing w:line="200" w:lineRule="atLeast"/>
        <w:jc w:val="center"/>
        <w:rPr>
          <w:rFonts w:ascii="Arial" w:hAnsi="Arial" w:cs="Arial"/>
          <w:kern w:val="1"/>
          <w:sz w:val="32"/>
          <w:szCs w:val="32"/>
        </w:rPr>
      </w:pPr>
      <w:r w:rsidRPr="006F5BE9">
        <w:rPr>
          <w:rFonts w:ascii="Arial" w:hAnsi="Arial" w:cs="Arial"/>
          <w:kern w:val="1"/>
          <w:sz w:val="32"/>
          <w:szCs w:val="32"/>
        </w:rPr>
        <w:t>БЮДЖЕТНОЕ ОБЯЗАТЕЛЬСТВО)</w:t>
      </w:r>
    </w:p>
    <w:p w:rsidR="009B3F38" w:rsidRDefault="009B3F38" w:rsidP="009B3F38">
      <w:pPr>
        <w:widowControl w:val="0"/>
        <w:autoSpaceDE w:val="0"/>
        <w:autoSpaceDN w:val="0"/>
        <w:adjustRightInd w:val="0"/>
        <w:spacing w:line="200" w:lineRule="atLeast"/>
        <w:jc w:val="both"/>
        <w:rPr>
          <w:rFonts w:ascii="Calibri" w:hAnsi="Calibri" w:cs="Calibri"/>
          <w:kern w:val="1"/>
        </w:rPr>
      </w:pP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tbl>
      <w:tblPr>
        <w:tblW w:w="0" w:type="auto"/>
        <w:tblLayout w:type="fixed"/>
        <w:tblCellMar>
          <w:left w:w="10" w:type="dxa"/>
          <w:right w:w="10" w:type="dxa"/>
        </w:tblCellMar>
        <w:tblLook w:val="0000" w:firstRow="0" w:lastRow="0" w:firstColumn="0" w:lastColumn="0" w:noHBand="0" w:noVBand="0"/>
      </w:tblPr>
      <w:tblGrid>
        <w:gridCol w:w="3778"/>
        <w:gridCol w:w="5717"/>
      </w:tblGrid>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Наименование информации (реквизита, показателя)</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Правила формирования информации (реквизита, показателя)</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1. Номер сведений о бюджетном обязательстве получателя средств бюджета поселка Конышевка Конышевского района Курской области (далее - соответственно Сведения о бюджетном обязательстве, бюджетное обязательство)</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порядковый номер Сведений о бюджетном обязательстве.</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2. Учетный номер бюджетного обязательства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при внесении изменений в поставленное на учет бюджетное обязательство.</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учетный номер обязательства, в которое вносятся изменения, присвоенный ему при постановке на учет.</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3. Дата формирования Сведений о бюджетном обязательстве</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дата формирования Сведений о бюджетном обязательстве получателем бюджетных средств.</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w:t>
            </w:r>
            <w:r w:rsidRPr="006F5BE9">
              <w:rPr>
                <w:rFonts w:ascii="Arial" w:hAnsi="Arial" w:cs="Arial"/>
                <w:kern w:val="1"/>
                <w:sz w:val="24"/>
                <w:szCs w:val="24"/>
              </w:rPr>
              <w:lastRenderedPageBreak/>
              <w:t>автоматически.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lastRenderedPageBreak/>
              <w:t>4. Тип бюджетного обязательства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Указывается код типа бюджетного обязательства, исходя из следующего:</w:t>
            </w: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2 - прочее, если бюджетное обязательство не связано с закупкой товаров, работ, услуг.</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5. Информация о получателе бюджетных средств</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5.1. Получатель бюджетных средств</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наименование получателя средств бюджета поселка Конышевка Конышевского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поселка Конышевка Конышевского района Курской области- в информационной системе.</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5.2. Наименование бюджета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наименование бюджета — "бюджет поселка Конышевка Конышевского района Курской области ".</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5.3. Финансовый орган</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Указывается финансовый орган </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5.4. Код получателя бюджетных средств по Сводному реестру </w:t>
            </w:r>
            <w:hyperlink w:anchor="Par147"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уникальный код организации по Сводному реестру (далее - код по Сводному реестру) получателя средств бюджета поселка Конышевка Конышевского района Курской области в соответствии со Сводным реестром.</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5.5. Наименование органа Федерального казначейства </w:t>
            </w:r>
            <w:hyperlink w:anchor="Par148"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Указывается наименование органа Федерального казначейства, в котором получателю средств бюджета поселка Конышевка Конышевского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w:t>
            </w:r>
            <w:r w:rsidRPr="006F5BE9">
              <w:rPr>
                <w:rFonts w:ascii="Arial" w:hAnsi="Arial" w:cs="Arial"/>
                <w:kern w:val="1"/>
                <w:sz w:val="24"/>
                <w:szCs w:val="24"/>
              </w:rPr>
              <w:lastRenderedPageBreak/>
              <w:t>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lastRenderedPageBreak/>
              <w:t xml:space="preserve">5.6. Код органа Федерального казначейства (далее - КОФК) </w:t>
            </w:r>
            <w:hyperlink w:anchor="Par148"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5.7. Номер лицевого счета получателя бюджетных средств</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номер соответствующего лицевого счета получателя бюджетных средств.</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6. Реквизиты документа, являющегося основанием для принятия на учет бюджетного обязательства (далее - документ-основание)</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6.1. Вид документа-основания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6.2. Наименование нормативного правового акта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заполнении в </w:t>
            </w:r>
            <w:hyperlink w:anchor="Par53" w:history="1">
              <w:r w:rsidRPr="006F5BE9">
                <w:rPr>
                  <w:rFonts w:ascii="Arial" w:hAnsi="Arial" w:cs="Arial"/>
                  <w:color w:val="000080"/>
                  <w:kern w:val="1"/>
                  <w:sz w:val="24"/>
                  <w:szCs w:val="24"/>
                  <w:u w:val="single"/>
                </w:rPr>
                <w:t>пункте 6.1</w:t>
              </w:r>
            </w:hyperlink>
            <w:r w:rsidRPr="006F5BE9">
              <w:rPr>
                <w:rFonts w:ascii="Arial" w:hAnsi="Arial" w:cs="Arial"/>
                <w:kern w:val="1"/>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6.3. Номер документа-основания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номер документа-основания (при наличии).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6.4. Дата документа-основания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6.5. Предмет по документу-основанию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предмет по документу-основанию.</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заполнении в </w:t>
            </w:r>
            <w:hyperlink w:anchor="Par53" w:history="1">
              <w:r w:rsidRPr="006F5BE9">
                <w:rPr>
                  <w:rFonts w:ascii="Arial" w:hAnsi="Arial" w:cs="Arial"/>
                  <w:color w:val="000080"/>
                  <w:kern w:val="1"/>
                  <w:sz w:val="24"/>
                  <w:szCs w:val="24"/>
                  <w:u w:val="single"/>
                </w:rPr>
                <w:t>пункте 6.1</w:t>
              </w:r>
            </w:hyperlink>
            <w:r w:rsidRPr="006F5BE9">
              <w:rPr>
                <w:rFonts w:ascii="Arial" w:hAnsi="Arial" w:cs="Arial"/>
                <w:kern w:val="1"/>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6F5BE9">
              <w:rPr>
                <w:rFonts w:ascii="Arial" w:hAnsi="Arial" w:cs="Arial"/>
                <w:kern w:val="1"/>
                <w:sz w:val="24"/>
                <w:szCs w:val="24"/>
              </w:rPr>
              <w:t>ые</w:t>
            </w:r>
            <w:proofErr w:type="spellEnd"/>
            <w:r w:rsidRPr="006F5BE9">
              <w:rPr>
                <w:rFonts w:ascii="Arial" w:hAnsi="Arial" w:cs="Arial"/>
                <w:kern w:val="1"/>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заполнении в </w:t>
            </w:r>
            <w:hyperlink w:anchor="Par53" w:history="1">
              <w:r w:rsidRPr="006F5BE9">
                <w:rPr>
                  <w:rFonts w:ascii="Arial" w:hAnsi="Arial" w:cs="Arial"/>
                  <w:color w:val="000080"/>
                  <w:kern w:val="1"/>
                  <w:sz w:val="24"/>
                  <w:szCs w:val="24"/>
                  <w:u w:val="single"/>
                </w:rPr>
                <w:t>пункте 6.1</w:t>
              </w:r>
            </w:hyperlink>
            <w:r w:rsidRPr="006F5BE9">
              <w:rPr>
                <w:rFonts w:ascii="Arial" w:hAnsi="Arial" w:cs="Arial"/>
                <w:kern w:val="1"/>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6F5BE9">
              <w:rPr>
                <w:rFonts w:ascii="Arial" w:hAnsi="Arial" w:cs="Arial"/>
                <w:kern w:val="1"/>
                <w:sz w:val="24"/>
                <w:szCs w:val="24"/>
              </w:rPr>
              <w:t>ий</w:t>
            </w:r>
            <w:proofErr w:type="spellEnd"/>
            <w:r w:rsidRPr="006F5BE9">
              <w:rPr>
                <w:rFonts w:ascii="Arial" w:hAnsi="Arial" w:cs="Arial"/>
                <w:kern w:val="1"/>
                <w:sz w:val="24"/>
                <w:szCs w:val="24"/>
              </w:rPr>
              <w:t>) расходования субсидии, бюджетных инвестиций, межбюджетного трансферта или средств.</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6.6. Уникальный номер </w:t>
            </w:r>
            <w:r w:rsidRPr="006F5BE9">
              <w:rPr>
                <w:rFonts w:ascii="Arial" w:hAnsi="Arial" w:cs="Arial"/>
                <w:kern w:val="1"/>
                <w:sz w:val="24"/>
                <w:szCs w:val="24"/>
              </w:rPr>
              <w:lastRenderedPageBreak/>
              <w:t xml:space="preserve">реестровой записи в реестре контрактов/реестре соглашений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lastRenderedPageBreak/>
              <w:t xml:space="preserve">Уникальный номер реестровой записи в реестре </w:t>
            </w:r>
            <w:r w:rsidRPr="006F5BE9">
              <w:rPr>
                <w:rFonts w:ascii="Arial" w:hAnsi="Arial" w:cs="Arial"/>
                <w:kern w:val="1"/>
                <w:sz w:val="24"/>
                <w:szCs w:val="24"/>
              </w:rPr>
              <w:lastRenderedPageBreak/>
              <w:t xml:space="preserve">контрактов/реестре соглашений указывается при внесении изменений в ранее поставленное на учет бюджетное обязательство с заполненными в </w:t>
            </w:r>
            <w:hyperlink w:anchor="Par53" w:history="1">
              <w:r w:rsidRPr="006F5BE9">
                <w:rPr>
                  <w:rFonts w:ascii="Arial" w:hAnsi="Arial" w:cs="Arial"/>
                  <w:color w:val="000080"/>
                  <w:kern w:val="1"/>
                  <w:sz w:val="24"/>
                  <w:szCs w:val="24"/>
                  <w:u w:val="single"/>
                </w:rPr>
                <w:t>пункте 6.1</w:t>
              </w:r>
            </w:hyperlink>
            <w:r w:rsidRPr="006F5BE9">
              <w:rPr>
                <w:rFonts w:ascii="Arial" w:hAnsi="Arial" w:cs="Arial"/>
                <w:kern w:val="1"/>
                <w:sz w:val="24"/>
                <w:szCs w:val="24"/>
              </w:rPr>
              <w:t xml:space="preserve"> настоящей информации значениями "контракт" или "нормативный правовой акт".</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lastRenderedPageBreak/>
              <w:t xml:space="preserve">6.7. Сумма в валюте обязательства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6.8. Код валюты по </w:t>
            </w:r>
            <w:hyperlink r:id="rId48" w:history="1">
              <w:r w:rsidRPr="006F5BE9">
                <w:rPr>
                  <w:rFonts w:ascii="Arial" w:hAnsi="Arial" w:cs="Arial"/>
                  <w:color w:val="000080"/>
                  <w:kern w:val="1"/>
                  <w:sz w:val="24"/>
                  <w:szCs w:val="24"/>
                  <w:u w:val="single"/>
                </w:rPr>
                <w:t>ОКВ</w:t>
              </w:r>
              <w:r w:rsidRPr="006F5BE9">
                <w:rPr>
                  <w:rFonts w:ascii="Arial" w:hAnsi="Arial" w:cs="Arial"/>
                  <w:vanish/>
                  <w:kern w:val="1"/>
                  <w:sz w:val="24"/>
                  <w:szCs w:val="24"/>
                </w:rPr>
                <w:t xml:space="preserve">HYPERLINK "consultantplus://offline/ref=63F1495B030C7452CDFA2395E102FCFDF38919411B2E3850CA0E212953K4b3J" </w:t>
              </w:r>
              <w:r w:rsidRPr="006F5BE9">
                <w:rPr>
                  <w:rFonts w:ascii="Arial" w:hAnsi="Arial" w:cs="Arial"/>
                  <w:kern w:val="1"/>
                  <w:sz w:val="24"/>
                  <w:szCs w:val="24"/>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49" w:history="1">
              <w:r w:rsidRPr="006F5BE9">
                <w:rPr>
                  <w:rFonts w:ascii="Arial" w:hAnsi="Arial" w:cs="Arial"/>
                  <w:color w:val="000080"/>
                  <w:kern w:val="1"/>
                  <w:sz w:val="24"/>
                  <w:szCs w:val="24"/>
                  <w:u w:val="single"/>
                </w:rPr>
                <w:t>классификатором</w:t>
              </w:r>
            </w:hyperlink>
            <w:r w:rsidRPr="006F5BE9">
              <w:rPr>
                <w:rFonts w:ascii="Arial" w:hAnsi="Arial" w:cs="Arial"/>
                <w:kern w:val="1"/>
                <w:sz w:val="24"/>
                <w:szCs w:val="24"/>
              </w:rPr>
              <w:t xml:space="preserve"> валют.</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В случае заключения государственного контракта (договора) указывается код валюты, в которой указывается цена контракта.</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6.9. Сумма в валюте Российской Федерации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сумма бюджетного обязательства в валюте Российской Федерации.</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68" w:history="1">
              <w:r w:rsidRPr="006F5BE9">
                <w:rPr>
                  <w:rFonts w:ascii="Arial" w:hAnsi="Arial" w:cs="Arial"/>
                  <w:color w:val="000080"/>
                  <w:kern w:val="1"/>
                  <w:sz w:val="24"/>
                  <w:szCs w:val="24"/>
                  <w:u w:val="single"/>
                </w:rPr>
                <w:t>пунктам 6.7</w:t>
              </w:r>
            </w:hyperlink>
            <w:r w:rsidRPr="006F5BE9">
              <w:rPr>
                <w:rFonts w:ascii="Arial" w:hAnsi="Arial" w:cs="Arial"/>
                <w:kern w:val="1"/>
                <w:sz w:val="24"/>
                <w:szCs w:val="24"/>
              </w:rPr>
              <w:t xml:space="preserve"> и </w:t>
            </w:r>
            <w:hyperlink w:anchor="Par70" w:history="1">
              <w:r w:rsidRPr="006F5BE9">
                <w:rPr>
                  <w:rFonts w:ascii="Arial" w:hAnsi="Arial" w:cs="Arial"/>
                  <w:color w:val="000080"/>
                  <w:kern w:val="1"/>
                  <w:sz w:val="24"/>
                  <w:szCs w:val="24"/>
                  <w:u w:val="single"/>
                </w:rPr>
                <w:t>6.8</w:t>
              </w:r>
            </w:hyperlink>
            <w:r w:rsidRPr="006F5BE9">
              <w:rPr>
                <w:rFonts w:ascii="Arial" w:hAnsi="Arial" w:cs="Arial"/>
                <w:kern w:val="1"/>
                <w:sz w:val="24"/>
                <w:szCs w:val="24"/>
              </w:rPr>
              <w:t xml:space="preserve"> настоящей информации.</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6.10. Процент авансового платежа от общей суммы обязательства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заполнении в </w:t>
            </w:r>
            <w:hyperlink w:anchor="Par53" w:history="1">
              <w:r w:rsidRPr="006F5BE9">
                <w:rPr>
                  <w:rFonts w:ascii="Arial" w:hAnsi="Arial" w:cs="Arial"/>
                  <w:color w:val="000080"/>
                  <w:kern w:val="1"/>
                  <w:sz w:val="24"/>
                  <w:szCs w:val="24"/>
                  <w:u w:val="single"/>
                </w:rPr>
                <w:t>пункте 6.1</w:t>
              </w:r>
            </w:hyperlink>
            <w:r w:rsidRPr="006F5BE9">
              <w:rPr>
                <w:rFonts w:ascii="Arial" w:hAnsi="Arial" w:cs="Arial"/>
                <w:kern w:val="1"/>
                <w:sz w:val="24"/>
                <w:szCs w:val="24"/>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6.11. Сумма авансового платежа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заполнении в </w:t>
            </w:r>
            <w:hyperlink w:anchor="Par53" w:history="1">
              <w:r w:rsidRPr="006F5BE9">
                <w:rPr>
                  <w:rFonts w:ascii="Arial" w:hAnsi="Arial" w:cs="Arial"/>
                  <w:color w:val="000080"/>
                  <w:kern w:val="1"/>
                  <w:sz w:val="24"/>
                  <w:szCs w:val="24"/>
                  <w:u w:val="single"/>
                </w:rPr>
                <w:t>пункте 6.1</w:t>
              </w:r>
            </w:hyperlink>
            <w:r w:rsidRPr="006F5BE9">
              <w:rPr>
                <w:rFonts w:ascii="Arial" w:hAnsi="Arial" w:cs="Arial"/>
                <w:kern w:val="1"/>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4" w:history="1">
              <w:r w:rsidRPr="006F5BE9">
                <w:rPr>
                  <w:rFonts w:ascii="Arial" w:hAnsi="Arial" w:cs="Arial"/>
                  <w:color w:val="000080"/>
                  <w:kern w:val="1"/>
                  <w:sz w:val="24"/>
                  <w:szCs w:val="24"/>
                  <w:u w:val="single"/>
                </w:rPr>
                <w:t>пункта 8.5</w:t>
              </w:r>
            </w:hyperlink>
            <w:r w:rsidRPr="006F5BE9">
              <w:rPr>
                <w:rFonts w:ascii="Arial" w:hAnsi="Arial" w:cs="Arial"/>
                <w:kern w:val="1"/>
                <w:sz w:val="24"/>
                <w:szCs w:val="24"/>
              </w:rPr>
              <w:t xml:space="preserve"> настоящей информации.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6.12. Номер уведомления о поступлении исполнительного документа/решения налогового органа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заполнении в </w:t>
            </w:r>
            <w:hyperlink w:anchor="Par53" w:history="1">
              <w:r w:rsidRPr="006F5BE9">
                <w:rPr>
                  <w:rFonts w:ascii="Arial" w:hAnsi="Arial" w:cs="Arial"/>
                  <w:color w:val="000080"/>
                  <w:kern w:val="1"/>
                  <w:sz w:val="24"/>
                  <w:szCs w:val="24"/>
                  <w:u w:val="single"/>
                </w:rPr>
                <w:t>пункте 6.1</w:t>
              </w:r>
            </w:hyperlink>
            <w:r w:rsidRPr="006F5BE9">
              <w:rPr>
                <w:rFonts w:ascii="Arial" w:hAnsi="Arial" w:cs="Arial"/>
                <w:kern w:val="1"/>
                <w:sz w:val="24"/>
                <w:szCs w:val="24"/>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lastRenderedPageBreak/>
              <w:t>6.13. Дата уведомления о поступлении исполнительного документа/решения налогового органа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заполнении в </w:t>
            </w:r>
            <w:hyperlink w:anchor="Par53" w:history="1">
              <w:r w:rsidRPr="006F5BE9">
                <w:rPr>
                  <w:rFonts w:ascii="Arial" w:hAnsi="Arial" w:cs="Arial"/>
                  <w:color w:val="000080"/>
                  <w:kern w:val="1"/>
                  <w:sz w:val="24"/>
                  <w:szCs w:val="24"/>
                  <w:u w:val="single"/>
                </w:rPr>
                <w:t>пункте 6.1</w:t>
              </w:r>
            </w:hyperlink>
            <w:r w:rsidRPr="006F5BE9">
              <w:rPr>
                <w:rFonts w:ascii="Arial" w:hAnsi="Arial" w:cs="Arial"/>
                <w:kern w:val="1"/>
                <w:sz w:val="24"/>
                <w:szCs w:val="24"/>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6.14. Основание не включения договора (государственного контракта) в реестр контрактов</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При заполнении в </w:t>
            </w:r>
            <w:hyperlink w:anchor="Par53" w:history="1">
              <w:r w:rsidRPr="006F5BE9">
                <w:rPr>
                  <w:rFonts w:ascii="Arial" w:hAnsi="Arial" w:cs="Arial"/>
                  <w:color w:val="000080"/>
                  <w:kern w:val="1"/>
                  <w:sz w:val="24"/>
                  <w:szCs w:val="24"/>
                  <w:u w:val="single"/>
                </w:rPr>
                <w:t>пункте 6.1</w:t>
              </w:r>
            </w:hyperlink>
            <w:r w:rsidRPr="006F5BE9">
              <w:rPr>
                <w:rFonts w:ascii="Arial" w:hAnsi="Arial" w:cs="Arial"/>
                <w:kern w:val="1"/>
                <w:sz w:val="24"/>
                <w:szCs w:val="24"/>
              </w:rPr>
              <w:t xml:space="preserve"> настоящей информации значения "договор" указывается основание не включения договора (контракта) в реестр контрактов.</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7. Реквизиты контрагента/взыскателя по исполнительному документу/решению налогового органа </w:t>
            </w:r>
            <w:hyperlink w:anchor="Par150"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7.1. Наименование юридического лица/фамилия, имя, отчество физического лица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7.2. Идентификационный номер налогоплательщика (ИНН)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ИНН контрагента в соответствии со сведениями ЕГРЮЛ.</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7.3. Код причины постановки на учет в налоговом органе (КПП)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КПП контрагента в соответствии со сведениями ЕГРЮЛ.</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7.4. Код по Сводному реестру</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94" w:history="1">
              <w:r w:rsidRPr="006F5BE9">
                <w:rPr>
                  <w:rFonts w:ascii="Arial" w:hAnsi="Arial" w:cs="Arial"/>
                  <w:color w:val="000080"/>
                  <w:kern w:val="1"/>
                  <w:sz w:val="24"/>
                  <w:szCs w:val="24"/>
                  <w:u w:val="single"/>
                </w:rPr>
                <w:t>пунктах 7.2</w:t>
              </w:r>
            </w:hyperlink>
            <w:r w:rsidRPr="006F5BE9">
              <w:rPr>
                <w:rFonts w:ascii="Arial" w:hAnsi="Arial" w:cs="Arial"/>
                <w:kern w:val="1"/>
                <w:sz w:val="24"/>
                <w:szCs w:val="24"/>
              </w:rPr>
              <w:t xml:space="preserve"> и </w:t>
            </w:r>
            <w:hyperlink w:anchor="Par97" w:history="1">
              <w:r w:rsidRPr="006F5BE9">
                <w:rPr>
                  <w:rFonts w:ascii="Arial" w:hAnsi="Arial" w:cs="Arial"/>
                  <w:color w:val="000080"/>
                  <w:kern w:val="1"/>
                  <w:sz w:val="24"/>
                  <w:szCs w:val="24"/>
                  <w:u w:val="single"/>
                </w:rPr>
                <w:t>7.3</w:t>
              </w:r>
            </w:hyperlink>
            <w:r w:rsidRPr="006F5BE9">
              <w:rPr>
                <w:rFonts w:ascii="Arial" w:hAnsi="Arial" w:cs="Arial"/>
                <w:kern w:val="1"/>
                <w:sz w:val="24"/>
                <w:szCs w:val="24"/>
              </w:rPr>
              <w:t xml:space="preserve"> настоящей информации.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7.5. Номер лицевого счета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w:t>
            </w:r>
            <w:r w:rsidRPr="006F5BE9">
              <w:rPr>
                <w:rFonts w:ascii="Arial" w:hAnsi="Arial" w:cs="Arial"/>
                <w:kern w:val="1"/>
                <w:sz w:val="24"/>
                <w:szCs w:val="24"/>
              </w:rPr>
              <w:lastRenderedPageBreak/>
              <w:t>управления государственным внебюджетным фондом), указывается номер лицевого счета контрагента в соответствии с документом-основанием.</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lastRenderedPageBreak/>
              <w:t>7.6. Номер банковского счета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номер банковского счета контрагента (при наличии в документе-основании).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7.7. Наименование банка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наименование банка контрагента (при наличии в документе-основании).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7.8. БИК банка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БИК банка контрагента (при наличии в документе-основании).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7.9. Корреспондентский счет банка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корреспондентский счет банка контрагента (при наличии в документе-основании).</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8. Расшифровка обязательства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8.1. Наименование объекта федеральной адресной инвестиционной программы (далее - ФАИП)</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8.2. Код объекта ФАИП</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код объекта ФАИП на основании документа-основания, заключенного в целях реализации ФАИП.</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8.3. Наименование вида средств</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наименование вида средств, за счет которых должна быть произведена кассовая выплата: средства бюджета, средства дополнительного финансирования, средства для финансирования мероприятий по оперативно-розыскной деятельности.</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8.4. Код по БК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код классификации расходов бюджета поселка Конышевка Конышевского района Курской области в соответствии с предметом документа-основания.</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поселка Конышевка Конышевского района Курской области на основании информации, представленной должником.</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8.5. Признак безусловности обязательства</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 xml:space="preserve">Указывается значение "условное" по обязательству, денежное обязательство по </w:t>
            </w:r>
            <w:r w:rsidRPr="006F5BE9">
              <w:rPr>
                <w:rFonts w:ascii="Arial" w:hAnsi="Arial" w:cs="Arial"/>
                <w:kern w:val="1"/>
                <w:sz w:val="24"/>
                <w:szCs w:val="24"/>
              </w:rPr>
              <w:lastRenderedPageBreak/>
              <w:t>которому возникает в силу наступления условий, предусмотренных в документе-основании (подписания актов выполненных работ, иное).</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lastRenderedPageBreak/>
              <w:t>8.6. Сумма исполненного обязательства прошлых лет</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исполненная сумма бюджетного обязательства прошлых лет с точностью до второго знака после запятой.</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8.7. Сумма не исполненного обязательства прошлых лет</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При внесении изменения в бюджетное обязательство, связанное с переносом не 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8.8. Сумма на 20__ текущий финансовый год в валюте обязательства с помесячной разбивкой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8.9. Сумма в валюте обязательства на плановый период в разрезе лет </w:t>
            </w:r>
            <w:hyperlink w:anchor="Par149" w:history="1">
              <w:r w:rsidRPr="006F5BE9">
                <w:rPr>
                  <w:rFonts w:ascii="Arial" w:hAnsi="Arial" w:cs="Arial"/>
                  <w:color w:val="000080"/>
                  <w:kern w:val="1"/>
                  <w:sz w:val="24"/>
                  <w:szCs w:val="24"/>
                  <w:u w:val="single"/>
                </w:rPr>
                <w:t>&lt;***&gt;</w:t>
              </w:r>
            </w:hyperlink>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Сумма указывается отдельно на первый, второй и третий год планового периода, а также общей суммой на последующие года.</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8.10. Дата выплаты по исполнительному документу</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283"/>
              <w:jc w:val="both"/>
              <w:rPr>
                <w:rFonts w:ascii="Arial" w:hAnsi="Arial" w:cs="Arial"/>
                <w:kern w:val="1"/>
                <w:sz w:val="24"/>
                <w:szCs w:val="24"/>
              </w:rPr>
            </w:pPr>
            <w:r w:rsidRPr="006F5BE9">
              <w:rPr>
                <w:rFonts w:ascii="Arial" w:hAnsi="Arial" w:cs="Arial"/>
                <w:kern w:val="1"/>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8.11. Аналитический код</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9B3F38" w:rsidRPr="006F5BE9" w:rsidTr="009B3F38">
        <w:tc>
          <w:tcPr>
            <w:tcW w:w="3778"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8.12. Примечание</w:t>
            </w:r>
          </w:p>
        </w:tc>
        <w:tc>
          <w:tcPr>
            <w:tcW w:w="571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Иная информация, необходимая для постановки бюджетного обязательства на учет.</w:t>
            </w:r>
          </w:p>
        </w:tc>
      </w:tr>
    </w:tbl>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6F5BE9">
        <w:rPr>
          <w:rFonts w:ascii="Arial" w:hAnsi="Arial" w:cs="Arial"/>
          <w:kern w:val="1"/>
          <w:sz w:val="24"/>
          <w:szCs w:val="24"/>
        </w:rPr>
        <w:t>--------------------------------</w:t>
      </w:r>
    </w:p>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6F5BE9">
        <w:rPr>
          <w:rFonts w:ascii="Arial" w:hAnsi="Arial" w:cs="Arial"/>
          <w:kern w:val="1"/>
          <w:sz w:val="24"/>
          <w:szCs w:val="24"/>
        </w:rPr>
        <w:t xml:space="preserve">&lt;*&gt;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4" w:history="1">
        <w:r w:rsidRPr="006F5BE9">
          <w:rPr>
            <w:rFonts w:ascii="Arial" w:hAnsi="Arial" w:cs="Arial"/>
            <w:color w:val="000080"/>
            <w:kern w:val="1"/>
            <w:sz w:val="24"/>
            <w:szCs w:val="24"/>
            <w:u w:val="single"/>
          </w:rPr>
          <w:t>пункту 5.1</w:t>
        </w:r>
      </w:hyperlink>
      <w:r w:rsidRPr="006F5BE9">
        <w:rPr>
          <w:rFonts w:ascii="Arial" w:hAnsi="Arial" w:cs="Arial"/>
          <w:kern w:val="1"/>
          <w:sz w:val="24"/>
          <w:szCs w:val="24"/>
        </w:rPr>
        <w:t xml:space="preserve"> настоящей информации.</w:t>
      </w:r>
    </w:p>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6F5BE9">
        <w:rPr>
          <w:rFonts w:ascii="Arial" w:hAnsi="Arial" w:cs="Arial"/>
          <w:kern w:val="1"/>
          <w:sz w:val="24"/>
          <w:szCs w:val="24"/>
        </w:rPr>
        <w:t xml:space="preserve">&lt;**&gt; При представлении сведений о бюджетном обязательстве в форме </w:t>
      </w:r>
      <w:r w:rsidRPr="006F5BE9">
        <w:rPr>
          <w:rFonts w:ascii="Arial" w:hAnsi="Arial" w:cs="Arial"/>
          <w:kern w:val="1"/>
          <w:sz w:val="24"/>
          <w:szCs w:val="24"/>
        </w:rPr>
        <w:lastRenderedPageBreak/>
        <w:t xml:space="preserve">электронного документа в информационной системе заполняется автоматически при заполнении информации по </w:t>
      </w:r>
      <w:hyperlink w:anchor="Par49" w:history="1">
        <w:r w:rsidRPr="006F5BE9">
          <w:rPr>
            <w:rFonts w:ascii="Arial" w:hAnsi="Arial" w:cs="Arial"/>
            <w:color w:val="000080"/>
            <w:kern w:val="1"/>
            <w:sz w:val="24"/>
            <w:szCs w:val="24"/>
            <w:u w:val="single"/>
          </w:rPr>
          <w:t>пункту 5.7</w:t>
        </w:r>
      </w:hyperlink>
      <w:r w:rsidRPr="006F5BE9">
        <w:rPr>
          <w:rFonts w:ascii="Arial" w:hAnsi="Arial" w:cs="Arial"/>
          <w:kern w:val="1"/>
          <w:sz w:val="24"/>
          <w:szCs w:val="24"/>
        </w:rPr>
        <w:t xml:space="preserve"> настоящей информации.</w:t>
      </w:r>
    </w:p>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6F5BE9">
        <w:rPr>
          <w:rFonts w:ascii="Arial" w:hAnsi="Arial" w:cs="Arial"/>
          <w:kern w:val="1"/>
          <w:sz w:val="24"/>
          <w:szCs w:val="24"/>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в информационной системе заполняется автоматически на основании сведений, предоставляемых получателем бюджетных средств (включенных) в реестр контрактов.</w:t>
      </w:r>
    </w:p>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r w:rsidRPr="006F5BE9">
        <w:rPr>
          <w:rFonts w:ascii="Arial" w:hAnsi="Arial" w:cs="Arial"/>
          <w:kern w:val="1"/>
          <w:sz w:val="24"/>
          <w:szCs w:val="24"/>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9B3F38" w:rsidRPr="006F5BE9" w:rsidRDefault="009B3F38" w:rsidP="009B3F38">
      <w:pPr>
        <w:widowControl w:val="0"/>
        <w:autoSpaceDE w:val="0"/>
        <w:autoSpaceDN w:val="0"/>
        <w:adjustRightInd w:val="0"/>
        <w:rPr>
          <w:rFonts w:ascii="Arial" w:hAnsi="Arial" w:cs="Arial"/>
          <w:kern w:val="1"/>
          <w:sz w:val="24"/>
          <w:szCs w:val="24"/>
        </w:rPr>
      </w:pPr>
    </w:p>
    <w:p w:rsidR="009B3F38" w:rsidRPr="006F5BE9" w:rsidRDefault="009B3F38" w:rsidP="009B3F38">
      <w:pPr>
        <w:widowControl w:val="0"/>
        <w:autoSpaceDE w:val="0"/>
        <w:autoSpaceDN w:val="0"/>
        <w:adjustRightInd w:val="0"/>
        <w:rPr>
          <w:rFonts w:ascii="Arial" w:hAnsi="Arial" w:cs="Arial"/>
          <w:kern w:val="1"/>
          <w:sz w:val="24"/>
          <w:szCs w:val="24"/>
        </w:rPr>
      </w:pPr>
    </w:p>
    <w:p w:rsidR="009B3F38" w:rsidRPr="007C5DC0" w:rsidRDefault="009B3F38" w:rsidP="009B3F38">
      <w:pPr>
        <w:widowControl w:val="0"/>
        <w:autoSpaceDE w:val="0"/>
        <w:autoSpaceDN w:val="0"/>
        <w:adjustRightInd w:val="0"/>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r>
        <w:rPr>
          <w:rFonts w:ascii="Arial CYR" w:hAnsi="Arial CYR" w:cs="Arial CYR"/>
          <w:kern w:val="1"/>
        </w:rPr>
        <w:t xml:space="preserve">                                                                                                              </w:t>
      </w:r>
      <w:r w:rsidR="007C5DC0">
        <w:rPr>
          <w:rFonts w:ascii="Arial CYR" w:hAnsi="Arial CYR" w:cs="Arial CYR"/>
          <w:kern w:val="1"/>
        </w:rPr>
        <w:t xml:space="preserve">           </w:t>
      </w:r>
      <w:r>
        <w:rPr>
          <w:rFonts w:ascii="Arial CYR" w:hAnsi="Arial CYR" w:cs="Arial CYR"/>
          <w:kern w:val="1"/>
        </w:rPr>
        <w:t xml:space="preserve"> </w:t>
      </w:r>
      <w:r w:rsidRPr="007C5DC0">
        <w:rPr>
          <w:rFonts w:ascii="Arial" w:hAnsi="Arial" w:cs="Arial"/>
          <w:kern w:val="1"/>
          <w:sz w:val="24"/>
          <w:szCs w:val="24"/>
        </w:rPr>
        <w:t>Приложение N 2</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к</w:t>
      </w:r>
      <w:proofErr w:type="gramEnd"/>
      <w:r w:rsidRPr="007C5DC0">
        <w:rPr>
          <w:rFonts w:ascii="Arial" w:hAnsi="Arial" w:cs="Arial"/>
          <w:kern w:val="1"/>
          <w:sz w:val="24"/>
          <w:szCs w:val="24"/>
        </w:rPr>
        <w:t xml:space="preserve"> Порядку учета Управлением</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Федерального казначейства</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Курской области</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бюджетных</w:t>
      </w:r>
      <w:proofErr w:type="gramEnd"/>
      <w:r w:rsidRPr="007C5DC0">
        <w:rPr>
          <w:rFonts w:ascii="Arial" w:hAnsi="Arial" w:cs="Arial"/>
          <w:kern w:val="1"/>
          <w:sz w:val="24"/>
          <w:szCs w:val="24"/>
        </w:rPr>
        <w:t xml:space="preserve"> обязательств</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получателей</w:t>
      </w:r>
      <w:proofErr w:type="gramEnd"/>
      <w:r w:rsidRPr="007C5DC0">
        <w:rPr>
          <w:rFonts w:ascii="Arial" w:hAnsi="Arial" w:cs="Arial"/>
          <w:kern w:val="1"/>
          <w:sz w:val="24"/>
          <w:szCs w:val="24"/>
        </w:rPr>
        <w:t xml:space="preserve"> средств </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бюджета</w:t>
      </w:r>
      <w:proofErr w:type="gramEnd"/>
      <w:r w:rsidRPr="007C5DC0">
        <w:rPr>
          <w:rFonts w:ascii="Arial" w:hAnsi="Arial" w:cs="Arial"/>
          <w:kern w:val="1"/>
          <w:sz w:val="24"/>
          <w:szCs w:val="24"/>
        </w:rPr>
        <w:t xml:space="preserve"> поселка Конышевка Конышевского</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w:t>
      </w:r>
      <w:proofErr w:type="gramStart"/>
      <w:r w:rsidRPr="007C5DC0">
        <w:rPr>
          <w:rFonts w:ascii="Arial" w:hAnsi="Arial" w:cs="Arial"/>
          <w:kern w:val="1"/>
          <w:sz w:val="24"/>
          <w:szCs w:val="24"/>
        </w:rPr>
        <w:t>района</w:t>
      </w:r>
      <w:proofErr w:type="gramEnd"/>
      <w:r w:rsidRPr="007C5DC0">
        <w:rPr>
          <w:rFonts w:ascii="Arial" w:hAnsi="Arial" w:cs="Arial"/>
          <w:kern w:val="1"/>
          <w:sz w:val="24"/>
          <w:szCs w:val="24"/>
        </w:rPr>
        <w:t xml:space="preserve"> Курской области , </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утвержденному</w:t>
      </w:r>
      <w:proofErr w:type="gramEnd"/>
      <w:r w:rsidRPr="007C5DC0">
        <w:rPr>
          <w:rFonts w:ascii="Arial" w:hAnsi="Arial" w:cs="Arial"/>
          <w:kern w:val="1"/>
          <w:sz w:val="24"/>
          <w:szCs w:val="24"/>
        </w:rPr>
        <w:t xml:space="preserve"> Постановлением</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Администрации поселка Конышевка Конышевского района</w:t>
      </w:r>
    </w:p>
    <w:p w:rsidR="009B3F38"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Курской области от 5 декабря 2016года N 211-па</w:t>
      </w:r>
    </w:p>
    <w:p w:rsidR="007C5DC0" w:rsidRPr="007C5DC0" w:rsidRDefault="007C5DC0" w:rsidP="009B3F38">
      <w:pPr>
        <w:widowControl w:val="0"/>
        <w:autoSpaceDE w:val="0"/>
        <w:autoSpaceDN w:val="0"/>
        <w:adjustRightInd w:val="0"/>
        <w:spacing w:line="200" w:lineRule="atLeast"/>
        <w:jc w:val="right"/>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center"/>
        <w:rPr>
          <w:rFonts w:ascii="Arial" w:hAnsi="Arial" w:cs="Arial"/>
          <w:kern w:val="1"/>
          <w:sz w:val="32"/>
          <w:szCs w:val="32"/>
        </w:rPr>
      </w:pPr>
      <w:r w:rsidRPr="007C5DC0">
        <w:rPr>
          <w:rFonts w:ascii="Arial" w:hAnsi="Arial" w:cs="Arial"/>
          <w:kern w:val="1"/>
          <w:sz w:val="32"/>
          <w:szCs w:val="32"/>
        </w:rPr>
        <w:t>ПЕРЕЧЕНЬ</w:t>
      </w:r>
    </w:p>
    <w:p w:rsidR="007C5DC0" w:rsidRPr="006F5BE9" w:rsidRDefault="009B3F38" w:rsidP="006F5BE9">
      <w:pPr>
        <w:widowControl w:val="0"/>
        <w:autoSpaceDE w:val="0"/>
        <w:autoSpaceDN w:val="0"/>
        <w:adjustRightInd w:val="0"/>
        <w:spacing w:line="200" w:lineRule="atLeast"/>
        <w:jc w:val="center"/>
        <w:rPr>
          <w:rFonts w:ascii="Arial" w:hAnsi="Arial" w:cs="Arial"/>
          <w:kern w:val="1"/>
          <w:sz w:val="32"/>
          <w:szCs w:val="32"/>
        </w:rPr>
      </w:pPr>
      <w:r w:rsidRPr="007C5DC0">
        <w:rPr>
          <w:rFonts w:ascii="Arial" w:hAnsi="Arial" w:cs="Arial"/>
          <w:kern w:val="1"/>
          <w:sz w:val="32"/>
          <w:szCs w:val="32"/>
        </w:rPr>
        <w:t>ДОКУМЕНТОВ,</w:t>
      </w:r>
      <w:r w:rsidR="006F5BE9">
        <w:rPr>
          <w:rFonts w:ascii="Arial" w:hAnsi="Arial" w:cs="Arial"/>
          <w:kern w:val="1"/>
          <w:sz w:val="32"/>
          <w:szCs w:val="32"/>
        </w:rPr>
        <w:t xml:space="preserve"> НА ОСНОВАНИИ КОТОРЫХ ВОЗНИКАЮТ БЮДЖЕТНЫЕ </w:t>
      </w:r>
      <w:r w:rsidRPr="007C5DC0">
        <w:rPr>
          <w:rFonts w:ascii="Arial" w:hAnsi="Arial" w:cs="Arial"/>
          <w:kern w:val="1"/>
          <w:sz w:val="32"/>
          <w:szCs w:val="32"/>
        </w:rPr>
        <w:t>ОБЯЗАТЕЛЬСТВА ПОЛУЧАТЕЛЕЙ СРЕДСТВ БЮДЖЕТА</w:t>
      </w:r>
      <w:r>
        <w:rPr>
          <w:rFonts w:ascii="Arial CYR" w:hAnsi="Arial CYR" w:cs="Arial CYR"/>
          <w:kern w:val="1"/>
        </w:rPr>
        <w:t xml:space="preserve"> _</w:t>
      </w:r>
    </w:p>
    <w:p w:rsidR="009B3F38" w:rsidRDefault="009B3F38" w:rsidP="009B3F38">
      <w:pPr>
        <w:widowControl w:val="0"/>
        <w:autoSpaceDE w:val="0"/>
        <w:autoSpaceDN w:val="0"/>
        <w:adjustRightInd w:val="0"/>
        <w:spacing w:line="200" w:lineRule="atLeast"/>
        <w:jc w:val="center"/>
        <w:rPr>
          <w:rFonts w:ascii="Calibri" w:hAnsi="Calibri" w:cs="Calibri"/>
          <w:kern w:val="1"/>
        </w:rPr>
      </w:pPr>
      <w:r>
        <w:rPr>
          <w:rFonts w:ascii="Arial CYR" w:hAnsi="Arial CYR" w:cs="Arial CYR"/>
          <w:kern w:val="1"/>
        </w:rPr>
        <w:t>____</w:t>
      </w:r>
    </w:p>
    <w:tbl>
      <w:tblPr>
        <w:tblW w:w="9636" w:type="dxa"/>
        <w:tblLayout w:type="fixed"/>
        <w:tblCellMar>
          <w:left w:w="10" w:type="dxa"/>
          <w:right w:w="10" w:type="dxa"/>
        </w:tblCellMar>
        <w:tblLook w:val="0000" w:firstRow="0" w:lastRow="0" w:firstColumn="0" w:lastColumn="0" w:noHBand="0" w:noVBand="0"/>
      </w:tblPr>
      <w:tblGrid>
        <w:gridCol w:w="647"/>
        <w:gridCol w:w="8989"/>
      </w:tblGrid>
      <w:tr w:rsidR="009B3F38" w:rsidRPr="007C5DC0" w:rsidTr="009B3F38">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N п/п</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Документ, на основании которого возникает бюджетное обязательство получателя средств бюджета поселка Конышевка Конышевского района Курской области</w:t>
            </w:r>
          </w:p>
        </w:tc>
      </w:tr>
      <w:tr w:rsidR="009B3F38" w:rsidRPr="007C5DC0" w:rsidTr="009B3F38">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2</w:t>
            </w:r>
          </w:p>
        </w:tc>
      </w:tr>
      <w:tr w:rsidR="009B3F38" w:rsidRPr="007C5DC0" w:rsidTr="009B3F38">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Извещение об осуществлении закупки</w:t>
            </w:r>
          </w:p>
        </w:tc>
      </w:tr>
      <w:tr w:rsidR="009B3F38" w:rsidRPr="007C5DC0" w:rsidTr="009B3F38">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2.</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Приглашения принять участие в определении поставщика (подрядчика, исполнителя)</w:t>
            </w:r>
          </w:p>
        </w:tc>
      </w:tr>
      <w:tr w:rsidR="009B3F38" w:rsidRPr="007C5DC0" w:rsidTr="009B3F38">
        <w:trPr>
          <w:trHeight w:val="1205"/>
        </w:trPr>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3.</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Государственный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государственный контракт, реестр контрактов)</w:t>
            </w:r>
          </w:p>
        </w:tc>
      </w:tr>
      <w:tr w:rsidR="009B3F38" w:rsidRPr="007C5DC0" w:rsidTr="009B3F38">
        <w:trPr>
          <w:trHeight w:val="1201"/>
        </w:trPr>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4.</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w:t>
            </w:r>
            <w:hyperlink w:anchor="Par119" w:history="1">
              <w:r w:rsidRPr="007C5DC0">
                <w:rPr>
                  <w:rFonts w:ascii="Arial" w:hAnsi="Arial" w:cs="Arial"/>
                  <w:color w:val="000080"/>
                  <w:kern w:val="1"/>
                  <w:sz w:val="24"/>
                  <w:szCs w:val="24"/>
                  <w:u w:val="single"/>
                </w:rPr>
                <w:t>8 пункте</w:t>
              </w:r>
            </w:hyperlink>
            <w:r w:rsidRPr="007C5DC0">
              <w:rPr>
                <w:rFonts w:ascii="Arial" w:hAnsi="Arial" w:cs="Arial"/>
                <w:kern w:val="1"/>
                <w:sz w:val="24"/>
                <w:szCs w:val="24"/>
              </w:rPr>
              <w:t xml:space="preserve"> настоящего перечня</w:t>
            </w:r>
          </w:p>
        </w:tc>
      </w:tr>
      <w:tr w:rsidR="009B3F38" w:rsidRPr="007C5DC0" w:rsidTr="009B3F38">
        <w:trPr>
          <w:trHeight w:val="352"/>
        </w:trPr>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lastRenderedPageBreak/>
              <w:t>5.</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Приказ об утверждении Штатного расписания с расчетом годового фонда оплаты труда</w:t>
            </w:r>
          </w:p>
        </w:tc>
      </w:tr>
      <w:tr w:rsidR="009B3F38" w:rsidRPr="007C5DC0" w:rsidTr="009B3F38">
        <w:trPr>
          <w:trHeight w:val="502"/>
        </w:trPr>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6.</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Исполнительный документ (исполнительный лист, судебный приказ) (далее - исполнительный документ)</w:t>
            </w:r>
          </w:p>
        </w:tc>
      </w:tr>
      <w:tr w:rsidR="009B3F38" w:rsidRPr="007C5DC0" w:rsidTr="009B3F38">
        <w:trPr>
          <w:trHeight w:val="485"/>
        </w:trPr>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7.</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Решение налогового органа о взыскании налога, сбора, пеней и штрафов (далее - решение налогового органа)</w:t>
            </w:r>
          </w:p>
        </w:tc>
      </w:tr>
      <w:tr w:rsidR="009B3F38" w:rsidRPr="007C5DC0" w:rsidTr="009B3F38">
        <w:trPr>
          <w:trHeight w:val="3149"/>
        </w:trPr>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8.</w:t>
            </w: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xml:space="preserve">Документ, не определенный </w:t>
            </w:r>
            <w:hyperlink w:anchor="Par30" w:history="1">
              <w:r w:rsidRPr="007C5DC0">
                <w:rPr>
                  <w:rFonts w:ascii="Arial" w:hAnsi="Arial" w:cs="Arial"/>
                  <w:color w:val="000080"/>
                  <w:kern w:val="1"/>
                  <w:sz w:val="24"/>
                  <w:szCs w:val="24"/>
                  <w:u w:val="single"/>
                </w:rPr>
                <w:t>пунктами 3</w:t>
              </w:r>
            </w:hyperlink>
            <w:r w:rsidRPr="007C5DC0">
              <w:rPr>
                <w:rFonts w:ascii="Arial" w:hAnsi="Arial" w:cs="Arial"/>
                <w:kern w:val="1"/>
                <w:sz w:val="24"/>
                <w:szCs w:val="24"/>
              </w:rPr>
              <w:t xml:space="preserve"> - </w:t>
            </w:r>
            <w:hyperlink w:anchor="Par113" w:history="1">
              <w:r w:rsidRPr="007C5DC0">
                <w:rPr>
                  <w:rFonts w:ascii="Arial" w:hAnsi="Arial" w:cs="Arial"/>
                  <w:color w:val="000080"/>
                  <w:kern w:val="1"/>
                  <w:sz w:val="24"/>
                  <w:szCs w:val="24"/>
                  <w:u w:val="single"/>
                </w:rPr>
                <w:t>7</w:t>
              </w:r>
            </w:hyperlink>
            <w:r w:rsidRPr="007C5DC0">
              <w:rPr>
                <w:rFonts w:ascii="Arial" w:hAnsi="Arial" w:cs="Arial"/>
                <w:kern w:val="1"/>
                <w:sz w:val="24"/>
                <w:szCs w:val="24"/>
              </w:rPr>
              <w:t xml:space="preserve"> настоящего перечня, в соответствии с которым возникает бюджетное обязательство получателя средств бюджета поселка Конышевка Конышевского района Курской области:</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поселка Конышевка Конышевского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договор на оказание услуг, выполнение работ, заключенный получателем средств бюджета поселка Конышевка Конышевского района Курской области с физическим лицом, не являющимся индивидуальным предпринимателем.</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Иной документ, в соответствии с которым возникает бюджетное обязательство получателя средств бюджета поселка Конышевка Конышевского района Курской области</w:t>
            </w:r>
          </w:p>
        </w:tc>
      </w:tr>
      <w:tr w:rsidR="009B3F38" w:rsidRPr="007C5DC0" w:rsidTr="009B3F38">
        <w:trPr>
          <w:trHeight w:val="230"/>
        </w:trPr>
        <w:tc>
          <w:tcPr>
            <w:tcW w:w="64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898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c>
      </w:tr>
    </w:tbl>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p>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p>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p>
    <w:p w:rsidR="009B3F38" w:rsidRDefault="009B3F38" w:rsidP="009B3F38">
      <w:pPr>
        <w:widowControl w:val="0"/>
        <w:autoSpaceDE w:val="0"/>
        <w:autoSpaceDN w:val="0"/>
        <w:adjustRightInd w:val="0"/>
        <w:spacing w:after="1" w:line="200" w:lineRule="atLeast"/>
        <w:jc w:val="right"/>
        <w:rPr>
          <w:rFonts w:ascii="Calibri" w:hAnsi="Calibri" w:cs="Calibri"/>
          <w:kern w:val="1"/>
        </w:rPr>
      </w:pPr>
    </w:p>
    <w:p w:rsidR="009B3F38" w:rsidRDefault="009B3F38" w:rsidP="009B3F38">
      <w:pPr>
        <w:widowControl w:val="0"/>
        <w:autoSpaceDE w:val="0"/>
        <w:autoSpaceDN w:val="0"/>
        <w:adjustRightInd w:val="0"/>
        <w:spacing w:after="1" w:line="200" w:lineRule="atLeast"/>
        <w:jc w:val="right"/>
        <w:rPr>
          <w:rFonts w:ascii="Calibri" w:hAnsi="Calibri" w:cs="Calibri"/>
          <w:kern w:val="1"/>
        </w:rPr>
      </w:pPr>
    </w:p>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r w:rsidRPr="007C5DC0">
        <w:rPr>
          <w:rFonts w:ascii="Arial" w:hAnsi="Arial" w:cs="Arial"/>
          <w:kern w:val="1"/>
          <w:sz w:val="24"/>
          <w:szCs w:val="24"/>
        </w:rPr>
        <w:t>Приложение N 3</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к</w:t>
      </w:r>
      <w:proofErr w:type="gramEnd"/>
      <w:r w:rsidRPr="007C5DC0">
        <w:rPr>
          <w:rFonts w:ascii="Arial" w:hAnsi="Arial" w:cs="Arial"/>
          <w:kern w:val="1"/>
          <w:sz w:val="24"/>
          <w:szCs w:val="24"/>
        </w:rPr>
        <w:t xml:space="preserve"> Порядку учета Управлением</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Федерального казначейства</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Курской области</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бюджетных</w:t>
      </w:r>
      <w:proofErr w:type="gramEnd"/>
      <w:r w:rsidRPr="007C5DC0">
        <w:rPr>
          <w:rFonts w:ascii="Arial" w:hAnsi="Arial" w:cs="Arial"/>
          <w:kern w:val="1"/>
          <w:sz w:val="24"/>
          <w:szCs w:val="24"/>
        </w:rPr>
        <w:t xml:space="preserve"> обязательств</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получателей</w:t>
      </w:r>
      <w:proofErr w:type="gramEnd"/>
      <w:r w:rsidRPr="007C5DC0">
        <w:rPr>
          <w:rFonts w:ascii="Arial" w:hAnsi="Arial" w:cs="Arial"/>
          <w:kern w:val="1"/>
          <w:sz w:val="24"/>
          <w:szCs w:val="24"/>
        </w:rPr>
        <w:t xml:space="preserve"> средств бюджета</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поселка</w:t>
      </w:r>
      <w:proofErr w:type="gramEnd"/>
      <w:r w:rsidRPr="007C5DC0">
        <w:rPr>
          <w:rFonts w:ascii="Arial" w:hAnsi="Arial" w:cs="Arial"/>
          <w:kern w:val="1"/>
          <w:sz w:val="24"/>
          <w:szCs w:val="24"/>
        </w:rPr>
        <w:t xml:space="preserve"> Конышевка Конышевского</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w:t>
      </w:r>
      <w:proofErr w:type="gramStart"/>
      <w:r w:rsidRPr="007C5DC0">
        <w:rPr>
          <w:rFonts w:ascii="Arial" w:hAnsi="Arial" w:cs="Arial"/>
          <w:kern w:val="1"/>
          <w:sz w:val="24"/>
          <w:szCs w:val="24"/>
        </w:rPr>
        <w:t>района</w:t>
      </w:r>
      <w:proofErr w:type="gramEnd"/>
      <w:r w:rsidRPr="007C5DC0">
        <w:rPr>
          <w:rFonts w:ascii="Arial" w:hAnsi="Arial" w:cs="Arial"/>
          <w:kern w:val="1"/>
          <w:sz w:val="24"/>
          <w:szCs w:val="24"/>
        </w:rPr>
        <w:t xml:space="preserve"> Курской области , </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утвержденному</w:t>
      </w:r>
      <w:proofErr w:type="gramEnd"/>
      <w:r w:rsidRPr="007C5DC0">
        <w:rPr>
          <w:rFonts w:ascii="Arial" w:hAnsi="Arial" w:cs="Arial"/>
          <w:kern w:val="1"/>
          <w:sz w:val="24"/>
          <w:szCs w:val="24"/>
        </w:rPr>
        <w:t xml:space="preserve"> Постановлением</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Администрации поселка Конышевка Конышевского района</w:t>
      </w:r>
    </w:p>
    <w:p w:rsidR="009B3F38"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Курской области от 5 декабря 2016года N 211-па</w:t>
      </w:r>
    </w:p>
    <w:p w:rsidR="006F5BE9" w:rsidRPr="007C5DC0" w:rsidRDefault="006F5BE9" w:rsidP="009B3F38">
      <w:pPr>
        <w:widowControl w:val="0"/>
        <w:autoSpaceDE w:val="0"/>
        <w:autoSpaceDN w:val="0"/>
        <w:adjustRightInd w:val="0"/>
        <w:spacing w:line="200" w:lineRule="atLeast"/>
        <w:jc w:val="right"/>
        <w:rPr>
          <w:rFonts w:ascii="Arial" w:hAnsi="Arial" w:cs="Arial"/>
          <w:kern w:val="1"/>
          <w:sz w:val="24"/>
          <w:szCs w:val="24"/>
        </w:rPr>
      </w:pPr>
    </w:p>
    <w:p w:rsidR="007C5DC0" w:rsidRDefault="007C5DC0" w:rsidP="009B3F38">
      <w:pPr>
        <w:widowControl w:val="0"/>
        <w:autoSpaceDE w:val="0"/>
        <w:autoSpaceDN w:val="0"/>
        <w:adjustRightInd w:val="0"/>
        <w:spacing w:line="200" w:lineRule="atLeast"/>
        <w:jc w:val="right"/>
        <w:rPr>
          <w:rFonts w:ascii="Calibri" w:hAnsi="Calibri" w:cs="Calibri"/>
          <w:kern w:val="1"/>
        </w:rPr>
      </w:pPr>
    </w:p>
    <w:p w:rsidR="009B3F38" w:rsidRPr="006F5BE9" w:rsidRDefault="009B3F38" w:rsidP="009B3F38">
      <w:pPr>
        <w:widowControl w:val="0"/>
        <w:autoSpaceDE w:val="0"/>
        <w:autoSpaceDN w:val="0"/>
        <w:adjustRightInd w:val="0"/>
        <w:spacing w:after="1" w:line="200" w:lineRule="atLeast"/>
        <w:jc w:val="both"/>
        <w:rPr>
          <w:rFonts w:ascii="Arial" w:hAnsi="Arial" w:cs="Arial"/>
          <w:kern w:val="1"/>
          <w:sz w:val="32"/>
          <w:szCs w:val="32"/>
        </w:rPr>
      </w:pPr>
      <w:r w:rsidRPr="007C5DC0">
        <w:rPr>
          <w:rFonts w:ascii="Arial" w:hAnsi="Arial" w:cs="Arial"/>
          <w:kern w:val="1"/>
          <w:sz w:val="24"/>
          <w:szCs w:val="24"/>
        </w:rPr>
        <w:t xml:space="preserve">                             </w:t>
      </w:r>
      <w:r w:rsidR="006F5BE9">
        <w:rPr>
          <w:rFonts w:ascii="Arial" w:hAnsi="Arial" w:cs="Arial"/>
          <w:kern w:val="1"/>
          <w:sz w:val="24"/>
          <w:szCs w:val="24"/>
        </w:rPr>
        <w:t xml:space="preserve">          </w:t>
      </w:r>
      <w:r w:rsidRPr="007C5DC0">
        <w:rPr>
          <w:rFonts w:ascii="Arial" w:hAnsi="Arial" w:cs="Arial"/>
          <w:kern w:val="1"/>
          <w:sz w:val="24"/>
          <w:szCs w:val="24"/>
        </w:rPr>
        <w:t xml:space="preserve"> </w:t>
      </w:r>
      <w:r w:rsidRPr="006F5BE9">
        <w:rPr>
          <w:rFonts w:ascii="Arial" w:hAnsi="Arial" w:cs="Arial"/>
          <w:kern w:val="1"/>
          <w:sz w:val="32"/>
          <w:szCs w:val="32"/>
        </w:rPr>
        <w:t>СВЕДЕНИЯ N ____</w:t>
      </w:r>
    </w:p>
    <w:p w:rsidR="009B3F38" w:rsidRPr="006F5BE9" w:rsidRDefault="009B3F38" w:rsidP="009B3F38">
      <w:pPr>
        <w:widowControl w:val="0"/>
        <w:autoSpaceDE w:val="0"/>
        <w:autoSpaceDN w:val="0"/>
        <w:adjustRightInd w:val="0"/>
        <w:spacing w:after="1" w:line="200" w:lineRule="atLeast"/>
        <w:jc w:val="both"/>
        <w:rPr>
          <w:rFonts w:ascii="Arial" w:hAnsi="Arial" w:cs="Arial"/>
          <w:kern w:val="1"/>
          <w:sz w:val="32"/>
          <w:szCs w:val="32"/>
        </w:rPr>
      </w:pPr>
      <w:r w:rsidRPr="006F5BE9">
        <w:rPr>
          <w:rFonts w:ascii="Arial" w:hAnsi="Arial" w:cs="Arial"/>
          <w:kern w:val="1"/>
          <w:sz w:val="32"/>
          <w:szCs w:val="32"/>
        </w:rPr>
        <w:t xml:space="preserve">                         </w:t>
      </w:r>
      <w:proofErr w:type="gramStart"/>
      <w:r w:rsidRPr="006F5BE9">
        <w:rPr>
          <w:rFonts w:ascii="Arial" w:hAnsi="Arial" w:cs="Arial"/>
          <w:kern w:val="1"/>
          <w:sz w:val="32"/>
          <w:szCs w:val="32"/>
        </w:rPr>
        <w:t>о</w:t>
      </w:r>
      <w:proofErr w:type="gramEnd"/>
      <w:r w:rsidRPr="006F5BE9">
        <w:rPr>
          <w:rFonts w:ascii="Arial" w:hAnsi="Arial" w:cs="Arial"/>
          <w:kern w:val="1"/>
          <w:sz w:val="32"/>
          <w:szCs w:val="32"/>
        </w:rPr>
        <w:t xml:space="preserve"> бюджетном обязательстве</w:t>
      </w:r>
    </w:p>
    <w:p w:rsidR="009B3F38" w:rsidRPr="007C5DC0" w:rsidRDefault="009B3F38" w:rsidP="009B3F38">
      <w:pPr>
        <w:widowControl w:val="0"/>
        <w:autoSpaceDE w:val="0"/>
        <w:autoSpaceDN w:val="0"/>
        <w:adjustRightInd w:val="0"/>
        <w:spacing w:after="1" w:line="200" w:lineRule="atLeast"/>
        <w:ind w:firstLine="540"/>
        <w:jc w:val="both"/>
        <w:rPr>
          <w:rFonts w:ascii="Arial" w:hAnsi="Arial" w:cs="Arial"/>
          <w:kern w:val="1"/>
          <w:sz w:val="24"/>
          <w:szCs w:val="24"/>
        </w:rPr>
      </w:pPr>
    </w:p>
    <w:tbl>
      <w:tblPr>
        <w:tblW w:w="0" w:type="auto"/>
        <w:tblInd w:w="-62" w:type="dxa"/>
        <w:tblLayout w:type="fixed"/>
        <w:tblCellMar>
          <w:left w:w="10" w:type="dxa"/>
          <w:right w:w="10" w:type="dxa"/>
        </w:tblCellMar>
        <w:tblLook w:val="0000" w:firstRow="0" w:lastRow="0" w:firstColumn="0" w:lastColumn="0" w:noHBand="0" w:noVBand="0"/>
      </w:tblPr>
      <w:tblGrid>
        <w:gridCol w:w="3701"/>
        <w:gridCol w:w="2324"/>
        <w:gridCol w:w="2410"/>
        <w:gridCol w:w="1382"/>
      </w:tblGrid>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2324"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tc>
        <w:tc>
          <w:tcPr>
            <w:tcW w:w="2410"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Коды</w:t>
            </w:r>
          </w:p>
        </w:tc>
      </w:tr>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2324"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tc>
        <w:tc>
          <w:tcPr>
            <w:tcW w:w="2410"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r w:rsidRPr="007C5DC0">
              <w:rPr>
                <w:rFonts w:ascii="Arial" w:hAnsi="Arial" w:cs="Arial"/>
                <w:kern w:val="1"/>
                <w:sz w:val="24"/>
                <w:szCs w:val="24"/>
              </w:rPr>
              <w:t xml:space="preserve">Форма по </w:t>
            </w:r>
            <w:hyperlink r:id="rId50" w:history="1">
              <w:r w:rsidRPr="007C5DC0">
                <w:rPr>
                  <w:rFonts w:ascii="Arial" w:hAnsi="Arial" w:cs="Arial"/>
                  <w:color w:val="000080"/>
                  <w:kern w:val="1"/>
                  <w:sz w:val="24"/>
                  <w:szCs w:val="24"/>
                  <w:u w:val="single"/>
                </w:rPr>
                <w:t>ОКУД</w:t>
              </w:r>
            </w:hyperlink>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0506101</w:t>
            </w:r>
          </w:p>
        </w:tc>
      </w:tr>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2324"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от</w:t>
            </w:r>
            <w:proofErr w:type="gramEnd"/>
            <w:r w:rsidRPr="007C5DC0">
              <w:rPr>
                <w:rFonts w:ascii="Arial" w:hAnsi="Arial" w:cs="Arial"/>
                <w:kern w:val="1"/>
                <w:sz w:val="24"/>
                <w:szCs w:val="24"/>
              </w:rPr>
              <w:t xml:space="preserve"> "__" _____ 20__ г.</w:t>
            </w:r>
          </w:p>
        </w:tc>
        <w:tc>
          <w:tcPr>
            <w:tcW w:w="2410"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r w:rsidRPr="007C5DC0">
              <w:rPr>
                <w:rFonts w:ascii="Arial" w:hAnsi="Arial" w:cs="Arial"/>
                <w:kern w:val="1"/>
                <w:sz w:val="24"/>
                <w:szCs w:val="24"/>
              </w:rPr>
              <w:t>Дата</w:t>
            </w:r>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4734" w:type="dxa"/>
            <w:gridSpan w:val="2"/>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r w:rsidRPr="007C5DC0">
              <w:rPr>
                <w:rFonts w:ascii="Arial" w:hAnsi="Arial" w:cs="Arial"/>
                <w:kern w:val="1"/>
                <w:sz w:val="24"/>
                <w:szCs w:val="24"/>
              </w:rPr>
              <w:t>Тип бюджетного обязательства</w:t>
            </w:r>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2324"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tc>
        <w:tc>
          <w:tcPr>
            <w:tcW w:w="2410"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ОКПО</w:t>
            </w:r>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Получатель бюджетных средств</w:t>
            </w:r>
          </w:p>
        </w:tc>
        <w:tc>
          <w:tcPr>
            <w:tcW w:w="2324" w:type="dxa"/>
            <w:tcBorders>
              <w:top w:val="nil"/>
              <w:left w:val="nil"/>
              <w:bottom w:val="single" w:sz="2" w:space="0" w:color="000000"/>
              <w:right w:val="nil"/>
            </w:tcBorders>
          </w:tcPr>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tc>
        <w:tc>
          <w:tcPr>
            <w:tcW w:w="2410"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Сводному </w:t>
            </w:r>
            <w:r w:rsidRPr="007C5DC0">
              <w:rPr>
                <w:rFonts w:ascii="Arial" w:hAnsi="Arial" w:cs="Arial"/>
                <w:kern w:val="1"/>
                <w:sz w:val="24"/>
                <w:szCs w:val="24"/>
              </w:rPr>
              <w:lastRenderedPageBreak/>
              <w:t>реестру</w:t>
            </w:r>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2324" w:type="dxa"/>
            <w:tcBorders>
              <w:top w:val="single" w:sz="2" w:space="0" w:color="000000"/>
              <w:left w:val="nil"/>
              <w:bottom w:val="nil"/>
              <w:right w:val="nil"/>
            </w:tcBorders>
          </w:tcPr>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tc>
        <w:tc>
          <w:tcPr>
            <w:tcW w:w="2410"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r w:rsidRPr="007C5DC0">
              <w:rPr>
                <w:rFonts w:ascii="Arial" w:hAnsi="Arial" w:cs="Arial"/>
                <w:kern w:val="1"/>
                <w:sz w:val="24"/>
                <w:szCs w:val="24"/>
              </w:rPr>
              <w:t>Номер лицевого счета</w:t>
            </w:r>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Наименование бюджета</w:t>
            </w:r>
          </w:p>
        </w:tc>
        <w:tc>
          <w:tcPr>
            <w:tcW w:w="2324" w:type="dxa"/>
            <w:tcBorders>
              <w:top w:val="nil"/>
              <w:left w:val="nil"/>
              <w:bottom w:val="single" w:sz="2" w:space="0" w:color="000000"/>
              <w:right w:val="nil"/>
            </w:tcBorders>
          </w:tcPr>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tc>
        <w:tc>
          <w:tcPr>
            <w:tcW w:w="2410"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w:t>
            </w:r>
            <w:hyperlink r:id="rId51" w:history="1">
              <w:r w:rsidRPr="007C5DC0">
                <w:rPr>
                  <w:rFonts w:ascii="Arial" w:hAnsi="Arial" w:cs="Arial"/>
                  <w:color w:val="000080"/>
                  <w:kern w:val="1"/>
                  <w:sz w:val="24"/>
                  <w:szCs w:val="24"/>
                  <w:u w:val="single"/>
                </w:rPr>
                <w:t>ОКТМО</w:t>
              </w:r>
            </w:hyperlink>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Финансовый орган</w:t>
            </w:r>
          </w:p>
        </w:tc>
        <w:tc>
          <w:tcPr>
            <w:tcW w:w="2324" w:type="dxa"/>
            <w:tcBorders>
              <w:top w:val="single" w:sz="2" w:space="0" w:color="000000"/>
              <w:left w:val="nil"/>
              <w:bottom w:val="single" w:sz="2" w:space="0" w:color="000000"/>
              <w:right w:val="nil"/>
            </w:tcBorders>
          </w:tcPr>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tc>
        <w:tc>
          <w:tcPr>
            <w:tcW w:w="2410"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ОКПО</w:t>
            </w:r>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9B3F38" w:rsidRPr="007C5DC0" w:rsidTr="009B3F38">
        <w:tc>
          <w:tcPr>
            <w:tcW w:w="3701" w:type="dxa"/>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Наименование органа Федерального казначейства</w:t>
            </w:r>
          </w:p>
        </w:tc>
        <w:tc>
          <w:tcPr>
            <w:tcW w:w="2324" w:type="dxa"/>
            <w:tcBorders>
              <w:top w:val="single" w:sz="2" w:space="0" w:color="000000"/>
              <w:left w:val="nil"/>
              <w:bottom w:val="single" w:sz="2" w:space="0" w:color="000000"/>
              <w:right w:val="nil"/>
            </w:tcBorders>
          </w:tcPr>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tc>
        <w:tc>
          <w:tcPr>
            <w:tcW w:w="2410" w:type="dxa"/>
            <w:tcBorders>
              <w:top w:val="nil"/>
              <w:left w:val="nil"/>
              <w:bottom w:val="nil"/>
              <w:right w:val="single" w:sz="2" w:space="0" w:color="000000"/>
            </w:tcBorders>
            <w:vAlign w:val="bottom"/>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КОФК</w:t>
            </w:r>
          </w:p>
        </w:tc>
        <w:tc>
          <w:tcPr>
            <w:tcW w:w="138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9B3F38" w:rsidRPr="007C5DC0" w:rsidTr="009B3F38">
        <w:tc>
          <w:tcPr>
            <w:tcW w:w="6025" w:type="dxa"/>
            <w:gridSpan w:val="2"/>
            <w:tcBorders>
              <w:top w:val="nil"/>
              <w:left w:val="nil"/>
              <w:bottom w:val="nil"/>
              <w:right w:val="nil"/>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 xml:space="preserve">Единица измерения: </w:t>
            </w:r>
            <w:proofErr w:type="spellStart"/>
            <w:r w:rsidRPr="007C5DC0">
              <w:rPr>
                <w:rFonts w:ascii="Arial" w:hAnsi="Arial" w:cs="Arial"/>
                <w:kern w:val="1"/>
                <w:sz w:val="24"/>
                <w:szCs w:val="24"/>
              </w:rPr>
              <w:t>руб</w:t>
            </w:r>
            <w:proofErr w:type="spellEnd"/>
            <w:r w:rsidRPr="007C5DC0">
              <w:rPr>
                <w:rFonts w:ascii="Arial" w:hAnsi="Arial" w:cs="Arial"/>
                <w:kern w:val="1"/>
                <w:sz w:val="24"/>
                <w:szCs w:val="24"/>
              </w:rPr>
              <w:t xml:space="preserve"> (с точностью до второго десятичного знака)</w:t>
            </w:r>
          </w:p>
        </w:tc>
        <w:tc>
          <w:tcPr>
            <w:tcW w:w="2410" w:type="dxa"/>
            <w:tcBorders>
              <w:top w:val="nil"/>
              <w:left w:val="nil"/>
              <w:bottom w:val="nil"/>
              <w:right w:val="single" w:sz="2" w:space="0" w:color="000000"/>
            </w:tcBorders>
            <w:vAlign w:val="bottom"/>
          </w:tcPr>
          <w:p w:rsidR="009B3F38" w:rsidRPr="007C5DC0" w:rsidRDefault="009B3F38" w:rsidP="009B3F38">
            <w:pPr>
              <w:widowControl w:val="0"/>
              <w:autoSpaceDE w:val="0"/>
              <w:autoSpaceDN w:val="0"/>
              <w:adjustRightInd w:val="0"/>
              <w:spacing w:after="1"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w:t>
            </w:r>
            <w:hyperlink r:id="rId52" w:history="1">
              <w:r w:rsidRPr="007C5DC0">
                <w:rPr>
                  <w:rFonts w:ascii="Arial" w:hAnsi="Arial" w:cs="Arial"/>
                  <w:color w:val="000080"/>
                  <w:kern w:val="1"/>
                  <w:sz w:val="24"/>
                  <w:szCs w:val="24"/>
                  <w:u w:val="single"/>
                </w:rPr>
                <w:t>ОКЕИ</w:t>
              </w:r>
            </w:hyperlink>
          </w:p>
        </w:tc>
        <w:tc>
          <w:tcPr>
            <w:tcW w:w="1382" w:type="dxa"/>
            <w:tcBorders>
              <w:top w:val="single" w:sz="2" w:space="0" w:color="000000"/>
              <w:left w:val="single" w:sz="2" w:space="0" w:color="000000"/>
              <w:bottom w:val="single" w:sz="2" w:space="0" w:color="000000"/>
              <w:right w:val="single" w:sz="2" w:space="0" w:color="000000"/>
            </w:tcBorders>
            <w:vAlign w:val="bottom"/>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383</w:t>
            </w:r>
          </w:p>
        </w:tc>
      </w:tr>
    </w:tbl>
    <w:p w:rsidR="009B3F38" w:rsidRPr="007C5DC0" w:rsidRDefault="009B3F38" w:rsidP="009B3F38">
      <w:pPr>
        <w:widowControl w:val="0"/>
        <w:autoSpaceDE w:val="0"/>
        <w:autoSpaceDN w:val="0"/>
        <w:adjustRightInd w:val="0"/>
        <w:spacing w:after="1"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 xml:space="preserve">      Раздел 1. Реквизиты документа-основания для постановки на учет</w:t>
      </w: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roofErr w:type="gramStart"/>
      <w:r w:rsidRPr="007C5DC0">
        <w:rPr>
          <w:rFonts w:ascii="Arial" w:hAnsi="Arial" w:cs="Arial"/>
          <w:kern w:val="1"/>
          <w:sz w:val="24"/>
          <w:szCs w:val="24"/>
        </w:rPr>
        <w:t>бюджетного</w:t>
      </w:r>
      <w:proofErr w:type="gramEnd"/>
      <w:r w:rsidRPr="007C5DC0">
        <w:rPr>
          <w:rFonts w:ascii="Arial" w:hAnsi="Arial" w:cs="Arial"/>
          <w:kern w:val="1"/>
          <w:sz w:val="24"/>
          <w:szCs w:val="24"/>
        </w:rPr>
        <w:t xml:space="preserve"> обязательства (для внесения изменений в</w:t>
      </w: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 xml:space="preserve">              </w:t>
      </w:r>
      <w:proofErr w:type="gramStart"/>
      <w:r w:rsidRPr="007C5DC0">
        <w:rPr>
          <w:rFonts w:ascii="Arial" w:hAnsi="Arial" w:cs="Arial"/>
          <w:kern w:val="1"/>
          <w:sz w:val="24"/>
          <w:szCs w:val="24"/>
        </w:rPr>
        <w:t>поставленное</w:t>
      </w:r>
      <w:proofErr w:type="gramEnd"/>
      <w:r w:rsidRPr="007C5DC0">
        <w:rPr>
          <w:rFonts w:ascii="Arial" w:hAnsi="Arial" w:cs="Arial"/>
          <w:kern w:val="1"/>
          <w:sz w:val="24"/>
          <w:szCs w:val="24"/>
        </w:rPr>
        <w:t xml:space="preserve"> на учет бюджетное обязательство)</w:t>
      </w:r>
    </w:p>
    <w:p w:rsidR="009B3F38" w:rsidRPr="007C5DC0" w:rsidRDefault="009B3F38" w:rsidP="009B3F38">
      <w:pPr>
        <w:widowControl w:val="0"/>
        <w:autoSpaceDE w:val="0"/>
        <w:autoSpaceDN w:val="0"/>
        <w:adjustRightInd w:val="0"/>
        <w:spacing w:after="1" w:line="200" w:lineRule="atLeast"/>
        <w:ind w:firstLine="540"/>
        <w:jc w:val="both"/>
        <w:rPr>
          <w:rFonts w:ascii="Arial" w:hAnsi="Arial" w:cs="Arial"/>
          <w:kern w:val="1"/>
          <w:sz w:val="24"/>
          <w:szCs w:val="24"/>
        </w:rPr>
      </w:pPr>
    </w:p>
    <w:tbl>
      <w:tblPr>
        <w:tblW w:w="11886" w:type="dxa"/>
        <w:tblInd w:w="-62" w:type="dxa"/>
        <w:tblLayout w:type="fixed"/>
        <w:tblCellMar>
          <w:left w:w="10" w:type="dxa"/>
          <w:right w:w="10" w:type="dxa"/>
        </w:tblCellMar>
        <w:tblLook w:val="0000" w:firstRow="0" w:lastRow="0" w:firstColumn="0" w:lastColumn="0" w:noHBand="0" w:noVBand="0"/>
      </w:tblPr>
      <w:tblGrid>
        <w:gridCol w:w="626"/>
        <w:gridCol w:w="567"/>
        <w:gridCol w:w="567"/>
        <w:gridCol w:w="567"/>
        <w:gridCol w:w="709"/>
        <w:gridCol w:w="851"/>
        <w:gridCol w:w="850"/>
        <w:gridCol w:w="1276"/>
        <w:gridCol w:w="709"/>
        <w:gridCol w:w="708"/>
        <w:gridCol w:w="567"/>
        <w:gridCol w:w="466"/>
        <w:gridCol w:w="527"/>
        <w:gridCol w:w="425"/>
        <w:gridCol w:w="2431"/>
        <w:gridCol w:w="40"/>
      </w:tblGrid>
      <w:tr w:rsidR="009B3F38" w:rsidRPr="007C5DC0" w:rsidTr="009B3F38">
        <w:trPr>
          <w:gridAfter w:val="1"/>
          <w:wAfter w:w="40" w:type="dxa"/>
        </w:trPr>
        <w:tc>
          <w:tcPr>
            <w:tcW w:w="2327" w:type="dxa"/>
            <w:gridSpan w:val="4"/>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Документ-основание</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Предмет по документу-основанию</w:t>
            </w: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Учетный номер бюджетного обязательства</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Уникальный номер реестровой записи в реестре контрактов/реестре соглашений</w:t>
            </w:r>
          </w:p>
        </w:tc>
        <w:tc>
          <w:tcPr>
            <w:tcW w:w="127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Сумма в валюте обязательства</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 xml:space="preserve">Код валюты по </w:t>
            </w:r>
            <w:hyperlink r:id="rId53" w:history="1">
              <w:r w:rsidRPr="007C5DC0">
                <w:rPr>
                  <w:rFonts w:ascii="Arial" w:hAnsi="Arial" w:cs="Arial"/>
                  <w:color w:val="000080"/>
                  <w:kern w:val="1"/>
                  <w:sz w:val="24"/>
                  <w:szCs w:val="24"/>
                  <w:u w:val="single"/>
                </w:rPr>
                <w:t>ОКВ</w:t>
              </w:r>
            </w:hyperlink>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Сумма в валюте Российской Федерации</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Авансовый                                     платеж</w:t>
            </w:r>
          </w:p>
        </w:tc>
        <w:tc>
          <w:tcPr>
            <w:tcW w:w="1418" w:type="dxa"/>
            <w:gridSpan w:val="3"/>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Уведомление о поступлении исполнительного документа/решения налогового органа</w:t>
            </w:r>
          </w:p>
        </w:tc>
        <w:tc>
          <w:tcPr>
            <w:tcW w:w="243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 xml:space="preserve">Основание </w:t>
            </w:r>
            <w:r w:rsidR="006F3832" w:rsidRPr="007C5DC0">
              <w:rPr>
                <w:rFonts w:ascii="Arial" w:hAnsi="Arial" w:cs="Arial"/>
                <w:kern w:val="1"/>
                <w:sz w:val="24"/>
                <w:szCs w:val="24"/>
              </w:rPr>
              <w:t xml:space="preserve">                      </w:t>
            </w:r>
            <w:r w:rsidRPr="007C5DC0">
              <w:rPr>
                <w:rFonts w:ascii="Arial" w:hAnsi="Arial" w:cs="Arial"/>
                <w:kern w:val="1"/>
                <w:sz w:val="24"/>
                <w:szCs w:val="24"/>
              </w:rPr>
              <w:t>для не</w:t>
            </w:r>
            <w:r w:rsidR="006F3832" w:rsidRPr="007C5DC0">
              <w:rPr>
                <w:rFonts w:ascii="Arial" w:hAnsi="Arial" w:cs="Arial"/>
                <w:kern w:val="1"/>
                <w:sz w:val="24"/>
                <w:szCs w:val="24"/>
              </w:rPr>
              <w:t xml:space="preserve">                         </w:t>
            </w:r>
            <w:r w:rsidRPr="007C5DC0">
              <w:rPr>
                <w:rFonts w:ascii="Arial" w:hAnsi="Arial" w:cs="Arial"/>
                <w:kern w:val="1"/>
                <w:sz w:val="24"/>
                <w:szCs w:val="24"/>
              </w:rPr>
              <w:t xml:space="preserve">включения </w:t>
            </w:r>
            <w:r w:rsidR="006F3832" w:rsidRPr="007C5DC0">
              <w:rPr>
                <w:rFonts w:ascii="Arial" w:hAnsi="Arial" w:cs="Arial"/>
                <w:kern w:val="1"/>
                <w:sz w:val="24"/>
                <w:szCs w:val="24"/>
              </w:rPr>
              <w:t xml:space="preserve">                    </w:t>
            </w:r>
            <w:r w:rsidRPr="007C5DC0">
              <w:rPr>
                <w:rFonts w:ascii="Arial" w:hAnsi="Arial" w:cs="Arial"/>
                <w:kern w:val="1"/>
                <w:sz w:val="24"/>
                <w:szCs w:val="24"/>
              </w:rPr>
              <w:t xml:space="preserve">договора (государственного </w:t>
            </w:r>
            <w:proofErr w:type="gramStart"/>
            <w:r w:rsidRPr="007C5DC0">
              <w:rPr>
                <w:rFonts w:ascii="Arial" w:hAnsi="Arial" w:cs="Arial"/>
                <w:kern w:val="1"/>
                <w:sz w:val="24"/>
                <w:szCs w:val="24"/>
              </w:rPr>
              <w:t xml:space="preserve">контракта) </w:t>
            </w:r>
            <w:r w:rsidR="006F3832" w:rsidRPr="007C5DC0">
              <w:rPr>
                <w:rFonts w:ascii="Arial" w:hAnsi="Arial" w:cs="Arial"/>
                <w:kern w:val="1"/>
                <w:sz w:val="24"/>
                <w:szCs w:val="24"/>
              </w:rPr>
              <w:t xml:space="preserve">  </w:t>
            </w:r>
            <w:proofErr w:type="gramEnd"/>
            <w:r w:rsidR="006F3832" w:rsidRPr="007C5DC0">
              <w:rPr>
                <w:rFonts w:ascii="Arial" w:hAnsi="Arial" w:cs="Arial"/>
                <w:kern w:val="1"/>
                <w:sz w:val="24"/>
                <w:szCs w:val="24"/>
              </w:rPr>
              <w:t xml:space="preserve">                  </w:t>
            </w:r>
            <w:r w:rsidRPr="007C5DC0">
              <w:rPr>
                <w:rFonts w:ascii="Arial" w:hAnsi="Arial" w:cs="Arial"/>
                <w:kern w:val="1"/>
                <w:sz w:val="24"/>
                <w:szCs w:val="24"/>
              </w:rPr>
              <w:t xml:space="preserve">в реестр </w:t>
            </w:r>
            <w:r w:rsidR="006F3832" w:rsidRPr="007C5DC0">
              <w:rPr>
                <w:rFonts w:ascii="Arial" w:hAnsi="Arial" w:cs="Arial"/>
                <w:kern w:val="1"/>
                <w:sz w:val="24"/>
                <w:szCs w:val="24"/>
              </w:rPr>
              <w:t xml:space="preserve">                       </w:t>
            </w:r>
            <w:r w:rsidRPr="007C5DC0">
              <w:rPr>
                <w:rFonts w:ascii="Arial" w:hAnsi="Arial" w:cs="Arial"/>
                <w:kern w:val="1"/>
                <w:sz w:val="24"/>
                <w:szCs w:val="24"/>
              </w:rPr>
              <w:t>контрактов</w:t>
            </w:r>
          </w:p>
        </w:tc>
      </w:tr>
      <w:tr w:rsidR="009B3F38" w:rsidRPr="007C5DC0" w:rsidTr="009B3F38">
        <w:tc>
          <w:tcPr>
            <w:tcW w:w="6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вид</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наименование</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номер</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дата</w:t>
            </w:r>
            <w:proofErr w:type="gramEnd"/>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процент</w:t>
            </w:r>
            <w:proofErr w:type="gramEnd"/>
            <w:r w:rsidRPr="007C5DC0">
              <w:rPr>
                <w:rFonts w:ascii="Arial" w:hAnsi="Arial" w:cs="Arial"/>
                <w:kern w:val="1"/>
                <w:sz w:val="24"/>
                <w:szCs w:val="24"/>
              </w:rPr>
              <w:t xml:space="preserve"> от общей суммы авансового платежа</w:t>
            </w:r>
          </w:p>
        </w:tc>
        <w:tc>
          <w:tcPr>
            <w:tcW w:w="46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roofErr w:type="gramStart"/>
            <w:r w:rsidRPr="007C5DC0">
              <w:rPr>
                <w:rFonts w:ascii="Arial" w:hAnsi="Arial" w:cs="Arial"/>
                <w:kern w:val="1"/>
                <w:sz w:val="24"/>
                <w:szCs w:val="24"/>
              </w:rPr>
              <w:t>сумма</w:t>
            </w:r>
            <w:proofErr w:type="gramEnd"/>
            <w:r w:rsidRPr="007C5DC0">
              <w:rPr>
                <w:rFonts w:ascii="Arial" w:hAnsi="Arial" w:cs="Arial"/>
                <w:kern w:val="1"/>
                <w:sz w:val="24"/>
                <w:szCs w:val="24"/>
              </w:rPr>
              <w:t xml:space="preserve">                           авансового                     платежа</w:t>
            </w:r>
          </w:p>
        </w:tc>
        <w:tc>
          <w:tcPr>
            <w:tcW w:w="52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номер</w:t>
            </w:r>
            <w:proofErr w:type="gramEnd"/>
          </w:p>
        </w:tc>
        <w:tc>
          <w:tcPr>
            <w:tcW w:w="425"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дата</w:t>
            </w:r>
            <w:proofErr w:type="gramEnd"/>
          </w:p>
        </w:tc>
        <w:tc>
          <w:tcPr>
            <w:tcW w:w="2471" w:type="dxa"/>
            <w:gridSpan w:val="2"/>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6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3</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4</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5</w:t>
            </w: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6</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7</w:t>
            </w:r>
          </w:p>
        </w:tc>
        <w:tc>
          <w:tcPr>
            <w:tcW w:w="127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8</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9</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10</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11</w:t>
            </w:r>
          </w:p>
        </w:tc>
        <w:tc>
          <w:tcPr>
            <w:tcW w:w="46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12</w:t>
            </w:r>
          </w:p>
        </w:tc>
        <w:tc>
          <w:tcPr>
            <w:tcW w:w="52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13</w:t>
            </w:r>
          </w:p>
        </w:tc>
        <w:tc>
          <w:tcPr>
            <w:tcW w:w="425"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14</w:t>
            </w:r>
          </w:p>
        </w:tc>
        <w:tc>
          <w:tcPr>
            <w:tcW w:w="2471" w:type="dxa"/>
            <w:gridSpan w:val="2"/>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 xml:space="preserve">        15</w:t>
            </w:r>
          </w:p>
        </w:tc>
      </w:tr>
      <w:tr w:rsidR="009B3F38" w:rsidRPr="007C5DC0" w:rsidTr="009B3F38">
        <w:tc>
          <w:tcPr>
            <w:tcW w:w="6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46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2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2471" w:type="dxa"/>
            <w:gridSpan w:val="2"/>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r>
    </w:tbl>
    <w:p w:rsidR="009B3F38" w:rsidRPr="007C5DC0" w:rsidRDefault="009B3F38" w:rsidP="009B3F38">
      <w:pPr>
        <w:widowControl w:val="0"/>
        <w:autoSpaceDE w:val="0"/>
        <w:autoSpaceDN w:val="0"/>
        <w:adjustRightInd w:val="0"/>
        <w:spacing w:after="1"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 xml:space="preserve">       Раздел 2. Реквизиты контрагента/взыскателя по исполнительному</w:t>
      </w: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 xml:space="preserve">                    </w:t>
      </w:r>
      <w:proofErr w:type="gramStart"/>
      <w:r w:rsidRPr="007C5DC0">
        <w:rPr>
          <w:rFonts w:ascii="Arial" w:hAnsi="Arial" w:cs="Arial"/>
          <w:kern w:val="1"/>
          <w:sz w:val="24"/>
          <w:szCs w:val="24"/>
        </w:rPr>
        <w:t>документу</w:t>
      </w:r>
      <w:proofErr w:type="gramEnd"/>
      <w:r w:rsidRPr="007C5DC0">
        <w:rPr>
          <w:rFonts w:ascii="Arial" w:hAnsi="Arial" w:cs="Arial"/>
          <w:kern w:val="1"/>
          <w:sz w:val="24"/>
          <w:szCs w:val="24"/>
        </w:rPr>
        <w:t>/решению налогового органа</w:t>
      </w:r>
    </w:p>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bl>
      <w:tblPr>
        <w:tblW w:w="0" w:type="auto"/>
        <w:tblInd w:w="-62" w:type="dxa"/>
        <w:tblLayout w:type="fixed"/>
        <w:tblCellMar>
          <w:left w:w="10" w:type="dxa"/>
          <w:right w:w="10" w:type="dxa"/>
        </w:tblCellMar>
        <w:tblLook w:val="0000" w:firstRow="0" w:lastRow="0" w:firstColumn="0" w:lastColumn="0" w:noHBand="0" w:noVBand="0"/>
      </w:tblPr>
      <w:tblGrid>
        <w:gridCol w:w="1943"/>
        <w:gridCol w:w="907"/>
        <w:gridCol w:w="964"/>
        <w:gridCol w:w="1134"/>
        <w:gridCol w:w="964"/>
        <w:gridCol w:w="1191"/>
        <w:gridCol w:w="794"/>
        <w:gridCol w:w="1020"/>
        <w:gridCol w:w="850"/>
      </w:tblGrid>
      <w:tr w:rsidR="009B3F38" w:rsidRPr="007C5DC0" w:rsidTr="009B3F38">
        <w:tc>
          <w:tcPr>
            <w:tcW w:w="1943"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Наименование юридического лица/ФИО физического лица</w:t>
            </w:r>
          </w:p>
        </w:tc>
        <w:tc>
          <w:tcPr>
            <w:tcW w:w="90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ИНН</w:t>
            </w:r>
          </w:p>
        </w:tc>
        <w:tc>
          <w:tcPr>
            <w:tcW w:w="96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КПП</w:t>
            </w: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Код по Сводному реестру</w:t>
            </w:r>
          </w:p>
        </w:tc>
        <w:tc>
          <w:tcPr>
            <w:tcW w:w="96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Номер лицевого счета</w:t>
            </w:r>
          </w:p>
        </w:tc>
        <w:tc>
          <w:tcPr>
            <w:tcW w:w="119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Номер банковского счета</w:t>
            </w:r>
          </w:p>
        </w:tc>
        <w:tc>
          <w:tcPr>
            <w:tcW w:w="7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Наименование банка</w:t>
            </w: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БИК банка</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Корреспондентский счет банка</w:t>
            </w:r>
          </w:p>
        </w:tc>
      </w:tr>
      <w:tr w:rsidR="009B3F38" w:rsidRPr="007C5DC0" w:rsidTr="009B3F38">
        <w:tc>
          <w:tcPr>
            <w:tcW w:w="1943"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w:t>
            </w:r>
          </w:p>
        </w:tc>
        <w:tc>
          <w:tcPr>
            <w:tcW w:w="90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w:t>
            </w:r>
          </w:p>
        </w:tc>
        <w:tc>
          <w:tcPr>
            <w:tcW w:w="96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3</w:t>
            </w: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4</w:t>
            </w:r>
          </w:p>
        </w:tc>
        <w:tc>
          <w:tcPr>
            <w:tcW w:w="96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5</w:t>
            </w:r>
          </w:p>
        </w:tc>
        <w:tc>
          <w:tcPr>
            <w:tcW w:w="119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6</w:t>
            </w:r>
          </w:p>
        </w:tc>
        <w:tc>
          <w:tcPr>
            <w:tcW w:w="7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7</w:t>
            </w: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8</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9</w:t>
            </w:r>
          </w:p>
        </w:tc>
      </w:tr>
      <w:tr w:rsidR="009B3F38" w:rsidRPr="007C5DC0" w:rsidTr="009B3F38">
        <w:tc>
          <w:tcPr>
            <w:tcW w:w="1943"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0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6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6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19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r>
      <w:tr w:rsidR="009B3F38" w:rsidRPr="007C5DC0" w:rsidTr="009B3F38">
        <w:tc>
          <w:tcPr>
            <w:tcW w:w="1943"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0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6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6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19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r>
    </w:tbl>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 xml:space="preserve">                                                         Номер страницы ___</w:t>
      </w: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 xml:space="preserve">                                                          Всего страниц ___</w:t>
      </w: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 xml:space="preserve">                                                         Форма 0506101 с. 2</w:t>
      </w: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 xml:space="preserve">                    Раздел 3. Расшифровка обязательства</w:t>
      </w:r>
    </w:p>
    <w:tbl>
      <w:tblPr>
        <w:tblW w:w="9639" w:type="dxa"/>
        <w:tblInd w:w="-3" w:type="dxa"/>
        <w:tblLayout w:type="fixed"/>
        <w:tblCellMar>
          <w:left w:w="10" w:type="dxa"/>
          <w:right w:w="10" w:type="dxa"/>
        </w:tblCellMar>
        <w:tblLook w:val="0000" w:firstRow="0" w:lastRow="0" w:firstColumn="0" w:lastColumn="0" w:noHBand="0" w:noVBand="0"/>
      </w:tblPr>
      <w:tblGrid>
        <w:gridCol w:w="709"/>
        <w:gridCol w:w="709"/>
        <w:gridCol w:w="992"/>
        <w:gridCol w:w="567"/>
        <w:gridCol w:w="709"/>
        <w:gridCol w:w="709"/>
        <w:gridCol w:w="708"/>
        <w:gridCol w:w="851"/>
        <w:gridCol w:w="567"/>
        <w:gridCol w:w="567"/>
        <w:gridCol w:w="709"/>
        <w:gridCol w:w="567"/>
        <w:gridCol w:w="708"/>
        <w:gridCol w:w="567"/>
      </w:tblGrid>
      <w:tr w:rsidR="009B3F38" w:rsidRPr="007C5DC0" w:rsidTr="006053BD">
        <w:tc>
          <w:tcPr>
            <w:tcW w:w="1418" w:type="dxa"/>
            <w:gridSpan w:val="2"/>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Объект ФАИП</w:t>
            </w:r>
          </w:p>
        </w:tc>
        <w:tc>
          <w:tcPr>
            <w:tcW w:w="99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Наименование вида средств</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Код строки</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Код по БК</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Признак безусловности обязательства</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Сумма исполненного обязательства прошлых лет</w:t>
            </w: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Сумма неисполненного обязательства прошлых лет</w:t>
            </w:r>
          </w:p>
        </w:tc>
        <w:tc>
          <w:tcPr>
            <w:tcW w:w="3685" w:type="dxa"/>
            <w:gridSpan w:val="6"/>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Сумма на 20__ текущий финансовый год в валюте обязательства с помесячной разбивкой</w:t>
            </w:r>
          </w:p>
        </w:tc>
      </w:tr>
      <w:tr w:rsidR="00E075EE" w:rsidRPr="007C5DC0" w:rsidTr="006053BD">
        <w:trPr>
          <w:trHeight w:val="269"/>
        </w:trPr>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наименование</w:t>
            </w:r>
            <w:proofErr w:type="gramEnd"/>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код</w:t>
            </w:r>
            <w:proofErr w:type="gramEnd"/>
          </w:p>
        </w:tc>
        <w:tc>
          <w:tcPr>
            <w:tcW w:w="99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январь</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E075EE">
            <w:pPr>
              <w:widowControl w:val="0"/>
              <w:autoSpaceDE w:val="0"/>
              <w:autoSpaceDN w:val="0"/>
              <w:adjustRightInd w:val="0"/>
              <w:spacing w:after="1" w:line="200" w:lineRule="atLeast"/>
              <w:rPr>
                <w:rFonts w:ascii="Arial" w:hAnsi="Arial" w:cs="Arial"/>
                <w:kern w:val="1"/>
                <w:sz w:val="24"/>
                <w:szCs w:val="24"/>
              </w:rPr>
            </w:pPr>
            <w:proofErr w:type="gramStart"/>
            <w:r w:rsidRPr="007C5DC0">
              <w:rPr>
                <w:rFonts w:ascii="Arial" w:hAnsi="Arial" w:cs="Arial"/>
                <w:kern w:val="1"/>
                <w:sz w:val="24"/>
                <w:szCs w:val="24"/>
              </w:rPr>
              <w:t>февраль</w:t>
            </w:r>
            <w:proofErr w:type="gramEnd"/>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март</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апрель</w:t>
            </w:r>
            <w:proofErr w:type="gramEnd"/>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май</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июнь</w:t>
            </w:r>
            <w:proofErr w:type="gramEnd"/>
          </w:p>
        </w:tc>
      </w:tr>
      <w:tr w:rsidR="00E075EE" w:rsidRPr="007C5DC0" w:rsidTr="006053BD">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w:t>
            </w:r>
          </w:p>
        </w:tc>
        <w:tc>
          <w:tcPr>
            <w:tcW w:w="99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3</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4</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5</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6</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7</w:t>
            </w: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8</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9</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E075EE">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10</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11</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12</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13</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14</w:t>
            </w:r>
          </w:p>
        </w:tc>
      </w:tr>
      <w:tr w:rsidR="00E075EE" w:rsidRPr="007C5DC0" w:rsidTr="006053BD">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9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r>
      <w:tr w:rsidR="00E075EE" w:rsidRPr="007C5DC0" w:rsidTr="006053BD">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E075EE" w:rsidRPr="007C5DC0" w:rsidTr="006053BD">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Итого по коду объекта ФАИП</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851"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E075EE" w:rsidRPr="007C5DC0" w:rsidTr="006053BD">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E075EE" w:rsidRPr="007C5DC0" w:rsidTr="006053BD">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r w:rsidR="00E075EE" w:rsidRPr="007C5DC0" w:rsidTr="006053BD">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Итого по коду объекта ФАИП</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851"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r>
    </w:tbl>
    <w:p w:rsidR="009B3F38" w:rsidRPr="007C5DC0" w:rsidRDefault="009B3F38" w:rsidP="009B3F38">
      <w:pPr>
        <w:widowControl w:val="0"/>
        <w:autoSpaceDE w:val="0"/>
        <w:autoSpaceDN w:val="0"/>
        <w:adjustRightInd w:val="0"/>
        <w:spacing w:after="1"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after="1" w:line="200" w:lineRule="atLeast"/>
        <w:ind w:firstLine="540"/>
        <w:jc w:val="both"/>
        <w:rPr>
          <w:rFonts w:ascii="Arial" w:hAnsi="Arial" w:cs="Arial"/>
          <w:kern w:val="1"/>
          <w:sz w:val="24"/>
          <w:szCs w:val="24"/>
        </w:rPr>
      </w:pPr>
    </w:p>
    <w:tbl>
      <w:tblPr>
        <w:tblW w:w="10206" w:type="dxa"/>
        <w:tblInd w:w="-3" w:type="dxa"/>
        <w:tblLayout w:type="fixed"/>
        <w:tblCellMar>
          <w:left w:w="10" w:type="dxa"/>
          <w:right w:w="10" w:type="dxa"/>
        </w:tblCellMar>
        <w:tblLook w:val="0000" w:firstRow="0" w:lastRow="0" w:firstColumn="0" w:lastColumn="0" w:noHBand="0" w:noVBand="0"/>
      </w:tblPr>
      <w:tblGrid>
        <w:gridCol w:w="426"/>
        <w:gridCol w:w="567"/>
        <w:gridCol w:w="567"/>
        <w:gridCol w:w="850"/>
        <w:gridCol w:w="567"/>
        <w:gridCol w:w="567"/>
        <w:gridCol w:w="709"/>
        <w:gridCol w:w="567"/>
        <w:gridCol w:w="1417"/>
        <w:gridCol w:w="851"/>
        <w:gridCol w:w="850"/>
        <w:gridCol w:w="426"/>
        <w:gridCol w:w="708"/>
        <w:gridCol w:w="567"/>
        <w:gridCol w:w="567"/>
      </w:tblGrid>
      <w:tr w:rsidR="009B3F38" w:rsidRPr="007C5DC0" w:rsidTr="006F5BE9">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Код строки</w:t>
            </w:r>
          </w:p>
        </w:tc>
        <w:tc>
          <w:tcPr>
            <w:tcW w:w="4394" w:type="dxa"/>
            <w:gridSpan w:val="7"/>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Сумма на 20__ текущий финансовый год в валюте обязательства с помесячной разбивкой</w:t>
            </w:r>
          </w:p>
        </w:tc>
        <w:tc>
          <w:tcPr>
            <w:tcW w:w="3544" w:type="dxa"/>
            <w:gridSpan w:val="4"/>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Сумма в валюте обязательства</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 xml:space="preserve">Дата выплаты по исполнительному </w:t>
            </w:r>
            <w:r w:rsidRPr="007C5DC0">
              <w:rPr>
                <w:rFonts w:ascii="Arial" w:hAnsi="Arial" w:cs="Arial"/>
                <w:kern w:val="1"/>
                <w:sz w:val="24"/>
                <w:szCs w:val="24"/>
              </w:rPr>
              <w:lastRenderedPageBreak/>
              <w:t>документу</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lastRenderedPageBreak/>
              <w:t>Аналитический код</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E075EE">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Примечание</w:t>
            </w:r>
          </w:p>
        </w:tc>
      </w:tr>
      <w:tr w:rsidR="00E075EE" w:rsidRPr="007C5DC0" w:rsidTr="006F5BE9">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июль</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август</w:t>
            </w:r>
            <w:proofErr w:type="gramEnd"/>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сентябрь</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октябрь</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ноябрь</w:t>
            </w:r>
            <w:proofErr w:type="gramEnd"/>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декабрь</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итого</w:t>
            </w:r>
            <w:proofErr w:type="gramEnd"/>
            <w:r w:rsidRPr="007C5DC0">
              <w:rPr>
                <w:rFonts w:ascii="Arial" w:hAnsi="Arial" w:cs="Arial"/>
                <w:kern w:val="1"/>
                <w:sz w:val="24"/>
                <w:szCs w:val="24"/>
              </w:rPr>
              <w:t xml:space="preserve"> на год</w:t>
            </w: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первый</w:t>
            </w:r>
            <w:proofErr w:type="gramEnd"/>
            <w:r w:rsidRPr="007C5DC0">
              <w:rPr>
                <w:rFonts w:ascii="Arial" w:hAnsi="Arial" w:cs="Arial"/>
                <w:kern w:val="1"/>
                <w:sz w:val="24"/>
                <w:szCs w:val="24"/>
              </w:rPr>
              <w:t xml:space="preserve"> год планового периода</w:t>
            </w: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второй</w:t>
            </w:r>
            <w:proofErr w:type="gramEnd"/>
            <w:r w:rsidRPr="007C5DC0">
              <w:rPr>
                <w:rFonts w:ascii="Arial" w:hAnsi="Arial" w:cs="Arial"/>
                <w:kern w:val="1"/>
                <w:sz w:val="24"/>
                <w:szCs w:val="24"/>
              </w:rPr>
              <w:t xml:space="preserve"> год планового периода</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roofErr w:type="gramStart"/>
            <w:r w:rsidRPr="007C5DC0">
              <w:rPr>
                <w:rFonts w:ascii="Arial" w:hAnsi="Arial" w:cs="Arial"/>
                <w:kern w:val="1"/>
                <w:sz w:val="24"/>
                <w:szCs w:val="24"/>
              </w:rPr>
              <w:t>третий</w:t>
            </w:r>
            <w:proofErr w:type="gramEnd"/>
            <w:r w:rsidRPr="007C5DC0">
              <w:rPr>
                <w:rFonts w:ascii="Arial" w:hAnsi="Arial" w:cs="Arial"/>
                <w:kern w:val="1"/>
                <w:sz w:val="24"/>
                <w:szCs w:val="24"/>
              </w:rPr>
              <w:t xml:space="preserve"> год после текущего финансового года</w:t>
            </w:r>
          </w:p>
        </w:tc>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E075EE">
            <w:pPr>
              <w:widowControl w:val="0"/>
              <w:autoSpaceDE w:val="0"/>
              <w:autoSpaceDN w:val="0"/>
              <w:adjustRightInd w:val="0"/>
              <w:spacing w:after="1" w:line="200" w:lineRule="atLeast"/>
              <w:rPr>
                <w:rFonts w:ascii="Arial" w:hAnsi="Arial" w:cs="Arial"/>
                <w:kern w:val="1"/>
                <w:sz w:val="24"/>
                <w:szCs w:val="24"/>
              </w:rPr>
            </w:pPr>
            <w:proofErr w:type="gramStart"/>
            <w:r w:rsidRPr="007C5DC0">
              <w:rPr>
                <w:rFonts w:ascii="Arial" w:hAnsi="Arial" w:cs="Arial"/>
                <w:kern w:val="1"/>
                <w:sz w:val="24"/>
                <w:szCs w:val="24"/>
              </w:rPr>
              <w:t>последующие</w:t>
            </w:r>
            <w:proofErr w:type="gramEnd"/>
            <w:r w:rsidRPr="007C5DC0">
              <w:rPr>
                <w:rFonts w:ascii="Arial" w:hAnsi="Arial" w:cs="Arial"/>
                <w:kern w:val="1"/>
                <w:sz w:val="24"/>
                <w:szCs w:val="24"/>
              </w:rPr>
              <w:t xml:space="preserve"> </w:t>
            </w:r>
            <w:r w:rsidR="00E075EE" w:rsidRPr="007C5DC0">
              <w:rPr>
                <w:rFonts w:ascii="Arial" w:hAnsi="Arial" w:cs="Arial"/>
                <w:kern w:val="1"/>
                <w:sz w:val="24"/>
                <w:szCs w:val="24"/>
              </w:rPr>
              <w:t xml:space="preserve">                      </w:t>
            </w:r>
            <w:r w:rsidRPr="007C5DC0">
              <w:rPr>
                <w:rFonts w:ascii="Arial" w:hAnsi="Arial" w:cs="Arial"/>
                <w:kern w:val="1"/>
                <w:sz w:val="24"/>
                <w:szCs w:val="24"/>
              </w:rPr>
              <w:t>годы</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200" w:line="276" w:lineRule="auto"/>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E075EE" w:rsidRPr="007C5DC0" w:rsidTr="006F5BE9">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4</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15</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16</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17</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18</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19</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20</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21</w:t>
            </w: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22</w:t>
            </w: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23</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24</w:t>
            </w:r>
          </w:p>
        </w:tc>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E075EE">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25</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26</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r w:rsidRPr="007C5DC0">
              <w:rPr>
                <w:rFonts w:ascii="Arial" w:hAnsi="Arial" w:cs="Arial"/>
                <w:kern w:val="1"/>
                <w:sz w:val="24"/>
                <w:szCs w:val="24"/>
              </w:rPr>
              <w:t>27</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E075EE">
            <w:pPr>
              <w:widowControl w:val="0"/>
              <w:autoSpaceDE w:val="0"/>
              <w:autoSpaceDN w:val="0"/>
              <w:adjustRightInd w:val="0"/>
              <w:spacing w:after="1" w:line="200" w:lineRule="atLeast"/>
              <w:rPr>
                <w:rFonts w:ascii="Arial" w:hAnsi="Arial" w:cs="Arial"/>
                <w:kern w:val="1"/>
                <w:sz w:val="24"/>
                <w:szCs w:val="24"/>
              </w:rPr>
            </w:pPr>
            <w:r w:rsidRPr="007C5DC0">
              <w:rPr>
                <w:rFonts w:ascii="Arial" w:hAnsi="Arial" w:cs="Arial"/>
                <w:kern w:val="1"/>
                <w:sz w:val="24"/>
                <w:szCs w:val="24"/>
              </w:rPr>
              <w:t>28</w:t>
            </w:r>
          </w:p>
        </w:tc>
      </w:tr>
      <w:tr w:rsidR="00E075EE" w:rsidRPr="007C5DC0" w:rsidTr="006F5BE9">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r>
      <w:tr w:rsidR="00E075EE" w:rsidRPr="007C5DC0" w:rsidTr="006F5BE9">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r>
      <w:tr w:rsidR="00E075EE" w:rsidRPr="007C5DC0" w:rsidTr="006F5BE9">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r>
      <w:tr w:rsidR="00E075EE" w:rsidRPr="007C5DC0" w:rsidTr="006F5BE9">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r>
      <w:tr w:rsidR="00E075EE" w:rsidRPr="007C5DC0" w:rsidTr="006F5BE9">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after="1" w:line="200" w:lineRule="atLeast"/>
              <w:rPr>
                <w:rFonts w:ascii="Arial" w:hAnsi="Arial" w:cs="Arial"/>
                <w:kern w:val="1"/>
                <w:sz w:val="24"/>
                <w:szCs w:val="24"/>
              </w:rPr>
            </w:pPr>
          </w:p>
        </w:tc>
      </w:tr>
    </w:tbl>
    <w:p w:rsidR="009B3F38" w:rsidRPr="007C5DC0" w:rsidRDefault="009B3F38" w:rsidP="009B3F38">
      <w:pPr>
        <w:widowControl w:val="0"/>
        <w:autoSpaceDE w:val="0"/>
        <w:autoSpaceDN w:val="0"/>
        <w:adjustRightInd w:val="0"/>
        <w:spacing w:after="1" w:line="200" w:lineRule="atLeast"/>
        <w:jc w:val="center"/>
        <w:rPr>
          <w:rFonts w:ascii="Arial" w:hAnsi="Arial" w:cs="Arial"/>
          <w:kern w:val="1"/>
          <w:sz w:val="24"/>
          <w:szCs w:val="24"/>
        </w:rPr>
      </w:pP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Руководитель           ________________</w:t>
      </w:r>
      <w:proofErr w:type="gramStart"/>
      <w:r w:rsidRPr="007C5DC0">
        <w:rPr>
          <w:rFonts w:ascii="Arial" w:hAnsi="Arial" w:cs="Arial"/>
          <w:kern w:val="1"/>
          <w:sz w:val="24"/>
          <w:szCs w:val="24"/>
        </w:rPr>
        <w:t>_  _</w:t>
      </w:r>
      <w:proofErr w:type="gramEnd"/>
      <w:r w:rsidRPr="007C5DC0">
        <w:rPr>
          <w:rFonts w:ascii="Arial" w:hAnsi="Arial" w:cs="Arial"/>
          <w:kern w:val="1"/>
          <w:sz w:val="24"/>
          <w:szCs w:val="24"/>
        </w:rPr>
        <w:t>________  ______________________</w:t>
      </w: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w:t>
      </w:r>
      <w:proofErr w:type="gramStart"/>
      <w:r w:rsidRPr="007C5DC0">
        <w:rPr>
          <w:rFonts w:ascii="Arial" w:hAnsi="Arial" w:cs="Arial"/>
          <w:kern w:val="1"/>
          <w:sz w:val="24"/>
          <w:szCs w:val="24"/>
        </w:rPr>
        <w:t>уполномоченное</w:t>
      </w:r>
      <w:proofErr w:type="gramEnd"/>
      <w:r w:rsidRPr="007C5DC0">
        <w:rPr>
          <w:rFonts w:ascii="Arial" w:hAnsi="Arial" w:cs="Arial"/>
          <w:kern w:val="1"/>
          <w:sz w:val="24"/>
          <w:szCs w:val="24"/>
        </w:rPr>
        <w:t xml:space="preserve"> лицо)     (должность)     (подпись)   (расшифровка подписи)</w:t>
      </w:r>
    </w:p>
    <w:p w:rsidR="009B3F38" w:rsidRPr="007C5DC0" w:rsidRDefault="009B3F38" w:rsidP="009B3F38">
      <w:pPr>
        <w:widowControl w:val="0"/>
        <w:autoSpaceDE w:val="0"/>
        <w:autoSpaceDN w:val="0"/>
        <w:adjustRightInd w:val="0"/>
        <w:spacing w:after="1" w:line="200" w:lineRule="atLeast"/>
        <w:jc w:val="both"/>
        <w:rPr>
          <w:rFonts w:ascii="Arial" w:hAnsi="Arial" w:cs="Arial"/>
          <w:kern w:val="1"/>
          <w:sz w:val="24"/>
          <w:szCs w:val="24"/>
        </w:rPr>
      </w:pPr>
      <w:r w:rsidRPr="007C5DC0">
        <w:rPr>
          <w:rFonts w:ascii="Arial" w:hAnsi="Arial" w:cs="Arial"/>
          <w:kern w:val="1"/>
          <w:sz w:val="24"/>
          <w:szCs w:val="24"/>
        </w:rPr>
        <w:t>"__" ________ 20__ г.</w:t>
      </w:r>
    </w:p>
    <w:p w:rsidR="009B3F38" w:rsidRPr="007C5DC0" w:rsidRDefault="009B3F38" w:rsidP="009B3F38">
      <w:pPr>
        <w:widowControl w:val="0"/>
        <w:autoSpaceDE w:val="0"/>
        <w:autoSpaceDN w:val="0"/>
        <w:adjustRightInd w:val="0"/>
        <w:spacing w:after="200" w:line="276" w:lineRule="auto"/>
        <w:jc w:val="right"/>
        <w:rPr>
          <w:rFonts w:ascii="Arial" w:hAnsi="Arial" w:cs="Arial"/>
          <w:kern w:val="1"/>
          <w:sz w:val="24"/>
          <w:szCs w:val="24"/>
        </w:rPr>
      </w:pPr>
      <w:r w:rsidRPr="007C5DC0">
        <w:rPr>
          <w:rFonts w:ascii="Arial" w:hAnsi="Arial" w:cs="Arial"/>
          <w:kern w:val="1"/>
          <w:sz w:val="24"/>
          <w:szCs w:val="24"/>
        </w:rPr>
        <w:t>Приложение N 4</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к</w:t>
      </w:r>
      <w:proofErr w:type="gramEnd"/>
      <w:r w:rsidRPr="007C5DC0">
        <w:rPr>
          <w:rFonts w:ascii="Arial" w:hAnsi="Arial" w:cs="Arial"/>
          <w:kern w:val="1"/>
          <w:sz w:val="24"/>
          <w:szCs w:val="24"/>
        </w:rPr>
        <w:t xml:space="preserve"> Порядку учета Управлением</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Федерального казначейства</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Курской области</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бюджетных</w:t>
      </w:r>
      <w:proofErr w:type="gramEnd"/>
      <w:r w:rsidRPr="007C5DC0">
        <w:rPr>
          <w:rFonts w:ascii="Arial" w:hAnsi="Arial" w:cs="Arial"/>
          <w:kern w:val="1"/>
          <w:sz w:val="24"/>
          <w:szCs w:val="24"/>
        </w:rPr>
        <w:t xml:space="preserve"> обязательств</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получателей</w:t>
      </w:r>
      <w:proofErr w:type="gramEnd"/>
      <w:r w:rsidRPr="007C5DC0">
        <w:rPr>
          <w:rFonts w:ascii="Arial" w:hAnsi="Arial" w:cs="Arial"/>
          <w:kern w:val="1"/>
          <w:sz w:val="24"/>
          <w:szCs w:val="24"/>
        </w:rPr>
        <w:t xml:space="preserve"> средств </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бюджета</w:t>
      </w:r>
      <w:proofErr w:type="gramEnd"/>
      <w:r w:rsidRPr="007C5DC0">
        <w:rPr>
          <w:rFonts w:ascii="Arial" w:hAnsi="Arial" w:cs="Arial"/>
          <w:kern w:val="1"/>
          <w:sz w:val="24"/>
          <w:szCs w:val="24"/>
        </w:rPr>
        <w:t xml:space="preserve"> поселка Конышевка Конышевского</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w:t>
      </w:r>
      <w:proofErr w:type="gramStart"/>
      <w:r w:rsidRPr="007C5DC0">
        <w:rPr>
          <w:rFonts w:ascii="Arial" w:hAnsi="Arial" w:cs="Arial"/>
          <w:kern w:val="1"/>
          <w:sz w:val="24"/>
          <w:szCs w:val="24"/>
        </w:rPr>
        <w:t>района</w:t>
      </w:r>
      <w:proofErr w:type="gramEnd"/>
      <w:r w:rsidRPr="007C5DC0">
        <w:rPr>
          <w:rFonts w:ascii="Arial" w:hAnsi="Arial" w:cs="Arial"/>
          <w:kern w:val="1"/>
          <w:sz w:val="24"/>
          <w:szCs w:val="24"/>
        </w:rPr>
        <w:t xml:space="preserve"> Курской области , </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утвержденному</w:t>
      </w:r>
      <w:proofErr w:type="gramEnd"/>
      <w:r w:rsidRPr="007C5DC0">
        <w:rPr>
          <w:rFonts w:ascii="Arial" w:hAnsi="Arial" w:cs="Arial"/>
          <w:kern w:val="1"/>
          <w:sz w:val="24"/>
          <w:szCs w:val="24"/>
        </w:rPr>
        <w:t xml:space="preserve"> Постановлением</w:t>
      </w:r>
    </w:p>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Администрации поселка Конышевка Конышевского района</w:t>
      </w:r>
    </w:p>
    <w:p w:rsidR="009B3F38"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 Курской области от 5 декабря 2016года N 211-п</w:t>
      </w:r>
      <w:r w:rsidR="00F45DF8">
        <w:rPr>
          <w:rFonts w:ascii="Arial" w:hAnsi="Arial" w:cs="Arial"/>
          <w:kern w:val="1"/>
          <w:sz w:val="24"/>
          <w:szCs w:val="24"/>
        </w:rPr>
        <w:t>а</w:t>
      </w:r>
    </w:p>
    <w:p w:rsidR="006F5BE9" w:rsidRPr="007C5DC0" w:rsidRDefault="006F5BE9" w:rsidP="009B3F38">
      <w:pPr>
        <w:widowControl w:val="0"/>
        <w:autoSpaceDE w:val="0"/>
        <w:autoSpaceDN w:val="0"/>
        <w:adjustRightInd w:val="0"/>
        <w:spacing w:line="200" w:lineRule="atLeast"/>
        <w:jc w:val="right"/>
        <w:rPr>
          <w:rFonts w:ascii="Arial" w:hAnsi="Arial" w:cs="Arial"/>
          <w:kern w:val="1"/>
          <w:sz w:val="24"/>
          <w:szCs w:val="24"/>
        </w:rPr>
      </w:pPr>
    </w:p>
    <w:p w:rsidR="009B3F38" w:rsidRPr="006F5BE9" w:rsidRDefault="009B3F38" w:rsidP="009B3F38">
      <w:pPr>
        <w:widowControl w:val="0"/>
        <w:autoSpaceDE w:val="0"/>
        <w:autoSpaceDN w:val="0"/>
        <w:adjustRightInd w:val="0"/>
        <w:spacing w:line="200" w:lineRule="atLeast"/>
        <w:jc w:val="both"/>
        <w:rPr>
          <w:rFonts w:ascii="Arial" w:hAnsi="Arial" w:cs="Arial"/>
          <w:kern w:val="1"/>
          <w:sz w:val="32"/>
          <w:szCs w:val="32"/>
        </w:rPr>
      </w:pPr>
      <w:r w:rsidRPr="006F5BE9">
        <w:rPr>
          <w:rFonts w:ascii="Arial" w:hAnsi="Arial" w:cs="Arial"/>
          <w:kern w:val="1"/>
          <w:sz w:val="32"/>
          <w:szCs w:val="32"/>
        </w:rPr>
        <w:t xml:space="preserve">                   </w:t>
      </w:r>
      <w:r w:rsidR="006F5BE9">
        <w:rPr>
          <w:rFonts w:ascii="Arial" w:hAnsi="Arial" w:cs="Arial"/>
          <w:kern w:val="1"/>
          <w:sz w:val="32"/>
          <w:szCs w:val="32"/>
        </w:rPr>
        <w:t xml:space="preserve">         УВЕДОМЛЕНИЕ N ___</w:t>
      </w:r>
    </w:p>
    <w:p w:rsidR="009B3F38" w:rsidRPr="006F5BE9" w:rsidRDefault="009B3F38" w:rsidP="009B3F38">
      <w:pPr>
        <w:widowControl w:val="0"/>
        <w:autoSpaceDE w:val="0"/>
        <w:autoSpaceDN w:val="0"/>
        <w:adjustRightInd w:val="0"/>
        <w:spacing w:line="200" w:lineRule="atLeast"/>
        <w:jc w:val="both"/>
        <w:rPr>
          <w:rFonts w:ascii="Arial" w:hAnsi="Arial" w:cs="Arial"/>
          <w:kern w:val="1"/>
          <w:sz w:val="32"/>
          <w:szCs w:val="32"/>
        </w:rPr>
      </w:pPr>
      <w:r w:rsidRPr="006F5BE9">
        <w:rPr>
          <w:rFonts w:ascii="Arial" w:hAnsi="Arial" w:cs="Arial"/>
          <w:kern w:val="1"/>
          <w:sz w:val="32"/>
          <w:szCs w:val="32"/>
        </w:rPr>
        <w:t xml:space="preserve">              </w:t>
      </w:r>
      <w:proofErr w:type="gramStart"/>
      <w:r w:rsidRPr="006F5BE9">
        <w:rPr>
          <w:rFonts w:ascii="Arial" w:hAnsi="Arial" w:cs="Arial"/>
          <w:kern w:val="1"/>
          <w:sz w:val="32"/>
          <w:szCs w:val="32"/>
        </w:rPr>
        <w:t>о</w:t>
      </w:r>
      <w:proofErr w:type="gramEnd"/>
      <w:r w:rsidRPr="006F5BE9">
        <w:rPr>
          <w:rFonts w:ascii="Arial" w:hAnsi="Arial" w:cs="Arial"/>
          <w:kern w:val="1"/>
          <w:sz w:val="32"/>
          <w:szCs w:val="32"/>
        </w:rPr>
        <w:t xml:space="preserve"> превышении пр</w:t>
      </w:r>
      <w:r w:rsidR="006F5BE9">
        <w:rPr>
          <w:rFonts w:ascii="Arial" w:hAnsi="Arial" w:cs="Arial"/>
          <w:kern w:val="1"/>
          <w:sz w:val="32"/>
          <w:szCs w:val="32"/>
        </w:rPr>
        <w:t>инятым бюджетным обязательством</w:t>
      </w:r>
      <w:r w:rsidRPr="006F5BE9">
        <w:rPr>
          <w:rFonts w:ascii="Arial" w:hAnsi="Arial" w:cs="Arial"/>
          <w:kern w:val="1"/>
          <w:sz w:val="32"/>
          <w:szCs w:val="32"/>
        </w:rPr>
        <w:t xml:space="preserve"> неиспользованных лимитов бюджетных обязательств</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bl>
      <w:tblPr>
        <w:tblW w:w="0" w:type="auto"/>
        <w:tblLayout w:type="fixed"/>
        <w:tblCellMar>
          <w:left w:w="10" w:type="dxa"/>
          <w:right w:w="10" w:type="dxa"/>
        </w:tblCellMar>
        <w:tblLook w:val="0000" w:firstRow="0" w:lastRow="0" w:firstColumn="0" w:lastColumn="0" w:noHBand="0" w:noVBand="0"/>
      </w:tblPr>
      <w:tblGrid>
        <w:gridCol w:w="3402"/>
        <w:gridCol w:w="2041"/>
        <w:gridCol w:w="2947"/>
        <w:gridCol w:w="1241"/>
      </w:tblGrid>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041"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Коды</w:t>
            </w: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041"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 xml:space="preserve">Форма по </w:t>
            </w:r>
            <w:hyperlink r:id="rId54" w:history="1">
              <w:r w:rsidRPr="007C5DC0">
                <w:rPr>
                  <w:rFonts w:ascii="Arial" w:hAnsi="Arial" w:cs="Arial"/>
                  <w:color w:val="000080"/>
                  <w:kern w:val="1"/>
                  <w:sz w:val="24"/>
                  <w:szCs w:val="24"/>
                  <w:u w:val="single"/>
                </w:rPr>
                <w:t>ОКУД</w:t>
              </w:r>
            </w:hyperlink>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0506111</w:t>
            </w: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041"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от</w:t>
            </w:r>
            <w:proofErr w:type="gramEnd"/>
            <w:r w:rsidRPr="007C5DC0">
              <w:rPr>
                <w:rFonts w:ascii="Arial" w:hAnsi="Arial" w:cs="Arial"/>
                <w:kern w:val="1"/>
                <w:sz w:val="24"/>
                <w:szCs w:val="24"/>
              </w:rPr>
              <w:t xml:space="preserve"> "__" ___ 20__ г.</w:t>
            </w:r>
          </w:p>
        </w:tc>
        <w:tc>
          <w:tcPr>
            <w:tcW w:w="2947"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Дата</w:t>
            </w: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041"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t>Наименование органа Федерального казначейства</w:t>
            </w:r>
          </w:p>
        </w:tc>
        <w:tc>
          <w:tcPr>
            <w:tcW w:w="2041" w:type="dxa"/>
            <w:tcBorders>
              <w:top w:val="nil"/>
              <w:left w:val="nil"/>
              <w:bottom w:val="single" w:sz="2" w:space="0" w:color="000000"/>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КОФК</w:t>
            </w: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t>Главный распорядитель (распорядитель) бюджетных средств</w:t>
            </w:r>
          </w:p>
        </w:tc>
        <w:tc>
          <w:tcPr>
            <w:tcW w:w="2041" w:type="dxa"/>
            <w:tcBorders>
              <w:top w:val="single" w:sz="2" w:space="0" w:color="000000"/>
              <w:left w:val="nil"/>
              <w:bottom w:val="single" w:sz="2" w:space="0" w:color="000000"/>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Глава по БК</w:t>
            </w: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2041" w:type="dxa"/>
            <w:tcBorders>
              <w:top w:val="single" w:sz="2" w:space="0" w:color="000000"/>
              <w:left w:val="nil"/>
              <w:bottom w:val="single" w:sz="2" w:space="0" w:color="000000"/>
              <w:right w:val="nil"/>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2947" w:type="dxa"/>
            <w:tcBorders>
              <w:top w:val="nil"/>
              <w:left w:val="nil"/>
              <w:bottom w:val="nil"/>
              <w:right w:val="single" w:sz="2" w:space="0" w:color="000000"/>
            </w:tcBorders>
            <w:vAlign w:val="bottom"/>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Сводному реестру</w:t>
            </w: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t>Получатель бюджетных средств</w:t>
            </w:r>
          </w:p>
        </w:tc>
        <w:tc>
          <w:tcPr>
            <w:tcW w:w="2041" w:type="dxa"/>
            <w:tcBorders>
              <w:top w:val="single" w:sz="2" w:space="0" w:color="000000"/>
              <w:left w:val="nil"/>
              <w:bottom w:val="single" w:sz="2" w:space="0" w:color="000000"/>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vAlign w:val="bottom"/>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Сводному реестру</w:t>
            </w: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041" w:type="dxa"/>
            <w:tcBorders>
              <w:top w:val="single" w:sz="2" w:space="0" w:color="000000"/>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Номер лицевого счета</w:t>
            </w: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lastRenderedPageBreak/>
              <w:t>Наименование бюджета</w:t>
            </w:r>
          </w:p>
        </w:tc>
        <w:tc>
          <w:tcPr>
            <w:tcW w:w="2041" w:type="dxa"/>
            <w:tcBorders>
              <w:top w:val="nil"/>
              <w:left w:val="nil"/>
              <w:bottom w:val="single" w:sz="2" w:space="0" w:color="000000"/>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w:t>
            </w:r>
            <w:hyperlink r:id="rId55" w:history="1">
              <w:r w:rsidRPr="007C5DC0">
                <w:rPr>
                  <w:rFonts w:ascii="Arial" w:hAnsi="Arial" w:cs="Arial"/>
                  <w:color w:val="000080"/>
                  <w:kern w:val="1"/>
                  <w:sz w:val="24"/>
                  <w:szCs w:val="24"/>
                  <w:u w:val="single"/>
                </w:rPr>
                <w:t>ОКТМО</w:t>
              </w:r>
            </w:hyperlink>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t>Финансовый орган</w:t>
            </w:r>
          </w:p>
        </w:tc>
        <w:tc>
          <w:tcPr>
            <w:tcW w:w="2041" w:type="dxa"/>
            <w:tcBorders>
              <w:top w:val="single" w:sz="2" w:space="0" w:color="000000"/>
              <w:left w:val="nil"/>
              <w:bottom w:val="single" w:sz="2" w:space="0" w:color="000000"/>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ОКПО</w:t>
            </w: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3402" w:type="dxa"/>
            <w:tcBorders>
              <w:top w:val="nil"/>
              <w:left w:val="nil"/>
              <w:bottom w:val="nil"/>
              <w:right w:val="nil"/>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4988" w:type="dxa"/>
            <w:gridSpan w:val="2"/>
            <w:tcBorders>
              <w:top w:val="nil"/>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r w:rsidRPr="007C5DC0">
              <w:rPr>
                <w:rFonts w:ascii="Arial" w:hAnsi="Arial" w:cs="Arial"/>
                <w:kern w:val="1"/>
                <w:sz w:val="24"/>
                <w:szCs w:val="24"/>
              </w:rPr>
              <w:t>Дата постановки на учет бюджетного обязательства в органе Федерального казначейства</w:t>
            </w:r>
          </w:p>
        </w:tc>
        <w:tc>
          <w:tcPr>
            <w:tcW w:w="12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5443" w:type="dxa"/>
            <w:gridSpan w:val="2"/>
            <w:tcBorders>
              <w:top w:val="nil"/>
              <w:left w:val="nil"/>
              <w:bottom w:val="nil"/>
              <w:right w:val="nil"/>
            </w:tcBorders>
          </w:tcPr>
          <w:p w:rsidR="009B3F38" w:rsidRDefault="009B3F38" w:rsidP="009B3F38">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t>Единица измерения: руб. (с точностью до второго десятичного знака)</w:t>
            </w:r>
          </w:p>
          <w:p w:rsidR="006F5BE9" w:rsidRPr="007C5DC0" w:rsidRDefault="006F5BE9" w:rsidP="009B3F38">
            <w:pPr>
              <w:widowControl w:val="0"/>
              <w:autoSpaceDE w:val="0"/>
              <w:autoSpaceDN w:val="0"/>
              <w:adjustRightInd w:val="0"/>
              <w:spacing w:line="200" w:lineRule="atLeast"/>
              <w:rPr>
                <w:rFonts w:ascii="Arial" w:hAnsi="Arial" w:cs="Arial"/>
                <w:kern w:val="1"/>
                <w:sz w:val="24"/>
                <w:szCs w:val="24"/>
              </w:rPr>
            </w:pPr>
          </w:p>
        </w:tc>
        <w:tc>
          <w:tcPr>
            <w:tcW w:w="2947" w:type="dxa"/>
            <w:tcBorders>
              <w:top w:val="nil"/>
              <w:left w:val="nil"/>
              <w:bottom w:val="nil"/>
              <w:right w:val="single" w:sz="2" w:space="0" w:color="000000"/>
            </w:tcBorders>
            <w:vAlign w:val="bottom"/>
          </w:tcPr>
          <w:p w:rsidR="009B3F38" w:rsidRPr="007C5DC0"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w:t>
            </w:r>
            <w:hyperlink r:id="rId56" w:history="1">
              <w:r w:rsidRPr="007C5DC0">
                <w:rPr>
                  <w:rFonts w:ascii="Arial" w:hAnsi="Arial" w:cs="Arial"/>
                  <w:color w:val="000080"/>
                  <w:kern w:val="1"/>
                  <w:sz w:val="24"/>
                  <w:szCs w:val="24"/>
                  <w:u w:val="single"/>
                </w:rPr>
                <w:t>ОКЕИ</w:t>
              </w:r>
            </w:hyperlink>
          </w:p>
        </w:tc>
        <w:tc>
          <w:tcPr>
            <w:tcW w:w="1241" w:type="dxa"/>
            <w:tcBorders>
              <w:top w:val="single" w:sz="2" w:space="0" w:color="000000"/>
              <w:left w:val="single" w:sz="2" w:space="0" w:color="000000"/>
              <w:bottom w:val="single" w:sz="2" w:space="0" w:color="000000"/>
              <w:right w:val="single" w:sz="2" w:space="0" w:color="000000"/>
            </w:tcBorders>
            <w:vAlign w:val="bottom"/>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383</w:t>
            </w:r>
          </w:p>
        </w:tc>
      </w:tr>
    </w:tbl>
    <w:p w:rsidR="009B3F38" w:rsidRPr="007C5DC0" w:rsidRDefault="009B3F38" w:rsidP="009B3F38">
      <w:pPr>
        <w:widowControl w:val="0"/>
        <w:autoSpaceDE w:val="0"/>
        <w:autoSpaceDN w:val="0"/>
        <w:adjustRightInd w:val="0"/>
        <w:spacing w:after="200" w:line="276" w:lineRule="auto"/>
        <w:jc w:val="both"/>
        <w:rPr>
          <w:rFonts w:ascii="Arial" w:hAnsi="Arial" w:cs="Arial"/>
          <w:kern w:val="1"/>
          <w:sz w:val="24"/>
          <w:szCs w:val="24"/>
        </w:rPr>
      </w:pPr>
      <w:r w:rsidRPr="007C5DC0">
        <w:rPr>
          <w:rFonts w:ascii="Arial" w:hAnsi="Arial" w:cs="Arial"/>
          <w:kern w:val="1"/>
          <w:sz w:val="24"/>
          <w:szCs w:val="24"/>
        </w:rPr>
        <w:t xml:space="preserve">   Раздел 1. Реквизиты док</w:t>
      </w:r>
      <w:r w:rsidR="006F5BE9">
        <w:rPr>
          <w:rFonts w:ascii="Arial" w:hAnsi="Arial" w:cs="Arial"/>
          <w:kern w:val="1"/>
          <w:sz w:val="24"/>
          <w:szCs w:val="24"/>
        </w:rPr>
        <w:t xml:space="preserve">умента-основания для постановки                                                           </w:t>
      </w:r>
      <w:r w:rsidRPr="007C5DC0">
        <w:rPr>
          <w:rFonts w:ascii="Arial" w:hAnsi="Arial" w:cs="Arial"/>
          <w:kern w:val="1"/>
          <w:sz w:val="24"/>
          <w:szCs w:val="24"/>
        </w:rPr>
        <w:t>на учет бюджетного обязат</w:t>
      </w:r>
      <w:r w:rsidR="006F5BE9">
        <w:rPr>
          <w:rFonts w:ascii="Arial" w:hAnsi="Arial" w:cs="Arial"/>
          <w:kern w:val="1"/>
          <w:sz w:val="24"/>
          <w:szCs w:val="24"/>
        </w:rPr>
        <w:t xml:space="preserve">ельства (для внесения </w:t>
      </w:r>
      <w:proofErr w:type="gramStart"/>
      <w:r w:rsidR="006F5BE9">
        <w:rPr>
          <w:rFonts w:ascii="Arial" w:hAnsi="Arial" w:cs="Arial"/>
          <w:kern w:val="1"/>
          <w:sz w:val="24"/>
          <w:szCs w:val="24"/>
        </w:rPr>
        <w:t>изменений</w:t>
      </w:r>
      <w:r w:rsidRPr="007C5DC0">
        <w:rPr>
          <w:rFonts w:ascii="Arial" w:hAnsi="Arial" w:cs="Arial"/>
          <w:kern w:val="1"/>
          <w:sz w:val="24"/>
          <w:szCs w:val="24"/>
        </w:rPr>
        <w:t xml:space="preserve">  в</w:t>
      </w:r>
      <w:proofErr w:type="gramEnd"/>
      <w:r w:rsidRPr="007C5DC0">
        <w:rPr>
          <w:rFonts w:ascii="Arial" w:hAnsi="Arial" w:cs="Arial"/>
          <w:kern w:val="1"/>
          <w:sz w:val="24"/>
          <w:szCs w:val="24"/>
        </w:rPr>
        <w:t xml:space="preserve"> поставленное на учет бюджетное обязательство)</w:t>
      </w:r>
    </w:p>
    <w:p w:rsidR="009B3F38" w:rsidRPr="007C5DC0" w:rsidRDefault="009B3F38" w:rsidP="009B3F38">
      <w:pPr>
        <w:widowControl w:val="0"/>
        <w:autoSpaceDE w:val="0"/>
        <w:autoSpaceDN w:val="0"/>
        <w:adjustRightInd w:val="0"/>
        <w:spacing w:after="200" w:line="276" w:lineRule="auto"/>
        <w:jc w:val="both"/>
        <w:rPr>
          <w:rFonts w:ascii="Arial" w:hAnsi="Arial" w:cs="Arial"/>
          <w:kern w:val="1"/>
          <w:sz w:val="24"/>
          <w:szCs w:val="24"/>
        </w:rPr>
      </w:pPr>
    </w:p>
    <w:tbl>
      <w:tblPr>
        <w:tblW w:w="9639" w:type="dxa"/>
        <w:tblInd w:w="-3" w:type="dxa"/>
        <w:tblLayout w:type="fixed"/>
        <w:tblCellMar>
          <w:left w:w="10" w:type="dxa"/>
          <w:right w:w="10" w:type="dxa"/>
        </w:tblCellMar>
        <w:tblLook w:val="0000" w:firstRow="0" w:lastRow="0" w:firstColumn="0" w:lastColumn="0" w:noHBand="0" w:noVBand="0"/>
      </w:tblPr>
      <w:tblGrid>
        <w:gridCol w:w="426"/>
        <w:gridCol w:w="708"/>
        <w:gridCol w:w="709"/>
        <w:gridCol w:w="567"/>
        <w:gridCol w:w="851"/>
        <w:gridCol w:w="850"/>
        <w:gridCol w:w="1134"/>
        <w:gridCol w:w="992"/>
        <w:gridCol w:w="709"/>
        <w:gridCol w:w="709"/>
        <w:gridCol w:w="567"/>
        <w:gridCol w:w="709"/>
        <w:gridCol w:w="708"/>
      </w:tblGrid>
      <w:tr w:rsidR="009B3F38" w:rsidRPr="007C5DC0" w:rsidTr="006053BD">
        <w:tc>
          <w:tcPr>
            <w:tcW w:w="2410" w:type="dxa"/>
            <w:gridSpan w:val="4"/>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Документ-основание</w:t>
            </w: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Предмет по документу-основанию</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Учетный номер бюджетного обязательства</w:t>
            </w: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Уникальный номер реестровой записи в реестре контрактов/реестре соглашений</w:t>
            </w:r>
          </w:p>
        </w:tc>
        <w:tc>
          <w:tcPr>
            <w:tcW w:w="99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Сумма в валюте обязательства</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 xml:space="preserve">Код валюты по </w:t>
            </w:r>
            <w:hyperlink r:id="rId57" w:history="1">
              <w:r w:rsidRPr="007C5DC0">
                <w:rPr>
                  <w:rFonts w:ascii="Arial" w:hAnsi="Arial" w:cs="Arial"/>
                  <w:color w:val="000080"/>
                  <w:kern w:val="1"/>
                  <w:sz w:val="24"/>
                  <w:szCs w:val="24"/>
                  <w:u w:val="single"/>
                </w:rPr>
                <w:t>ОКВ</w:t>
              </w:r>
            </w:hyperlink>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Сумма в валюте Российской Федерации</w:t>
            </w:r>
          </w:p>
        </w:tc>
        <w:tc>
          <w:tcPr>
            <w:tcW w:w="1276" w:type="dxa"/>
            <w:gridSpan w:val="2"/>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Уведомление о поступлении исполнительного документа/ решения налогового органа</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6053BD">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t xml:space="preserve">Основание для </w:t>
            </w:r>
            <w:r w:rsidR="006053BD" w:rsidRPr="007C5DC0">
              <w:rPr>
                <w:rFonts w:ascii="Arial" w:hAnsi="Arial" w:cs="Arial"/>
                <w:kern w:val="1"/>
                <w:sz w:val="24"/>
                <w:szCs w:val="24"/>
              </w:rPr>
              <w:t xml:space="preserve">               </w:t>
            </w:r>
            <w:r w:rsidRPr="007C5DC0">
              <w:rPr>
                <w:rFonts w:ascii="Arial" w:hAnsi="Arial" w:cs="Arial"/>
                <w:kern w:val="1"/>
                <w:sz w:val="24"/>
                <w:szCs w:val="24"/>
              </w:rPr>
              <w:t>не</w:t>
            </w:r>
            <w:r w:rsidR="006053BD" w:rsidRPr="007C5DC0">
              <w:rPr>
                <w:rFonts w:ascii="Arial" w:hAnsi="Arial" w:cs="Arial"/>
                <w:kern w:val="1"/>
                <w:sz w:val="24"/>
                <w:szCs w:val="24"/>
              </w:rPr>
              <w:t xml:space="preserve"> </w:t>
            </w:r>
            <w:r w:rsidRPr="007C5DC0">
              <w:rPr>
                <w:rFonts w:ascii="Arial" w:hAnsi="Arial" w:cs="Arial"/>
                <w:kern w:val="1"/>
                <w:sz w:val="24"/>
                <w:szCs w:val="24"/>
              </w:rPr>
              <w:t xml:space="preserve">включения </w:t>
            </w:r>
            <w:r w:rsidR="006053BD" w:rsidRPr="007C5DC0">
              <w:rPr>
                <w:rFonts w:ascii="Arial" w:hAnsi="Arial" w:cs="Arial"/>
                <w:kern w:val="1"/>
                <w:sz w:val="24"/>
                <w:szCs w:val="24"/>
              </w:rPr>
              <w:t xml:space="preserve">                   </w:t>
            </w:r>
            <w:r w:rsidRPr="007C5DC0">
              <w:rPr>
                <w:rFonts w:ascii="Arial" w:hAnsi="Arial" w:cs="Arial"/>
                <w:kern w:val="1"/>
                <w:sz w:val="24"/>
                <w:szCs w:val="24"/>
              </w:rPr>
              <w:t xml:space="preserve">договора </w:t>
            </w:r>
            <w:r w:rsidR="006053BD" w:rsidRPr="007C5DC0">
              <w:rPr>
                <w:rFonts w:ascii="Arial" w:hAnsi="Arial" w:cs="Arial"/>
                <w:kern w:val="1"/>
                <w:sz w:val="24"/>
                <w:szCs w:val="24"/>
              </w:rPr>
              <w:t xml:space="preserve">         </w:t>
            </w:r>
            <w:proofErr w:type="gramStart"/>
            <w:r w:rsidR="006053BD" w:rsidRPr="007C5DC0">
              <w:rPr>
                <w:rFonts w:ascii="Arial" w:hAnsi="Arial" w:cs="Arial"/>
                <w:kern w:val="1"/>
                <w:sz w:val="24"/>
                <w:szCs w:val="24"/>
              </w:rPr>
              <w:t xml:space="preserve">   </w:t>
            </w:r>
            <w:r w:rsidRPr="007C5DC0">
              <w:rPr>
                <w:rFonts w:ascii="Arial" w:hAnsi="Arial" w:cs="Arial"/>
                <w:kern w:val="1"/>
                <w:sz w:val="24"/>
                <w:szCs w:val="24"/>
              </w:rPr>
              <w:t>(</w:t>
            </w:r>
            <w:proofErr w:type="gramEnd"/>
            <w:r w:rsidRPr="007C5DC0">
              <w:rPr>
                <w:rFonts w:ascii="Arial" w:hAnsi="Arial" w:cs="Arial"/>
                <w:kern w:val="1"/>
                <w:sz w:val="24"/>
                <w:szCs w:val="24"/>
              </w:rPr>
              <w:t xml:space="preserve">государственного контракта) в </w:t>
            </w:r>
            <w:r w:rsidR="006053BD" w:rsidRPr="007C5DC0">
              <w:rPr>
                <w:rFonts w:ascii="Arial" w:hAnsi="Arial" w:cs="Arial"/>
                <w:kern w:val="1"/>
                <w:sz w:val="24"/>
                <w:szCs w:val="24"/>
              </w:rPr>
              <w:t xml:space="preserve">                        </w:t>
            </w:r>
            <w:r w:rsidRPr="007C5DC0">
              <w:rPr>
                <w:rFonts w:ascii="Arial" w:hAnsi="Arial" w:cs="Arial"/>
                <w:kern w:val="1"/>
                <w:sz w:val="24"/>
                <w:szCs w:val="24"/>
              </w:rPr>
              <w:t xml:space="preserve">реестр </w:t>
            </w:r>
            <w:r w:rsidR="006053BD" w:rsidRPr="007C5DC0">
              <w:rPr>
                <w:rFonts w:ascii="Arial" w:hAnsi="Arial" w:cs="Arial"/>
                <w:kern w:val="1"/>
                <w:sz w:val="24"/>
                <w:szCs w:val="24"/>
              </w:rPr>
              <w:t xml:space="preserve">                           </w:t>
            </w:r>
            <w:r w:rsidRPr="007C5DC0">
              <w:rPr>
                <w:rFonts w:ascii="Arial" w:hAnsi="Arial" w:cs="Arial"/>
                <w:kern w:val="1"/>
                <w:sz w:val="24"/>
                <w:szCs w:val="24"/>
              </w:rPr>
              <w:t>контрактов</w:t>
            </w:r>
          </w:p>
        </w:tc>
      </w:tr>
      <w:tr w:rsidR="009B3F38" w:rsidRPr="007C5DC0" w:rsidTr="006053BD">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вид</w:t>
            </w:r>
            <w:proofErr w:type="gramEnd"/>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наименование</w:t>
            </w:r>
            <w:proofErr w:type="gramEnd"/>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номер</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дата</w:t>
            </w:r>
            <w:proofErr w:type="gramEnd"/>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99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номер</w:t>
            </w:r>
            <w:proofErr w:type="gramEnd"/>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дата</w:t>
            </w:r>
            <w:proofErr w:type="gramEnd"/>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7C5DC0" w:rsidTr="006053BD">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2</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3</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4</w:t>
            </w: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5</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6</w:t>
            </w: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7</w:t>
            </w:r>
          </w:p>
        </w:tc>
        <w:tc>
          <w:tcPr>
            <w:tcW w:w="99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8</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9</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10</w:t>
            </w: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11</w:t>
            </w: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12</w:t>
            </w: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6053BD">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t>13</w:t>
            </w:r>
          </w:p>
        </w:tc>
      </w:tr>
      <w:tr w:rsidR="009B3F38" w:rsidRPr="007C5DC0" w:rsidTr="006053BD">
        <w:tc>
          <w:tcPr>
            <w:tcW w:w="426"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85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99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0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bl>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xml:space="preserve">                Раздел 2. Реквизиты контрагента/взыскателя</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xml:space="preserve">          </w:t>
      </w:r>
      <w:proofErr w:type="gramStart"/>
      <w:r w:rsidRPr="007C5DC0">
        <w:rPr>
          <w:rFonts w:ascii="Arial" w:hAnsi="Arial" w:cs="Arial"/>
          <w:kern w:val="1"/>
          <w:sz w:val="24"/>
          <w:szCs w:val="24"/>
        </w:rPr>
        <w:t>по</w:t>
      </w:r>
      <w:proofErr w:type="gramEnd"/>
      <w:r w:rsidRPr="007C5DC0">
        <w:rPr>
          <w:rFonts w:ascii="Arial" w:hAnsi="Arial" w:cs="Arial"/>
          <w:kern w:val="1"/>
          <w:sz w:val="24"/>
          <w:szCs w:val="24"/>
        </w:rPr>
        <w:t xml:space="preserve"> исполнительному документу/решению налогового органа</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bl>
      <w:tblPr>
        <w:tblW w:w="0" w:type="auto"/>
        <w:tblLayout w:type="fixed"/>
        <w:tblCellMar>
          <w:left w:w="10" w:type="dxa"/>
          <w:right w:w="10" w:type="dxa"/>
        </w:tblCellMar>
        <w:tblLook w:val="0000" w:firstRow="0" w:lastRow="0" w:firstColumn="0" w:lastColumn="0" w:noHBand="0" w:noVBand="0"/>
      </w:tblPr>
      <w:tblGrid>
        <w:gridCol w:w="2041"/>
        <w:gridCol w:w="737"/>
        <w:gridCol w:w="737"/>
        <w:gridCol w:w="850"/>
        <w:gridCol w:w="794"/>
        <w:gridCol w:w="822"/>
        <w:gridCol w:w="1257"/>
        <w:gridCol w:w="804"/>
        <w:gridCol w:w="994"/>
      </w:tblGrid>
      <w:tr w:rsidR="009B3F38" w:rsidRPr="007C5DC0" w:rsidTr="009B3F38">
        <w:tc>
          <w:tcPr>
            <w:tcW w:w="20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Наименование юридического лица/фамилия, имя, отчество физического лица</w:t>
            </w: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ИНН</w:t>
            </w: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КПП</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Код по Сводному реестру</w:t>
            </w:r>
          </w:p>
        </w:tc>
        <w:tc>
          <w:tcPr>
            <w:tcW w:w="7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Номер лицевого счета</w:t>
            </w:r>
          </w:p>
        </w:tc>
        <w:tc>
          <w:tcPr>
            <w:tcW w:w="82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Номер банковского счета</w:t>
            </w:r>
          </w:p>
        </w:tc>
        <w:tc>
          <w:tcPr>
            <w:tcW w:w="125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Наименование банка</w:t>
            </w:r>
          </w:p>
        </w:tc>
        <w:tc>
          <w:tcPr>
            <w:tcW w:w="80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БИК банка</w:t>
            </w:r>
          </w:p>
        </w:tc>
        <w:tc>
          <w:tcPr>
            <w:tcW w:w="9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Корреспондентский счет банка</w:t>
            </w:r>
          </w:p>
        </w:tc>
      </w:tr>
      <w:tr w:rsidR="009B3F38" w:rsidRPr="007C5DC0" w:rsidTr="009B3F38">
        <w:tc>
          <w:tcPr>
            <w:tcW w:w="20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w:t>
            </w: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2</w:t>
            </w: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3</w:t>
            </w: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4</w:t>
            </w:r>
          </w:p>
        </w:tc>
        <w:tc>
          <w:tcPr>
            <w:tcW w:w="7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5</w:t>
            </w:r>
          </w:p>
        </w:tc>
        <w:tc>
          <w:tcPr>
            <w:tcW w:w="82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6</w:t>
            </w:r>
          </w:p>
        </w:tc>
        <w:tc>
          <w:tcPr>
            <w:tcW w:w="125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7</w:t>
            </w:r>
          </w:p>
        </w:tc>
        <w:tc>
          <w:tcPr>
            <w:tcW w:w="80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8</w:t>
            </w:r>
          </w:p>
        </w:tc>
        <w:tc>
          <w:tcPr>
            <w:tcW w:w="9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9</w:t>
            </w:r>
          </w:p>
        </w:tc>
      </w:tr>
      <w:tr w:rsidR="009B3F38" w:rsidRPr="007C5DC0" w:rsidTr="009B3F38">
        <w:tc>
          <w:tcPr>
            <w:tcW w:w="20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82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25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80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9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2041"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85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82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25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80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99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bl>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lastRenderedPageBreak/>
        <w:t xml:space="preserve">                                                       Номер страницы _____</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xml:space="preserve">                                                         Всего страниц ____</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after="200" w:line="276" w:lineRule="auto"/>
        <w:jc w:val="both"/>
        <w:rPr>
          <w:rFonts w:ascii="Arial" w:hAnsi="Arial" w:cs="Arial"/>
          <w:kern w:val="1"/>
          <w:sz w:val="24"/>
          <w:szCs w:val="24"/>
        </w:rPr>
      </w:pPr>
      <w:r w:rsidRPr="007C5DC0">
        <w:rPr>
          <w:rFonts w:ascii="Arial" w:hAnsi="Arial" w:cs="Arial"/>
          <w:kern w:val="1"/>
          <w:sz w:val="24"/>
          <w:szCs w:val="24"/>
        </w:rPr>
        <w:t xml:space="preserve">                                     Форма 0506111 с. 2</w:t>
      </w:r>
    </w:p>
    <w:p w:rsidR="009B3F38" w:rsidRPr="007C5DC0" w:rsidRDefault="009B3F38" w:rsidP="009B3F38">
      <w:pPr>
        <w:widowControl w:val="0"/>
        <w:autoSpaceDE w:val="0"/>
        <w:autoSpaceDN w:val="0"/>
        <w:adjustRightInd w:val="0"/>
        <w:spacing w:after="200" w:line="276" w:lineRule="auto"/>
        <w:jc w:val="both"/>
        <w:rPr>
          <w:rFonts w:ascii="Arial" w:hAnsi="Arial" w:cs="Arial"/>
          <w:kern w:val="1"/>
          <w:sz w:val="24"/>
          <w:szCs w:val="24"/>
        </w:rPr>
      </w:pPr>
    </w:p>
    <w:p w:rsidR="009B3F38" w:rsidRPr="007C5DC0" w:rsidRDefault="009B3F38" w:rsidP="009B3F38">
      <w:pPr>
        <w:widowControl w:val="0"/>
        <w:autoSpaceDE w:val="0"/>
        <w:autoSpaceDN w:val="0"/>
        <w:adjustRightInd w:val="0"/>
        <w:spacing w:after="200" w:line="276" w:lineRule="auto"/>
        <w:jc w:val="both"/>
        <w:rPr>
          <w:rFonts w:ascii="Arial" w:hAnsi="Arial" w:cs="Arial"/>
          <w:kern w:val="1"/>
          <w:sz w:val="24"/>
          <w:szCs w:val="24"/>
        </w:rPr>
      </w:pPr>
      <w:r w:rsidRPr="007C5DC0">
        <w:rPr>
          <w:rFonts w:ascii="Arial" w:hAnsi="Arial" w:cs="Arial"/>
          <w:kern w:val="1"/>
          <w:sz w:val="24"/>
          <w:szCs w:val="24"/>
        </w:rPr>
        <w:t xml:space="preserve">                   Раздел 3. Расшифровка обязательства,</w:t>
      </w:r>
    </w:p>
    <w:p w:rsidR="009B3F38" w:rsidRPr="007C5DC0" w:rsidRDefault="009B3F38" w:rsidP="009B3F38">
      <w:pPr>
        <w:widowControl w:val="0"/>
        <w:autoSpaceDE w:val="0"/>
        <w:autoSpaceDN w:val="0"/>
        <w:adjustRightInd w:val="0"/>
        <w:spacing w:after="200" w:line="276" w:lineRule="auto"/>
        <w:jc w:val="both"/>
        <w:rPr>
          <w:rFonts w:ascii="Arial" w:hAnsi="Arial" w:cs="Arial"/>
          <w:kern w:val="1"/>
          <w:sz w:val="24"/>
          <w:szCs w:val="24"/>
        </w:rPr>
      </w:pPr>
      <w:proofErr w:type="gramStart"/>
      <w:r w:rsidRPr="007C5DC0">
        <w:rPr>
          <w:rFonts w:ascii="Arial" w:hAnsi="Arial" w:cs="Arial"/>
          <w:kern w:val="1"/>
          <w:sz w:val="24"/>
          <w:szCs w:val="24"/>
        </w:rPr>
        <w:t>превышающего</w:t>
      </w:r>
      <w:proofErr w:type="gramEnd"/>
      <w:r w:rsidRPr="007C5DC0">
        <w:rPr>
          <w:rFonts w:ascii="Arial" w:hAnsi="Arial" w:cs="Arial"/>
          <w:kern w:val="1"/>
          <w:sz w:val="24"/>
          <w:szCs w:val="24"/>
        </w:rPr>
        <w:t xml:space="preserve"> допустимый объем</w:t>
      </w:r>
    </w:p>
    <w:tbl>
      <w:tblPr>
        <w:tblW w:w="0" w:type="auto"/>
        <w:tblLayout w:type="fixed"/>
        <w:tblCellMar>
          <w:left w:w="10" w:type="dxa"/>
          <w:right w:w="10" w:type="dxa"/>
        </w:tblCellMar>
        <w:tblLook w:val="0000" w:firstRow="0" w:lastRow="0" w:firstColumn="0" w:lastColumn="0" w:noHBand="0" w:noVBand="0"/>
      </w:tblPr>
      <w:tblGrid>
        <w:gridCol w:w="1644"/>
        <w:gridCol w:w="648"/>
        <w:gridCol w:w="1042"/>
        <w:gridCol w:w="680"/>
        <w:gridCol w:w="1020"/>
        <w:gridCol w:w="1020"/>
        <w:gridCol w:w="1417"/>
        <w:gridCol w:w="1587"/>
      </w:tblGrid>
      <w:tr w:rsidR="009B3F38" w:rsidRPr="007C5DC0" w:rsidTr="009B3F38">
        <w:tc>
          <w:tcPr>
            <w:tcW w:w="2292" w:type="dxa"/>
            <w:gridSpan w:val="2"/>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Объект ФАИП</w:t>
            </w:r>
          </w:p>
        </w:tc>
        <w:tc>
          <w:tcPr>
            <w:tcW w:w="104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Наименование вида средств</w:t>
            </w:r>
          </w:p>
        </w:tc>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Код строки</w:t>
            </w: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Код по БК</w:t>
            </w:r>
          </w:p>
        </w:tc>
        <w:tc>
          <w:tcPr>
            <w:tcW w:w="4024" w:type="dxa"/>
            <w:gridSpan w:val="3"/>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Сумма на 20__ текущий финансовый год</w:t>
            </w:r>
          </w:p>
        </w:tc>
      </w:tr>
      <w:tr w:rsidR="009B3F38" w:rsidRPr="007C5DC0" w:rsidTr="009B3F38">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наименование</w:t>
            </w:r>
            <w:proofErr w:type="gramEnd"/>
          </w:p>
        </w:tc>
        <w:tc>
          <w:tcPr>
            <w:tcW w:w="64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код</w:t>
            </w:r>
            <w:proofErr w:type="gramEnd"/>
          </w:p>
        </w:tc>
        <w:tc>
          <w:tcPr>
            <w:tcW w:w="104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сумма</w:t>
            </w:r>
            <w:proofErr w:type="gramEnd"/>
            <w:r w:rsidRPr="007C5DC0">
              <w:rPr>
                <w:rFonts w:ascii="Arial" w:hAnsi="Arial" w:cs="Arial"/>
                <w:kern w:val="1"/>
                <w:sz w:val="24"/>
                <w:szCs w:val="24"/>
              </w:rPr>
              <w:t xml:space="preserve"> обязательства</w:t>
            </w: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объем</w:t>
            </w:r>
            <w:proofErr w:type="gramEnd"/>
            <w:r w:rsidRPr="007C5DC0">
              <w:rPr>
                <w:rFonts w:ascii="Arial" w:hAnsi="Arial" w:cs="Arial"/>
                <w:kern w:val="1"/>
                <w:sz w:val="24"/>
                <w:szCs w:val="24"/>
              </w:rPr>
              <w:t xml:space="preserve"> права на принятие обязательства</w:t>
            </w: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сумма</w:t>
            </w:r>
            <w:proofErr w:type="gramEnd"/>
            <w:r w:rsidRPr="007C5DC0">
              <w:rPr>
                <w:rFonts w:ascii="Arial" w:hAnsi="Arial" w:cs="Arial"/>
                <w:kern w:val="1"/>
                <w:sz w:val="24"/>
                <w:szCs w:val="24"/>
              </w:rPr>
              <w:t xml:space="preserve"> обязательства, превышающая допустимый объем</w:t>
            </w:r>
          </w:p>
        </w:tc>
      </w:tr>
      <w:tr w:rsidR="009B3F38" w:rsidRPr="007C5DC0" w:rsidTr="009B3F38">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w:t>
            </w:r>
          </w:p>
        </w:tc>
        <w:tc>
          <w:tcPr>
            <w:tcW w:w="64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2</w:t>
            </w:r>
          </w:p>
        </w:tc>
        <w:tc>
          <w:tcPr>
            <w:tcW w:w="104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3</w:t>
            </w:r>
          </w:p>
        </w:tc>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4</w:t>
            </w: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5</w:t>
            </w: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6</w:t>
            </w: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7</w:t>
            </w: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8</w:t>
            </w:r>
          </w:p>
        </w:tc>
      </w:tr>
      <w:tr w:rsidR="009B3F38" w:rsidRPr="007C5DC0" w:rsidTr="009B3F38">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64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4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64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104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t>Итого по коду объекта ФАИП</w:t>
            </w:r>
          </w:p>
        </w:tc>
        <w:tc>
          <w:tcPr>
            <w:tcW w:w="64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4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64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4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64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104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r w:rsidRPr="007C5DC0">
              <w:rPr>
                <w:rFonts w:ascii="Arial" w:hAnsi="Arial" w:cs="Arial"/>
                <w:kern w:val="1"/>
                <w:sz w:val="24"/>
                <w:szCs w:val="24"/>
              </w:rPr>
              <w:t>Итого по коду объекта ФАИП</w:t>
            </w:r>
          </w:p>
        </w:tc>
        <w:tc>
          <w:tcPr>
            <w:tcW w:w="648"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42"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5034" w:type="dxa"/>
            <w:gridSpan w:val="5"/>
            <w:tcBorders>
              <w:top w:val="single" w:sz="2" w:space="0" w:color="000000"/>
              <w:left w:val="nil"/>
              <w:bottom w:val="nil"/>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41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bl>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bl>
      <w:tblPr>
        <w:tblW w:w="0" w:type="auto"/>
        <w:tblLayout w:type="fixed"/>
        <w:tblCellMar>
          <w:left w:w="10" w:type="dxa"/>
          <w:right w:w="10" w:type="dxa"/>
        </w:tblCellMar>
        <w:tblLook w:val="0000" w:firstRow="0" w:lastRow="0" w:firstColumn="0" w:lastColumn="0" w:noHBand="0" w:noVBand="0"/>
      </w:tblPr>
      <w:tblGrid>
        <w:gridCol w:w="680"/>
        <w:gridCol w:w="1134"/>
        <w:gridCol w:w="1134"/>
        <w:gridCol w:w="1644"/>
        <w:gridCol w:w="1024"/>
        <w:gridCol w:w="1077"/>
        <w:gridCol w:w="1587"/>
        <w:gridCol w:w="737"/>
      </w:tblGrid>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Код строки</w:t>
            </w:r>
          </w:p>
        </w:tc>
        <w:tc>
          <w:tcPr>
            <w:tcW w:w="3912" w:type="dxa"/>
            <w:gridSpan w:val="3"/>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Первый год планового периода</w:t>
            </w:r>
          </w:p>
        </w:tc>
        <w:tc>
          <w:tcPr>
            <w:tcW w:w="3688" w:type="dxa"/>
            <w:gridSpan w:val="3"/>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Второй год планового периода</w:t>
            </w: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Примечание</w:t>
            </w:r>
          </w:p>
        </w:tc>
      </w:tr>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сумма</w:t>
            </w:r>
            <w:proofErr w:type="gramEnd"/>
            <w:r w:rsidRPr="007C5DC0">
              <w:rPr>
                <w:rFonts w:ascii="Arial" w:hAnsi="Arial" w:cs="Arial"/>
                <w:kern w:val="1"/>
                <w:sz w:val="24"/>
                <w:szCs w:val="24"/>
              </w:rPr>
              <w:t xml:space="preserve"> обязательства</w:t>
            </w: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объем</w:t>
            </w:r>
            <w:proofErr w:type="gramEnd"/>
            <w:r w:rsidRPr="007C5DC0">
              <w:rPr>
                <w:rFonts w:ascii="Arial" w:hAnsi="Arial" w:cs="Arial"/>
                <w:kern w:val="1"/>
                <w:sz w:val="24"/>
                <w:szCs w:val="24"/>
              </w:rPr>
              <w:t xml:space="preserve"> права на принятие обязательства</w:t>
            </w:r>
          </w:p>
        </w:tc>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сумма</w:t>
            </w:r>
            <w:proofErr w:type="gramEnd"/>
            <w:r w:rsidRPr="007C5DC0">
              <w:rPr>
                <w:rFonts w:ascii="Arial" w:hAnsi="Arial" w:cs="Arial"/>
                <w:kern w:val="1"/>
                <w:sz w:val="24"/>
                <w:szCs w:val="24"/>
              </w:rPr>
              <w:t xml:space="preserve"> обязательства, превышающая допустимый объем</w:t>
            </w:r>
          </w:p>
        </w:tc>
        <w:tc>
          <w:tcPr>
            <w:tcW w:w="102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сумма</w:t>
            </w:r>
            <w:proofErr w:type="gramEnd"/>
            <w:r w:rsidRPr="007C5DC0">
              <w:rPr>
                <w:rFonts w:ascii="Arial" w:hAnsi="Arial" w:cs="Arial"/>
                <w:kern w:val="1"/>
                <w:sz w:val="24"/>
                <w:szCs w:val="24"/>
              </w:rPr>
              <w:t xml:space="preserve"> обязательства</w:t>
            </w:r>
          </w:p>
        </w:tc>
        <w:tc>
          <w:tcPr>
            <w:tcW w:w="107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объем</w:t>
            </w:r>
            <w:proofErr w:type="gramEnd"/>
            <w:r w:rsidRPr="007C5DC0">
              <w:rPr>
                <w:rFonts w:ascii="Arial" w:hAnsi="Arial" w:cs="Arial"/>
                <w:kern w:val="1"/>
                <w:sz w:val="24"/>
                <w:szCs w:val="24"/>
              </w:rPr>
              <w:t xml:space="preserve"> права на принятие обязательства</w:t>
            </w: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7C5DC0">
              <w:rPr>
                <w:rFonts w:ascii="Arial" w:hAnsi="Arial" w:cs="Arial"/>
                <w:kern w:val="1"/>
                <w:sz w:val="24"/>
                <w:szCs w:val="24"/>
              </w:rPr>
              <w:t>сумма</w:t>
            </w:r>
            <w:proofErr w:type="gramEnd"/>
            <w:r w:rsidRPr="007C5DC0">
              <w:rPr>
                <w:rFonts w:ascii="Arial" w:hAnsi="Arial" w:cs="Arial"/>
                <w:kern w:val="1"/>
                <w:sz w:val="24"/>
                <w:szCs w:val="24"/>
              </w:rPr>
              <w:t xml:space="preserve"> обязательств, превышающая допустимый объем</w:t>
            </w: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4</w:t>
            </w: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9</w:t>
            </w: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10</w:t>
            </w:r>
          </w:p>
        </w:tc>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11</w:t>
            </w:r>
          </w:p>
        </w:tc>
        <w:tc>
          <w:tcPr>
            <w:tcW w:w="102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12</w:t>
            </w:r>
          </w:p>
        </w:tc>
        <w:tc>
          <w:tcPr>
            <w:tcW w:w="107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13</w:t>
            </w: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14</w:t>
            </w: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center"/>
              <w:rPr>
                <w:rFonts w:ascii="Arial" w:hAnsi="Arial" w:cs="Arial"/>
                <w:kern w:val="1"/>
                <w:sz w:val="24"/>
                <w:szCs w:val="24"/>
              </w:rPr>
            </w:pPr>
            <w:r w:rsidRPr="007C5DC0">
              <w:rPr>
                <w:rFonts w:ascii="Arial" w:hAnsi="Arial" w:cs="Arial"/>
                <w:kern w:val="1"/>
                <w:sz w:val="24"/>
                <w:szCs w:val="24"/>
              </w:rPr>
              <w:t>15</w:t>
            </w:r>
          </w:p>
        </w:tc>
      </w:tr>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7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7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7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7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7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7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7C5DC0" w:rsidTr="009B3F38">
        <w:tc>
          <w:tcPr>
            <w:tcW w:w="680"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Всего</w:t>
            </w: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13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64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24"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07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158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c>
          <w:tcPr>
            <w:tcW w:w="737" w:type="dxa"/>
            <w:tcBorders>
              <w:top w:val="single" w:sz="2" w:space="0" w:color="000000"/>
              <w:left w:val="single" w:sz="2" w:space="0" w:color="000000"/>
              <w:bottom w:val="single" w:sz="2" w:space="0" w:color="000000"/>
              <w:right w:val="single" w:sz="2" w:space="0" w:color="000000"/>
            </w:tcBorders>
          </w:tcPr>
          <w:p w:rsidR="009B3F38" w:rsidRPr="007C5DC0" w:rsidRDefault="009B3F38" w:rsidP="009B3F38">
            <w:pPr>
              <w:widowControl w:val="0"/>
              <w:autoSpaceDE w:val="0"/>
              <w:autoSpaceDN w:val="0"/>
              <w:adjustRightInd w:val="0"/>
              <w:spacing w:line="200" w:lineRule="atLeast"/>
              <w:rPr>
                <w:rFonts w:ascii="Arial" w:hAnsi="Arial" w:cs="Arial"/>
                <w:kern w:val="1"/>
                <w:sz w:val="24"/>
                <w:szCs w:val="24"/>
              </w:rPr>
            </w:pPr>
          </w:p>
        </w:tc>
      </w:tr>
    </w:tbl>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Примечание органа Федерального казначейства _______________________________</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xml:space="preserve">                                            _______________________________</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Руководитель           ________________</w:t>
      </w:r>
      <w:proofErr w:type="gramStart"/>
      <w:r w:rsidRPr="007C5DC0">
        <w:rPr>
          <w:rFonts w:ascii="Arial" w:hAnsi="Arial" w:cs="Arial"/>
          <w:kern w:val="1"/>
          <w:sz w:val="24"/>
          <w:szCs w:val="24"/>
        </w:rPr>
        <w:t>_  _</w:t>
      </w:r>
      <w:proofErr w:type="gramEnd"/>
      <w:r w:rsidRPr="007C5DC0">
        <w:rPr>
          <w:rFonts w:ascii="Arial" w:hAnsi="Arial" w:cs="Arial"/>
          <w:kern w:val="1"/>
          <w:sz w:val="24"/>
          <w:szCs w:val="24"/>
        </w:rPr>
        <w:t>________  ______________________</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w:t>
      </w:r>
      <w:proofErr w:type="gramStart"/>
      <w:r w:rsidRPr="007C5DC0">
        <w:rPr>
          <w:rFonts w:ascii="Arial" w:hAnsi="Arial" w:cs="Arial"/>
          <w:kern w:val="1"/>
          <w:sz w:val="24"/>
          <w:szCs w:val="24"/>
        </w:rPr>
        <w:t>уполномоченное</w:t>
      </w:r>
      <w:proofErr w:type="gramEnd"/>
      <w:r w:rsidRPr="007C5DC0">
        <w:rPr>
          <w:rFonts w:ascii="Arial" w:hAnsi="Arial" w:cs="Arial"/>
          <w:kern w:val="1"/>
          <w:sz w:val="24"/>
          <w:szCs w:val="24"/>
        </w:rPr>
        <w:t xml:space="preserve"> лицо)     (должность)     (подпись)   (расшифровка подписи)</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"__" ________ 20__ г.</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xml:space="preserve">                                                       Номер страницы _____</w:t>
      </w:r>
    </w:p>
    <w:p w:rsidR="009B3F38" w:rsidRPr="007C5DC0" w:rsidRDefault="009B3F38" w:rsidP="009B3F38">
      <w:pPr>
        <w:widowControl w:val="0"/>
        <w:autoSpaceDE w:val="0"/>
        <w:autoSpaceDN w:val="0"/>
        <w:adjustRightInd w:val="0"/>
        <w:spacing w:line="200" w:lineRule="atLeast"/>
        <w:jc w:val="both"/>
        <w:rPr>
          <w:rFonts w:ascii="Arial" w:hAnsi="Arial" w:cs="Arial"/>
          <w:kern w:val="1"/>
          <w:sz w:val="24"/>
          <w:szCs w:val="24"/>
        </w:rPr>
      </w:pPr>
      <w:r w:rsidRPr="007C5DC0">
        <w:rPr>
          <w:rFonts w:ascii="Arial" w:hAnsi="Arial" w:cs="Arial"/>
          <w:kern w:val="1"/>
          <w:sz w:val="24"/>
          <w:szCs w:val="24"/>
        </w:rPr>
        <w:t xml:space="preserve">                                                        Всего страниц _____</w:t>
      </w: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7C5DC0"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Default="009B3F38" w:rsidP="00924C75">
      <w:pPr>
        <w:widowControl w:val="0"/>
        <w:autoSpaceDE w:val="0"/>
        <w:autoSpaceDN w:val="0"/>
        <w:adjustRightInd w:val="0"/>
        <w:spacing w:line="200" w:lineRule="atLeast"/>
        <w:jc w:val="both"/>
        <w:rPr>
          <w:rFonts w:ascii="Calibri" w:hAnsi="Calibri" w:cs="Calibri"/>
          <w:kern w:val="1"/>
        </w:rPr>
      </w:pPr>
    </w:p>
    <w:p w:rsidR="006F5BE9" w:rsidRDefault="006F5BE9" w:rsidP="00924C75">
      <w:pPr>
        <w:widowControl w:val="0"/>
        <w:autoSpaceDE w:val="0"/>
        <w:autoSpaceDN w:val="0"/>
        <w:adjustRightInd w:val="0"/>
        <w:spacing w:line="200" w:lineRule="atLeast"/>
        <w:jc w:val="both"/>
        <w:rPr>
          <w:rFonts w:ascii="Calibri" w:hAnsi="Calibri" w:cs="Calibri"/>
          <w:kern w:val="1"/>
        </w:rPr>
      </w:pPr>
    </w:p>
    <w:p w:rsidR="006F5BE9" w:rsidRDefault="006F5BE9" w:rsidP="00924C75">
      <w:pPr>
        <w:widowControl w:val="0"/>
        <w:autoSpaceDE w:val="0"/>
        <w:autoSpaceDN w:val="0"/>
        <w:adjustRightInd w:val="0"/>
        <w:spacing w:line="200" w:lineRule="atLeast"/>
        <w:jc w:val="both"/>
        <w:rPr>
          <w:rFonts w:ascii="Calibri" w:hAnsi="Calibri" w:cs="Calibri"/>
          <w:kern w:val="1"/>
        </w:rPr>
      </w:pPr>
    </w:p>
    <w:p w:rsidR="006F5BE9" w:rsidRDefault="006F5BE9" w:rsidP="00924C75">
      <w:pPr>
        <w:widowControl w:val="0"/>
        <w:autoSpaceDE w:val="0"/>
        <w:autoSpaceDN w:val="0"/>
        <w:adjustRightInd w:val="0"/>
        <w:spacing w:line="200" w:lineRule="atLeast"/>
        <w:jc w:val="both"/>
        <w:rPr>
          <w:rFonts w:ascii="Calibri" w:hAnsi="Calibri" w:cs="Calibri"/>
          <w:kern w:val="1"/>
        </w:rPr>
      </w:pPr>
    </w:p>
    <w:p w:rsidR="006F5BE9" w:rsidRDefault="006F5BE9" w:rsidP="00924C75">
      <w:pPr>
        <w:widowControl w:val="0"/>
        <w:autoSpaceDE w:val="0"/>
        <w:autoSpaceDN w:val="0"/>
        <w:adjustRightInd w:val="0"/>
        <w:spacing w:line="200" w:lineRule="atLeast"/>
        <w:jc w:val="both"/>
        <w:rPr>
          <w:rFonts w:ascii="Calibri" w:hAnsi="Calibri" w:cs="Calibri"/>
          <w:kern w:val="1"/>
        </w:rPr>
      </w:pPr>
    </w:p>
    <w:p w:rsidR="006F5BE9" w:rsidRDefault="006F5BE9" w:rsidP="00924C75">
      <w:pPr>
        <w:widowControl w:val="0"/>
        <w:autoSpaceDE w:val="0"/>
        <w:autoSpaceDN w:val="0"/>
        <w:adjustRightInd w:val="0"/>
        <w:spacing w:line="200" w:lineRule="atLeast"/>
        <w:jc w:val="both"/>
        <w:rPr>
          <w:rFonts w:ascii="Calibri" w:hAnsi="Calibri" w:cs="Calibri"/>
          <w:kern w:val="1"/>
        </w:rPr>
      </w:pPr>
    </w:p>
    <w:p w:rsidR="006F5BE9" w:rsidRDefault="006F5BE9" w:rsidP="00924C75">
      <w:pPr>
        <w:widowControl w:val="0"/>
        <w:autoSpaceDE w:val="0"/>
        <w:autoSpaceDN w:val="0"/>
        <w:adjustRightInd w:val="0"/>
        <w:spacing w:line="200" w:lineRule="atLeast"/>
        <w:jc w:val="both"/>
        <w:rPr>
          <w:rFonts w:ascii="Calibri" w:hAnsi="Calibri" w:cs="Calibri"/>
          <w:kern w:val="1"/>
        </w:rPr>
      </w:pPr>
    </w:p>
    <w:p w:rsidR="00924C75" w:rsidRDefault="00924C75" w:rsidP="00924C75">
      <w:pPr>
        <w:widowControl w:val="0"/>
        <w:autoSpaceDE w:val="0"/>
        <w:autoSpaceDN w:val="0"/>
        <w:adjustRightInd w:val="0"/>
        <w:spacing w:line="200" w:lineRule="atLeast"/>
        <w:jc w:val="both"/>
        <w:rPr>
          <w:rFonts w:ascii="Calibri" w:hAnsi="Calibri" w:cs="Calibri"/>
          <w:kern w:val="1"/>
        </w:rPr>
      </w:pPr>
    </w:p>
    <w:p w:rsidR="009B3F38" w:rsidRDefault="009B3F38" w:rsidP="009B3F38">
      <w:pPr>
        <w:widowControl w:val="0"/>
        <w:autoSpaceDE w:val="0"/>
        <w:autoSpaceDN w:val="0"/>
        <w:adjustRightInd w:val="0"/>
        <w:spacing w:line="200" w:lineRule="atLeast"/>
        <w:ind w:firstLine="540"/>
        <w:jc w:val="both"/>
        <w:rPr>
          <w:rFonts w:ascii="Calibri" w:hAnsi="Calibri" w:cs="Calibri"/>
          <w:kern w:val="1"/>
        </w:rPr>
      </w:pP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lastRenderedPageBreak/>
        <w:t>Приложение N 5</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к</w:t>
      </w:r>
      <w:proofErr w:type="gramEnd"/>
      <w:r w:rsidRPr="006F5BE9">
        <w:rPr>
          <w:rFonts w:ascii="Arial" w:hAnsi="Arial" w:cs="Arial"/>
          <w:kern w:val="1"/>
          <w:sz w:val="24"/>
          <w:szCs w:val="24"/>
        </w:rPr>
        <w:t xml:space="preserve"> Порядку учета Управлением</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t xml:space="preserve"> Федерального казначейства</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по</w:t>
      </w:r>
      <w:proofErr w:type="gramEnd"/>
      <w:r w:rsidRPr="006F5BE9">
        <w:rPr>
          <w:rFonts w:ascii="Arial" w:hAnsi="Arial" w:cs="Arial"/>
          <w:kern w:val="1"/>
          <w:sz w:val="24"/>
          <w:szCs w:val="24"/>
        </w:rPr>
        <w:t xml:space="preserve"> Курской области</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бюджетных</w:t>
      </w:r>
      <w:proofErr w:type="gramEnd"/>
      <w:r w:rsidRPr="006F5BE9">
        <w:rPr>
          <w:rFonts w:ascii="Arial" w:hAnsi="Arial" w:cs="Arial"/>
          <w:kern w:val="1"/>
          <w:sz w:val="24"/>
          <w:szCs w:val="24"/>
        </w:rPr>
        <w:t xml:space="preserve"> обязательств</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получателей</w:t>
      </w:r>
      <w:proofErr w:type="gramEnd"/>
      <w:r w:rsidRPr="006F5BE9">
        <w:rPr>
          <w:rFonts w:ascii="Arial" w:hAnsi="Arial" w:cs="Arial"/>
          <w:kern w:val="1"/>
          <w:sz w:val="24"/>
          <w:szCs w:val="24"/>
        </w:rPr>
        <w:t xml:space="preserve"> средств </w:t>
      </w:r>
    </w:p>
    <w:p w:rsidR="009B3F38" w:rsidRDefault="009B3F38" w:rsidP="009B3F38">
      <w:pPr>
        <w:widowControl w:val="0"/>
        <w:autoSpaceDE w:val="0"/>
        <w:autoSpaceDN w:val="0"/>
        <w:adjustRightInd w:val="0"/>
        <w:spacing w:line="200" w:lineRule="atLeast"/>
        <w:jc w:val="right"/>
        <w:rPr>
          <w:rFonts w:ascii="Calibri" w:hAnsi="Calibri" w:cs="Calibri"/>
          <w:kern w:val="1"/>
        </w:rPr>
      </w:pPr>
      <w:proofErr w:type="gramStart"/>
      <w:r>
        <w:rPr>
          <w:rFonts w:ascii="Arial CYR" w:hAnsi="Arial CYR" w:cs="Arial CYR"/>
          <w:kern w:val="1"/>
        </w:rPr>
        <w:t>бюджета</w:t>
      </w:r>
      <w:proofErr w:type="gramEnd"/>
      <w:r>
        <w:rPr>
          <w:rFonts w:ascii="Arial CYR" w:hAnsi="Arial CYR" w:cs="Arial CYR"/>
          <w:kern w:val="1"/>
        </w:rPr>
        <w:t xml:space="preserve"> поселка Конышевка Конышевского</w:t>
      </w:r>
    </w:p>
    <w:p w:rsidR="009B3F38" w:rsidRDefault="009B3F38" w:rsidP="009B3F38">
      <w:pPr>
        <w:widowControl w:val="0"/>
        <w:autoSpaceDE w:val="0"/>
        <w:autoSpaceDN w:val="0"/>
        <w:adjustRightInd w:val="0"/>
        <w:spacing w:line="200" w:lineRule="atLeast"/>
        <w:jc w:val="right"/>
        <w:rPr>
          <w:rFonts w:ascii="Calibri" w:hAnsi="Calibri" w:cs="Calibri"/>
          <w:kern w:val="1"/>
        </w:rPr>
      </w:pPr>
      <w:r>
        <w:rPr>
          <w:rFonts w:ascii="Arial CYR" w:hAnsi="Arial CYR" w:cs="Arial CYR"/>
          <w:kern w:val="1"/>
        </w:rPr>
        <w:t xml:space="preserve"> </w:t>
      </w:r>
      <w:proofErr w:type="gramStart"/>
      <w:r>
        <w:rPr>
          <w:rFonts w:ascii="Arial CYR" w:hAnsi="Arial CYR" w:cs="Arial CYR"/>
          <w:kern w:val="1"/>
        </w:rPr>
        <w:t>района</w:t>
      </w:r>
      <w:proofErr w:type="gramEnd"/>
      <w:r>
        <w:rPr>
          <w:rFonts w:ascii="Arial CYR" w:hAnsi="Arial CYR" w:cs="Arial CYR"/>
          <w:kern w:val="1"/>
        </w:rPr>
        <w:t xml:space="preserve"> Курской области , </w:t>
      </w:r>
    </w:p>
    <w:p w:rsidR="009B3F38" w:rsidRDefault="009B3F38" w:rsidP="009B3F38">
      <w:pPr>
        <w:widowControl w:val="0"/>
        <w:autoSpaceDE w:val="0"/>
        <w:autoSpaceDN w:val="0"/>
        <w:adjustRightInd w:val="0"/>
        <w:spacing w:line="200" w:lineRule="atLeast"/>
        <w:jc w:val="right"/>
        <w:rPr>
          <w:rFonts w:ascii="Calibri" w:hAnsi="Calibri" w:cs="Calibri"/>
          <w:kern w:val="1"/>
        </w:rPr>
      </w:pPr>
      <w:proofErr w:type="gramStart"/>
      <w:r>
        <w:rPr>
          <w:rFonts w:ascii="Arial CYR" w:hAnsi="Arial CYR" w:cs="Arial CYR"/>
          <w:kern w:val="1"/>
        </w:rPr>
        <w:t>утвержденному</w:t>
      </w:r>
      <w:proofErr w:type="gramEnd"/>
      <w:r>
        <w:rPr>
          <w:rFonts w:ascii="Arial CYR" w:hAnsi="Arial CYR" w:cs="Arial CYR"/>
          <w:kern w:val="1"/>
        </w:rPr>
        <w:t xml:space="preserve"> Постановлением</w:t>
      </w:r>
    </w:p>
    <w:p w:rsidR="009B3F38" w:rsidRDefault="009B3F38" w:rsidP="009B3F38">
      <w:pPr>
        <w:widowControl w:val="0"/>
        <w:autoSpaceDE w:val="0"/>
        <w:autoSpaceDN w:val="0"/>
        <w:adjustRightInd w:val="0"/>
        <w:spacing w:line="200" w:lineRule="atLeast"/>
        <w:jc w:val="right"/>
        <w:rPr>
          <w:rFonts w:ascii="Calibri" w:hAnsi="Calibri" w:cs="Calibri"/>
          <w:kern w:val="1"/>
        </w:rPr>
      </w:pPr>
      <w:r>
        <w:rPr>
          <w:rFonts w:ascii="Arial CYR" w:hAnsi="Arial CYR" w:cs="Arial CYR"/>
          <w:kern w:val="1"/>
        </w:rPr>
        <w:t>Администрации поселка Конышевка Конышевского района</w:t>
      </w:r>
    </w:p>
    <w:p w:rsidR="009B3F38" w:rsidRDefault="009B3F38" w:rsidP="009B3F38">
      <w:pPr>
        <w:widowControl w:val="0"/>
        <w:autoSpaceDE w:val="0"/>
        <w:autoSpaceDN w:val="0"/>
        <w:adjustRightInd w:val="0"/>
        <w:spacing w:line="200" w:lineRule="atLeast"/>
        <w:jc w:val="right"/>
        <w:rPr>
          <w:rFonts w:ascii="Arial CYR" w:hAnsi="Arial CYR" w:cs="Arial CYR"/>
          <w:kern w:val="1"/>
        </w:rPr>
      </w:pPr>
      <w:r>
        <w:rPr>
          <w:rFonts w:ascii="Arial CYR" w:hAnsi="Arial CYR" w:cs="Arial CYR"/>
          <w:kern w:val="1"/>
        </w:rPr>
        <w:t xml:space="preserve"> Курской области от 5 декабря 2016года N 211-п</w:t>
      </w:r>
      <w:r w:rsidR="00F45DF8">
        <w:rPr>
          <w:rFonts w:ascii="Arial CYR" w:hAnsi="Arial CYR" w:cs="Arial CYR"/>
          <w:kern w:val="1"/>
        </w:rPr>
        <w:t>а</w:t>
      </w:r>
    </w:p>
    <w:p w:rsidR="006F5BE9" w:rsidRDefault="006F5BE9" w:rsidP="009B3F38">
      <w:pPr>
        <w:widowControl w:val="0"/>
        <w:autoSpaceDE w:val="0"/>
        <w:autoSpaceDN w:val="0"/>
        <w:adjustRightInd w:val="0"/>
        <w:spacing w:line="200" w:lineRule="atLeast"/>
        <w:jc w:val="right"/>
        <w:rPr>
          <w:rFonts w:ascii="Calibri" w:hAnsi="Calibri" w:cs="Calibri"/>
          <w:kern w:val="1"/>
        </w:rPr>
      </w:pPr>
    </w:p>
    <w:p w:rsidR="009B3F38" w:rsidRPr="006F5BE9" w:rsidRDefault="009B3F38" w:rsidP="009B3F38">
      <w:pPr>
        <w:widowControl w:val="0"/>
        <w:autoSpaceDE w:val="0"/>
        <w:autoSpaceDN w:val="0"/>
        <w:adjustRightInd w:val="0"/>
        <w:spacing w:line="200" w:lineRule="atLeast"/>
        <w:jc w:val="both"/>
        <w:rPr>
          <w:rFonts w:ascii="Arial" w:hAnsi="Arial" w:cs="Arial"/>
          <w:kern w:val="1"/>
          <w:sz w:val="32"/>
          <w:szCs w:val="32"/>
        </w:rPr>
      </w:pPr>
      <w:r w:rsidRPr="006F5BE9">
        <w:rPr>
          <w:rFonts w:ascii="Arial" w:hAnsi="Arial" w:cs="Arial"/>
          <w:kern w:val="1"/>
          <w:sz w:val="32"/>
          <w:szCs w:val="32"/>
        </w:rPr>
        <w:t xml:space="preserve">                                  СПРАВКА</w:t>
      </w:r>
    </w:p>
    <w:p w:rsidR="009B3F38" w:rsidRPr="006F5BE9" w:rsidRDefault="009B3F38" w:rsidP="009B3F38">
      <w:pPr>
        <w:widowControl w:val="0"/>
        <w:autoSpaceDE w:val="0"/>
        <w:autoSpaceDN w:val="0"/>
        <w:adjustRightInd w:val="0"/>
        <w:spacing w:line="200" w:lineRule="atLeast"/>
        <w:jc w:val="both"/>
        <w:rPr>
          <w:rFonts w:ascii="Arial" w:hAnsi="Arial" w:cs="Arial"/>
          <w:kern w:val="1"/>
          <w:sz w:val="32"/>
          <w:szCs w:val="32"/>
        </w:rPr>
      </w:pPr>
      <w:r w:rsidRPr="006F5BE9">
        <w:rPr>
          <w:rFonts w:ascii="Arial" w:hAnsi="Arial" w:cs="Arial"/>
          <w:kern w:val="1"/>
          <w:sz w:val="32"/>
          <w:szCs w:val="32"/>
        </w:rPr>
        <w:t xml:space="preserve">                      </w:t>
      </w:r>
      <w:proofErr w:type="gramStart"/>
      <w:r w:rsidRPr="006F5BE9">
        <w:rPr>
          <w:rFonts w:ascii="Arial" w:hAnsi="Arial" w:cs="Arial"/>
          <w:kern w:val="1"/>
          <w:sz w:val="32"/>
          <w:szCs w:val="32"/>
        </w:rPr>
        <w:t>об</w:t>
      </w:r>
      <w:proofErr w:type="gramEnd"/>
      <w:r w:rsidRPr="006F5BE9">
        <w:rPr>
          <w:rFonts w:ascii="Arial" w:hAnsi="Arial" w:cs="Arial"/>
          <w:kern w:val="1"/>
          <w:sz w:val="32"/>
          <w:szCs w:val="32"/>
        </w:rPr>
        <w:t xml:space="preserve"> исполнении принятых на учет</w:t>
      </w:r>
    </w:p>
    <w:p w:rsidR="009B3F38" w:rsidRPr="006F5BE9" w:rsidRDefault="009B3F38" w:rsidP="006F5BE9">
      <w:pPr>
        <w:widowControl w:val="0"/>
        <w:autoSpaceDE w:val="0"/>
        <w:autoSpaceDN w:val="0"/>
        <w:adjustRightInd w:val="0"/>
        <w:spacing w:line="200" w:lineRule="atLeast"/>
        <w:jc w:val="center"/>
        <w:rPr>
          <w:rFonts w:ascii="Arial" w:hAnsi="Arial" w:cs="Arial"/>
          <w:kern w:val="1"/>
          <w:sz w:val="32"/>
          <w:szCs w:val="32"/>
        </w:rPr>
      </w:pPr>
      <w:r w:rsidRPr="006F5BE9">
        <w:rPr>
          <w:rFonts w:ascii="Arial" w:hAnsi="Arial" w:cs="Arial"/>
          <w:kern w:val="1"/>
          <w:sz w:val="32"/>
          <w:szCs w:val="32"/>
        </w:rPr>
        <w:t xml:space="preserve">___________________________________ </w:t>
      </w:r>
      <w:r w:rsidR="006F5BE9">
        <w:rPr>
          <w:rFonts w:ascii="Arial" w:hAnsi="Arial" w:cs="Arial"/>
          <w:kern w:val="1"/>
          <w:sz w:val="32"/>
          <w:szCs w:val="32"/>
        </w:rPr>
        <w:t xml:space="preserve">  </w:t>
      </w:r>
      <w:r w:rsidRPr="006F5BE9">
        <w:rPr>
          <w:rFonts w:ascii="Arial" w:hAnsi="Arial" w:cs="Arial"/>
          <w:kern w:val="1"/>
          <w:sz w:val="32"/>
          <w:szCs w:val="32"/>
        </w:rPr>
        <w:t>обязательств</w:t>
      </w:r>
      <w:r w:rsidR="006F5BE9">
        <w:rPr>
          <w:rFonts w:ascii="Arial" w:hAnsi="Arial" w:cs="Arial"/>
          <w:kern w:val="1"/>
          <w:sz w:val="32"/>
          <w:szCs w:val="32"/>
        </w:rPr>
        <w:t xml:space="preserve"> </w:t>
      </w:r>
      <w:r w:rsidRPr="006F5BE9">
        <w:rPr>
          <w:rFonts w:ascii="Arial" w:hAnsi="Arial" w:cs="Arial"/>
          <w:kern w:val="1"/>
          <w:sz w:val="32"/>
          <w:szCs w:val="32"/>
        </w:rPr>
        <w:t>(бюджетных, денежных)</w:t>
      </w:r>
    </w:p>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bl>
      <w:tblPr>
        <w:tblW w:w="0" w:type="auto"/>
        <w:tblLayout w:type="fixed"/>
        <w:tblCellMar>
          <w:left w:w="10" w:type="dxa"/>
          <w:right w:w="10" w:type="dxa"/>
        </w:tblCellMar>
        <w:tblLook w:val="0000" w:firstRow="0" w:lastRow="0" w:firstColumn="0" w:lastColumn="0" w:noHBand="0" w:noVBand="0"/>
      </w:tblPr>
      <w:tblGrid>
        <w:gridCol w:w="3402"/>
        <w:gridCol w:w="2608"/>
        <w:gridCol w:w="2380"/>
        <w:gridCol w:w="1241"/>
      </w:tblGrid>
      <w:tr w:rsidR="009B3F38" w:rsidRPr="006F5BE9" w:rsidTr="009B3F38">
        <w:tc>
          <w:tcPr>
            <w:tcW w:w="3402"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2608"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2380" w:type="dxa"/>
            <w:tcBorders>
              <w:top w:val="nil"/>
              <w:left w:val="nil"/>
              <w:bottom w:val="nil"/>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Коды</w:t>
            </w:r>
          </w:p>
        </w:tc>
      </w:tr>
      <w:tr w:rsidR="009B3F38" w:rsidRPr="006F5BE9" w:rsidTr="009B3F38">
        <w:tc>
          <w:tcPr>
            <w:tcW w:w="3402"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2608"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2380" w:type="dxa"/>
            <w:tcBorders>
              <w:top w:val="nil"/>
              <w:left w:val="nil"/>
              <w:bottom w:val="nil"/>
              <w:right w:val="single" w:sz="2" w:space="0" w:color="000000"/>
            </w:tcBorders>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t xml:space="preserve">Форма по </w:t>
            </w:r>
            <w:hyperlink r:id="rId58" w:history="1">
              <w:r w:rsidRPr="006F5BE9">
                <w:rPr>
                  <w:rFonts w:ascii="Arial" w:hAnsi="Arial" w:cs="Arial"/>
                  <w:color w:val="000080"/>
                  <w:kern w:val="1"/>
                  <w:sz w:val="24"/>
                  <w:szCs w:val="24"/>
                  <w:u w:val="single"/>
                </w:rPr>
                <w:t>ОКУД</w:t>
              </w:r>
            </w:hyperlink>
          </w:p>
        </w:tc>
        <w:tc>
          <w:tcPr>
            <w:tcW w:w="1241"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0506602</w:t>
            </w:r>
          </w:p>
        </w:tc>
      </w:tr>
      <w:tr w:rsidR="009B3F38" w:rsidRPr="006F5BE9" w:rsidTr="009B3F38">
        <w:tc>
          <w:tcPr>
            <w:tcW w:w="3402"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2608"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на</w:t>
            </w:r>
            <w:proofErr w:type="gramEnd"/>
            <w:r w:rsidRPr="006F5BE9">
              <w:rPr>
                <w:rFonts w:ascii="Arial" w:hAnsi="Arial" w:cs="Arial"/>
                <w:kern w:val="1"/>
                <w:sz w:val="24"/>
                <w:szCs w:val="24"/>
              </w:rPr>
              <w:t xml:space="preserve"> "__" _______ 20__ г.</w:t>
            </w:r>
          </w:p>
        </w:tc>
        <w:tc>
          <w:tcPr>
            <w:tcW w:w="2380" w:type="dxa"/>
            <w:tcBorders>
              <w:top w:val="nil"/>
              <w:left w:val="nil"/>
              <w:bottom w:val="nil"/>
              <w:right w:val="single" w:sz="2" w:space="0" w:color="000000"/>
            </w:tcBorders>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t>Дата</w:t>
            </w:r>
          </w:p>
        </w:tc>
        <w:tc>
          <w:tcPr>
            <w:tcW w:w="1241"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6F5BE9" w:rsidTr="009B3F38">
        <w:tc>
          <w:tcPr>
            <w:tcW w:w="3402"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r w:rsidRPr="006F5BE9">
              <w:rPr>
                <w:rFonts w:ascii="Arial" w:hAnsi="Arial" w:cs="Arial"/>
                <w:kern w:val="1"/>
                <w:sz w:val="24"/>
                <w:szCs w:val="24"/>
              </w:rPr>
              <w:t>Наименование органа Федерального казначейства</w:t>
            </w:r>
          </w:p>
        </w:tc>
        <w:tc>
          <w:tcPr>
            <w:tcW w:w="2608" w:type="dxa"/>
            <w:tcBorders>
              <w:top w:val="nil"/>
              <w:left w:val="nil"/>
              <w:bottom w:val="single" w:sz="2" w:space="0" w:color="000000"/>
              <w:right w:val="nil"/>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2380" w:type="dxa"/>
            <w:tcBorders>
              <w:top w:val="nil"/>
              <w:left w:val="nil"/>
              <w:bottom w:val="nil"/>
              <w:right w:val="single" w:sz="2" w:space="0" w:color="000000"/>
            </w:tcBorders>
            <w:vAlign w:val="bottom"/>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по</w:t>
            </w:r>
            <w:proofErr w:type="gramEnd"/>
            <w:r w:rsidRPr="006F5BE9">
              <w:rPr>
                <w:rFonts w:ascii="Arial" w:hAnsi="Arial" w:cs="Arial"/>
                <w:kern w:val="1"/>
                <w:sz w:val="24"/>
                <w:szCs w:val="24"/>
              </w:rPr>
              <w:t xml:space="preserve"> КОФК</w:t>
            </w:r>
          </w:p>
        </w:tc>
        <w:tc>
          <w:tcPr>
            <w:tcW w:w="1241"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6F5BE9" w:rsidTr="009B3F38">
        <w:tc>
          <w:tcPr>
            <w:tcW w:w="3402"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r w:rsidRPr="006F5BE9">
              <w:rPr>
                <w:rFonts w:ascii="Arial" w:hAnsi="Arial" w:cs="Arial"/>
                <w:kern w:val="1"/>
                <w:sz w:val="24"/>
                <w:szCs w:val="24"/>
              </w:rPr>
              <w:t>Получатель бюджетных средств</w:t>
            </w:r>
          </w:p>
        </w:tc>
        <w:tc>
          <w:tcPr>
            <w:tcW w:w="2608" w:type="dxa"/>
            <w:tcBorders>
              <w:top w:val="single" w:sz="2" w:space="0" w:color="000000"/>
              <w:left w:val="nil"/>
              <w:bottom w:val="single" w:sz="2" w:space="0" w:color="000000"/>
              <w:right w:val="nil"/>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2380" w:type="dxa"/>
            <w:tcBorders>
              <w:top w:val="nil"/>
              <w:left w:val="nil"/>
              <w:bottom w:val="nil"/>
              <w:right w:val="single" w:sz="2" w:space="0" w:color="000000"/>
            </w:tcBorders>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по</w:t>
            </w:r>
            <w:proofErr w:type="gramEnd"/>
            <w:r w:rsidRPr="006F5BE9">
              <w:rPr>
                <w:rFonts w:ascii="Arial" w:hAnsi="Arial" w:cs="Arial"/>
                <w:kern w:val="1"/>
                <w:sz w:val="24"/>
                <w:szCs w:val="24"/>
              </w:rPr>
              <w:t xml:space="preserve"> Сводному реестру</w:t>
            </w:r>
          </w:p>
        </w:tc>
        <w:tc>
          <w:tcPr>
            <w:tcW w:w="1241"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6F5BE9" w:rsidTr="009B3F38">
        <w:tc>
          <w:tcPr>
            <w:tcW w:w="3402"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r w:rsidRPr="006F5BE9">
              <w:rPr>
                <w:rFonts w:ascii="Arial" w:hAnsi="Arial" w:cs="Arial"/>
                <w:kern w:val="1"/>
                <w:sz w:val="24"/>
                <w:szCs w:val="24"/>
              </w:rPr>
              <w:t>Наименование бюджета</w:t>
            </w:r>
          </w:p>
        </w:tc>
        <w:tc>
          <w:tcPr>
            <w:tcW w:w="2608" w:type="dxa"/>
            <w:tcBorders>
              <w:top w:val="single" w:sz="2" w:space="0" w:color="000000"/>
              <w:left w:val="nil"/>
              <w:bottom w:val="single" w:sz="2" w:space="0" w:color="000000"/>
              <w:right w:val="nil"/>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2380" w:type="dxa"/>
            <w:tcBorders>
              <w:top w:val="nil"/>
              <w:left w:val="nil"/>
              <w:bottom w:val="nil"/>
              <w:right w:val="single" w:sz="2" w:space="0" w:color="000000"/>
            </w:tcBorders>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по</w:t>
            </w:r>
            <w:proofErr w:type="gramEnd"/>
            <w:r w:rsidRPr="006F5BE9">
              <w:rPr>
                <w:rFonts w:ascii="Arial" w:hAnsi="Arial" w:cs="Arial"/>
                <w:kern w:val="1"/>
                <w:sz w:val="24"/>
                <w:szCs w:val="24"/>
              </w:rPr>
              <w:t xml:space="preserve"> </w:t>
            </w:r>
            <w:hyperlink r:id="rId59" w:history="1">
              <w:r w:rsidRPr="006F5BE9">
                <w:rPr>
                  <w:rFonts w:ascii="Arial" w:hAnsi="Arial" w:cs="Arial"/>
                  <w:color w:val="000080"/>
                  <w:kern w:val="1"/>
                  <w:sz w:val="24"/>
                  <w:szCs w:val="24"/>
                  <w:u w:val="single"/>
                </w:rPr>
                <w:t>ОКТМО</w:t>
              </w:r>
            </w:hyperlink>
          </w:p>
        </w:tc>
        <w:tc>
          <w:tcPr>
            <w:tcW w:w="1241"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6F5BE9" w:rsidTr="009B3F38">
        <w:tc>
          <w:tcPr>
            <w:tcW w:w="3402"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r w:rsidRPr="006F5BE9">
              <w:rPr>
                <w:rFonts w:ascii="Arial" w:hAnsi="Arial" w:cs="Arial"/>
                <w:kern w:val="1"/>
                <w:sz w:val="24"/>
                <w:szCs w:val="24"/>
              </w:rPr>
              <w:t>Финансовый орган</w:t>
            </w:r>
          </w:p>
        </w:tc>
        <w:tc>
          <w:tcPr>
            <w:tcW w:w="2608" w:type="dxa"/>
            <w:tcBorders>
              <w:top w:val="single" w:sz="2" w:space="0" w:color="000000"/>
              <w:left w:val="nil"/>
              <w:bottom w:val="single" w:sz="2" w:space="0" w:color="000000"/>
              <w:right w:val="nil"/>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2380" w:type="dxa"/>
            <w:tcBorders>
              <w:top w:val="nil"/>
              <w:left w:val="nil"/>
              <w:bottom w:val="nil"/>
              <w:right w:val="single" w:sz="2" w:space="0" w:color="000000"/>
            </w:tcBorders>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по</w:t>
            </w:r>
            <w:proofErr w:type="gramEnd"/>
            <w:r w:rsidRPr="006F5BE9">
              <w:rPr>
                <w:rFonts w:ascii="Arial" w:hAnsi="Arial" w:cs="Arial"/>
                <w:kern w:val="1"/>
                <w:sz w:val="24"/>
                <w:szCs w:val="24"/>
              </w:rPr>
              <w:t xml:space="preserve"> ОКПО</w:t>
            </w:r>
          </w:p>
        </w:tc>
        <w:tc>
          <w:tcPr>
            <w:tcW w:w="1241"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6F5BE9" w:rsidTr="009B3F38">
        <w:tc>
          <w:tcPr>
            <w:tcW w:w="3402" w:type="dxa"/>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r w:rsidRPr="006F5BE9">
              <w:rPr>
                <w:rFonts w:ascii="Arial" w:hAnsi="Arial" w:cs="Arial"/>
                <w:kern w:val="1"/>
                <w:sz w:val="24"/>
                <w:szCs w:val="24"/>
              </w:rPr>
              <w:t>Периодичность: месячная</w:t>
            </w:r>
          </w:p>
        </w:tc>
        <w:tc>
          <w:tcPr>
            <w:tcW w:w="2608" w:type="dxa"/>
            <w:tcBorders>
              <w:top w:val="single" w:sz="2" w:space="0" w:color="000000"/>
              <w:left w:val="nil"/>
              <w:bottom w:val="nil"/>
              <w:right w:val="nil"/>
            </w:tcBorders>
          </w:tcPr>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2380" w:type="dxa"/>
            <w:tcBorders>
              <w:top w:val="nil"/>
              <w:left w:val="nil"/>
              <w:bottom w:val="nil"/>
              <w:right w:val="single" w:sz="2" w:space="0" w:color="000000"/>
            </w:tcBorders>
            <w:vAlign w:val="bottom"/>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6F5BE9" w:rsidTr="009B3F38">
        <w:tc>
          <w:tcPr>
            <w:tcW w:w="6010" w:type="dxa"/>
            <w:gridSpan w:val="2"/>
            <w:tcBorders>
              <w:top w:val="nil"/>
              <w:left w:val="nil"/>
              <w:bottom w:val="nil"/>
              <w:right w:val="nil"/>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r w:rsidRPr="006F5BE9">
              <w:rPr>
                <w:rFonts w:ascii="Arial" w:hAnsi="Arial" w:cs="Arial"/>
                <w:kern w:val="1"/>
                <w:sz w:val="24"/>
                <w:szCs w:val="24"/>
              </w:rPr>
              <w:t>Единица измерения: руб. (с точностью до второго десятичного знака)</w:t>
            </w:r>
          </w:p>
        </w:tc>
        <w:tc>
          <w:tcPr>
            <w:tcW w:w="2380" w:type="dxa"/>
            <w:tcBorders>
              <w:top w:val="nil"/>
              <w:left w:val="nil"/>
              <w:bottom w:val="nil"/>
              <w:right w:val="single" w:sz="2" w:space="0" w:color="000000"/>
            </w:tcBorders>
            <w:vAlign w:val="bottom"/>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по</w:t>
            </w:r>
            <w:proofErr w:type="gramEnd"/>
            <w:r w:rsidRPr="006F5BE9">
              <w:rPr>
                <w:rFonts w:ascii="Arial" w:hAnsi="Arial" w:cs="Arial"/>
                <w:kern w:val="1"/>
                <w:sz w:val="24"/>
                <w:szCs w:val="24"/>
              </w:rPr>
              <w:t xml:space="preserve"> </w:t>
            </w:r>
            <w:hyperlink r:id="rId60" w:history="1">
              <w:r w:rsidRPr="006F5BE9">
                <w:rPr>
                  <w:rFonts w:ascii="Arial" w:hAnsi="Arial" w:cs="Arial"/>
                  <w:color w:val="000080"/>
                  <w:kern w:val="1"/>
                  <w:sz w:val="24"/>
                  <w:szCs w:val="24"/>
                  <w:u w:val="single"/>
                </w:rPr>
                <w:t>ОКЕИ</w:t>
              </w:r>
            </w:hyperlink>
          </w:p>
        </w:tc>
        <w:tc>
          <w:tcPr>
            <w:tcW w:w="1241" w:type="dxa"/>
            <w:tcBorders>
              <w:top w:val="single" w:sz="2" w:space="0" w:color="000000"/>
              <w:left w:val="single" w:sz="2" w:space="0" w:color="000000"/>
              <w:bottom w:val="single" w:sz="2" w:space="0" w:color="000000"/>
              <w:right w:val="single" w:sz="2" w:space="0" w:color="000000"/>
            </w:tcBorders>
            <w:vAlign w:val="bottom"/>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383</w:t>
            </w:r>
          </w:p>
        </w:tc>
      </w:tr>
    </w:tbl>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bl>
      <w:tblPr>
        <w:tblW w:w="11122" w:type="dxa"/>
        <w:tblLayout w:type="fixed"/>
        <w:tblCellMar>
          <w:left w:w="10" w:type="dxa"/>
          <w:right w:w="10" w:type="dxa"/>
        </w:tblCellMar>
        <w:tblLook w:val="0000" w:firstRow="0" w:lastRow="0" w:firstColumn="0" w:lastColumn="0" w:noHBand="0" w:noVBand="0"/>
      </w:tblPr>
      <w:tblGrid>
        <w:gridCol w:w="490"/>
        <w:gridCol w:w="634"/>
        <w:gridCol w:w="754"/>
        <w:gridCol w:w="662"/>
        <w:gridCol w:w="680"/>
        <w:gridCol w:w="463"/>
        <w:gridCol w:w="425"/>
        <w:gridCol w:w="425"/>
        <w:gridCol w:w="426"/>
        <w:gridCol w:w="567"/>
        <w:gridCol w:w="567"/>
        <w:gridCol w:w="567"/>
        <w:gridCol w:w="567"/>
        <w:gridCol w:w="425"/>
        <w:gridCol w:w="567"/>
        <w:gridCol w:w="567"/>
        <w:gridCol w:w="425"/>
        <w:gridCol w:w="40"/>
        <w:gridCol w:w="385"/>
        <w:gridCol w:w="239"/>
        <w:gridCol w:w="187"/>
        <w:gridCol w:w="1060"/>
      </w:tblGrid>
      <w:tr w:rsidR="009B3F38" w:rsidRPr="006F5BE9" w:rsidTr="00DB70D8">
        <w:trPr>
          <w:gridAfter w:val="1"/>
          <w:wAfter w:w="1060" w:type="dxa"/>
        </w:trPr>
        <w:tc>
          <w:tcPr>
            <w:tcW w:w="2540" w:type="dxa"/>
            <w:gridSpan w:val="4"/>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after="200" w:line="276" w:lineRule="auto"/>
              <w:jc w:val="center"/>
              <w:rPr>
                <w:rFonts w:ascii="Arial" w:hAnsi="Arial" w:cs="Arial"/>
                <w:kern w:val="1"/>
                <w:sz w:val="24"/>
                <w:szCs w:val="24"/>
              </w:rPr>
            </w:pPr>
            <w:r w:rsidRPr="006F5BE9">
              <w:rPr>
                <w:rFonts w:ascii="Arial" w:hAnsi="Arial" w:cs="Arial"/>
                <w:kern w:val="1"/>
                <w:sz w:val="24"/>
                <w:szCs w:val="24"/>
              </w:rPr>
              <w:t>Код по БК</w:t>
            </w:r>
          </w:p>
        </w:tc>
        <w:tc>
          <w:tcPr>
            <w:tcW w:w="1568" w:type="dxa"/>
            <w:gridSpan w:val="3"/>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after="200" w:line="276" w:lineRule="auto"/>
              <w:jc w:val="center"/>
              <w:rPr>
                <w:rFonts w:ascii="Arial" w:hAnsi="Arial" w:cs="Arial"/>
                <w:kern w:val="1"/>
                <w:sz w:val="24"/>
                <w:szCs w:val="24"/>
              </w:rPr>
            </w:pPr>
            <w:r w:rsidRPr="006F5BE9">
              <w:rPr>
                <w:rFonts w:ascii="Arial" w:hAnsi="Arial" w:cs="Arial"/>
                <w:kern w:val="1"/>
                <w:sz w:val="24"/>
                <w:szCs w:val="24"/>
              </w:rPr>
              <w:t>Распределенные на лицевой счет получателя бюджетных средств лимиты бюджетных обязательств</w:t>
            </w:r>
          </w:p>
        </w:tc>
        <w:tc>
          <w:tcPr>
            <w:tcW w:w="4678" w:type="dxa"/>
            <w:gridSpan w:val="9"/>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after="200" w:line="276" w:lineRule="auto"/>
              <w:jc w:val="center"/>
              <w:rPr>
                <w:rFonts w:ascii="Arial" w:hAnsi="Arial" w:cs="Arial"/>
                <w:kern w:val="1"/>
                <w:sz w:val="24"/>
                <w:szCs w:val="24"/>
              </w:rPr>
            </w:pPr>
            <w:r w:rsidRPr="006F5BE9">
              <w:rPr>
                <w:rFonts w:ascii="Arial" w:hAnsi="Arial" w:cs="Arial"/>
                <w:kern w:val="1"/>
                <w:sz w:val="24"/>
                <w:szCs w:val="24"/>
              </w:rPr>
              <w:t>Принятые на учет обязательства</w:t>
            </w:r>
          </w:p>
        </w:tc>
        <w:tc>
          <w:tcPr>
            <w:tcW w:w="1276" w:type="dxa"/>
            <w:gridSpan w:val="5"/>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Неиспользованный остаток лимитов бюджетных обязательств (</w:t>
            </w:r>
            <w:hyperlink w:anchor="Par83" w:history="1">
              <w:r w:rsidRPr="006F5BE9">
                <w:rPr>
                  <w:rFonts w:ascii="Arial" w:hAnsi="Arial" w:cs="Arial"/>
                  <w:color w:val="000080"/>
                  <w:kern w:val="1"/>
                  <w:sz w:val="24"/>
                  <w:szCs w:val="24"/>
                  <w:u w:val="single"/>
                </w:rPr>
                <w:t>гр. 5</w:t>
              </w:r>
            </w:hyperlink>
            <w:r w:rsidRPr="006F5BE9">
              <w:rPr>
                <w:rFonts w:ascii="Arial" w:hAnsi="Arial" w:cs="Arial"/>
                <w:kern w:val="1"/>
                <w:sz w:val="24"/>
                <w:szCs w:val="24"/>
              </w:rPr>
              <w:t xml:space="preserve"> - </w:t>
            </w:r>
            <w:hyperlink w:anchor="Par90" w:history="1">
              <w:r w:rsidRPr="006F5BE9">
                <w:rPr>
                  <w:rFonts w:ascii="Arial" w:hAnsi="Arial" w:cs="Arial"/>
                  <w:color w:val="000080"/>
                  <w:kern w:val="1"/>
                  <w:sz w:val="24"/>
                  <w:szCs w:val="24"/>
                  <w:u w:val="single"/>
                </w:rPr>
                <w:t>гр. 12</w:t>
              </w:r>
            </w:hyperlink>
            <w:r w:rsidRPr="006F5BE9">
              <w:rPr>
                <w:rFonts w:ascii="Arial" w:hAnsi="Arial" w:cs="Arial"/>
                <w:kern w:val="1"/>
                <w:sz w:val="24"/>
                <w:szCs w:val="24"/>
              </w:rPr>
              <w:t>)</w:t>
            </w:r>
          </w:p>
        </w:tc>
      </w:tr>
      <w:tr w:rsidR="009B3F38" w:rsidRPr="006F5BE9" w:rsidTr="00DB70D8">
        <w:trPr>
          <w:gridAfter w:val="1"/>
          <w:wAfter w:w="1060" w:type="dxa"/>
        </w:trPr>
        <w:tc>
          <w:tcPr>
            <w:tcW w:w="2540" w:type="dxa"/>
            <w:gridSpan w:val="4"/>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на</w:t>
            </w:r>
            <w:proofErr w:type="gramEnd"/>
            <w:r w:rsidRPr="006F5BE9">
              <w:rPr>
                <w:rFonts w:ascii="Arial" w:hAnsi="Arial" w:cs="Arial"/>
                <w:kern w:val="1"/>
                <w:sz w:val="24"/>
                <w:szCs w:val="24"/>
              </w:rPr>
              <w:t xml:space="preserve"> 20__ г.</w:t>
            </w:r>
          </w:p>
        </w:tc>
        <w:tc>
          <w:tcPr>
            <w:tcW w:w="888"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на</w:t>
            </w:r>
            <w:proofErr w:type="gramEnd"/>
            <w:r w:rsidRPr="006F5BE9">
              <w:rPr>
                <w:rFonts w:ascii="Arial" w:hAnsi="Arial" w:cs="Arial"/>
                <w:kern w:val="1"/>
                <w:sz w:val="24"/>
                <w:szCs w:val="24"/>
              </w:rPr>
              <w:t xml:space="preserve"> плановый период</w:t>
            </w:r>
          </w:p>
        </w:tc>
        <w:tc>
          <w:tcPr>
            <w:tcW w:w="851"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документ</w:t>
            </w:r>
            <w:proofErr w:type="gramEnd"/>
            <w:r w:rsidRPr="006F5BE9">
              <w:rPr>
                <w:rFonts w:ascii="Arial" w:hAnsi="Arial" w:cs="Arial"/>
                <w:kern w:val="1"/>
                <w:sz w:val="24"/>
                <w:szCs w:val="24"/>
              </w:rPr>
              <w:t xml:space="preserve">-основание/исполнительный документ (решение </w:t>
            </w:r>
            <w:r w:rsidRPr="006F5BE9">
              <w:rPr>
                <w:rFonts w:ascii="Arial" w:hAnsi="Arial" w:cs="Arial"/>
                <w:kern w:val="1"/>
                <w:sz w:val="24"/>
                <w:szCs w:val="24"/>
              </w:rPr>
              <w:lastRenderedPageBreak/>
              <w:t>налогового органа)</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lastRenderedPageBreak/>
              <w:t>учетный</w:t>
            </w:r>
            <w:proofErr w:type="gramEnd"/>
            <w:r w:rsidRPr="006F5BE9">
              <w:rPr>
                <w:rFonts w:ascii="Arial" w:hAnsi="Arial" w:cs="Arial"/>
                <w:kern w:val="1"/>
                <w:sz w:val="24"/>
                <w:szCs w:val="24"/>
              </w:rPr>
              <w:t xml:space="preserve"> номер обязательства</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код</w:t>
            </w:r>
            <w:proofErr w:type="gramEnd"/>
            <w:r w:rsidRPr="006F5BE9">
              <w:rPr>
                <w:rFonts w:ascii="Arial" w:hAnsi="Arial" w:cs="Arial"/>
                <w:kern w:val="1"/>
                <w:sz w:val="24"/>
                <w:szCs w:val="24"/>
              </w:rPr>
              <w:t xml:space="preserve"> объекта ФАИП</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сумма</w:t>
            </w:r>
            <w:proofErr w:type="gramEnd"/>
            <w:r w:rsidRPr="006F5BE9">
              <w:rPr>
                <w:rFonts w:ascii="Arial" w:hAnsi="Arial" w:cs="Arial"/>
                <w:kern w:val="1"/>
                <w:sz w:val="24"/>
                <w:szCs w:val="24"/>
              </w:rPr>
              <w:t xml:space="preserve"> на 20__ г. в валюте Российской </w:t>
            </w:r>
            <w:r w:rsidRPr="006F5BE9">
              <w:rPr>
                <w:rFonts w:ascii="Arial" w:hAnsi="Arial" w:cs="Arial"/>
                <w:kern w:val="1"/>
                <w:sz w:val="24"/>
                <w:szCs w:val="24"/>
              </w:rPr>
              <w:lastRenderedPageBreak/>
              <w:t>Федерации</w:t>
            </w:r>
          </w:p>
        </w:tc>
        <w:tc>
          <w:tcPr>
            <w:tcW w:w="992"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lastRenderedPageBreak/>
              <w:t>сумма</w:t>
            </w:r>
            <w:proofErr w:type="gramEnd"/>
            <w:r w:rsidRPr="006F5BE9">
              <w:rPr>
                <w:rFonts w:ascii="Arial" w:hAnsi="Arial" w:cs="Arial"/>
                <w:kern w:val="1"/>
                <w:sz w:val="24"/>
                <w:szCs w:val="24"/>
              </w:rPr>
              <w:t xml:space="preserve"> на плановый период в валюте Российской Федера</w:t>
            </w:r>
            <w:r w:rsidRPr="006F5BE9">
              <w:rPr>
                <w:rFonts w:ascii="Arial" w:hAnsi="Arial" w:cs="Arial"/>
                <w:kern w:val="1"/>
                <w:sz w:val="24"/>
                <w:szCs w:val="24"/>
              </w:rPr>
              <w:lastRenderedPageBreak/>
              <w:t>ции</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24C75">
            <w:pPr>
              <w:widowControl w:val="0"/>
              <w:autoSpaceDE w:val="0"/>
              <w:autoSpaceDN w:val="0"/>
              <w:adjustRightInd w:val="0"/>
              <w:spacing w:line="200" w:lineRule="atLeast"/>
              <w:rPr>
                <w:rFonts w:ascii="Arial" w:hAnsi="Arial" w:cs="Arial"/>
                <w:kern w:val="1"/>
                <w:sz w:val="24"/>
                <w:szCs w:val="24"/>
              </w:rPr>
            </w:pPr>
            <w:proofErr w:type="gramStart"/>
            <w:r w:rsidRPr="006F5BE9">
              <w:rPr>
                <w:rFonts w:ascii="Arial" w:hAnsi="Arial" w:cs="Arial"/>
                <w:kern w:val="1"/>
                <w:sz w:val="24"/>
                <w:szCs w:val="24"/>
              </w:rPr>
              <w:lastRenderedPageBreak/>
              <w:t>исполненные</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неисполненные</w:t>
            </w:r>
            <w:proofErr w:type="gramEnd"/>
            <w:r w:rsidRPr="006F5BE9">
              <w:rPr>
                <w:rFonts w:ascii="Arial" w:hAnsi="Arial" w:cs="Arial"/>
                <w:kern w:val="1"/>
                <w:sz w:val="24"/>
                <w:szCs w:val="24"/>
              </w:rPr>
              <w:t xml:space="preserve"> (</w:t>
            </w:r>
            <w:hyperlink w:anchor="Par90" w:history="1">
              <w:r w:rsidRPr="006F5BE9">
                <w:rPr>
                  <w:rFonts w:ascii="Arial" w:hAnsi="Arial" w:cs="Arial"/>
                  <w:color w:val="000080"/>
                  <w:kern w:val="1"/>
                  <w:sz w:val="24"/>
                  <w:szCs w:val="24"/>
                  <w:u w:val="single"/>
                </w:rPr>
                <w:t>гр. 12</w:t>
              </w:r>
            </w:hyperlink>
            <w:r w:rsidRPr="006F5BE9">
              <w:rPr>
                <w:rFonts w:ascii="Arial" w:hAnsi="Arial" w:cs="Arial"/>
                <w:kern w:val="1"/>
                <w:sz w:val="24"/>
                <w:szCs w:val="24"/>
              </w:rPr>
              <w:t xml:space="preserve"> - </w:t>
            </w:r>
            <w:hyperlink w:anchor="Par93" w:history="1">
              <w:r w:rsidRPr="006F5BE9">
                <w:rPr>
                  <w:rFonts w:ascii="Arial" w:hAnsi="Arial" w:cs="Arial"/>
                  <w:color w:val="000080"/>
                  <w:kern w:val="1"/>
                  <w:sz w:val="24"/>
                  <w:szCs w:val="24"/>
                  <w:u w:val="single"/>
                </w:rPr>
                <w:t>гр. 15</w:t>
              </w:r>
            </w:hyperlink>
            <w:r w:rsidRPr="006F5BE9">
              <w:rPr>
                <w:rFonts w:ascii="Arial" w:hAnsi="Arial" w:cs="Arial"/>
                <w:kern w:val="1"/>
                <w:sz w:val="24"/>
                <w:szCs w:val="24"/>
              </w:rPr>
              <w:t>)</w:t>
            </w:r>
          </w:p>
        </w:tc>
        <w:tc>
          <w:tcPr>
            <w:tcW w:w="1276" w:type="dxa"/>
            <w:gridSpan w:val="5"/>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6F5BE9" w:rsidTr="00DB70D8">
        <w:trPr>
          <w:gridAfter w:val="1"/>
          <w:wAfter w:w="1060" w:type="dxa"/>
        </w:trPr>
        <w:tc>
          <w:tcPr>
            <w:tcW w:w="49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lastRenderedPageBreak/>
              <w:t>главы</w:t>
            </w:r>
            <w:proofErr w:type="gramEnd"/>
          </w:p>
        </w:tc>
        <w:tc>
          <w:tcPr>
            <w:tcW w:w="63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раздела</w:t>
            </w:r>
            <w:proofErr w:type="gramEnd"/>
            <w:r w:rsidRPr="006F5BE9">
              <w:rPr>
                <w:rFonts w:ascii="Arial" w:hAnsi="Arial" w:cs="Arial"/>
                <w:kern w:val="1"/>
                <w:sz w:val="24"/>
                <w:szCs w:val="24"/>
              </w:rPr>
              <w:t>, подраздела</w:t>
            </w:r>
          </w:p>
        </w:tc>
        <w:tc>
          <w:tcPr>
            <w:tcW w:w="75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целевой</w:t>
            </w:r>
            <w:proofErr w:type="gramEnd"/>
            <w:r w:rsidRPr="006F5BE9">
              <w:rPr>
                <w:rFonts w:ascii="Arial" w:hAnsi="Arial" w:cs="Arial"/>
                <w:kern w:val="1"/>
                <w:sz w:val="24"/>
                <w:szCs w:val="24"/>
              </w:rPr>
              <w:t xml:space="preserve"> статьи</w:t>
            </w:r>
          </w:p>
        </w:tc>
        <w:tc>
          <w:tcPr>
            <w:tcW w:w="662"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вида</w:t>
            </w:r>
            <w:proofErr w:type="gramEnd"/>
            <w:r w:rsidRPr="006F5BE9">
              <w:rPr>
                <w:rFonts w:ascii="Arial" w:hAnsi="Arial" w:cs="Arial"/>
                <w:kern w:val="1"/>
                <w:sz w:val="24"/>
                <w:szCs w:val="24"/>
              </w:rPr>
              <w:t xml:space="preserve"> расходов</w:t>
            </w:r>
          </w:p>
        </w:tc>
        <w:tc>
          <w:tcPr>
            <w:tcW w:w="68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63"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первый</w:t>
            </w:r>
            <w:proofErr w:type="gramEnd"/>
            <w:r w:rsidRPr="006F5BE9">
              <w:rPr>
                <w:rFonts w:ascii="Arial" w:hAnsi="Arial" w:cs="Arial"/>
                <w:kern w:val="1"/>
                <w:sz w:val="24"/>
                <w:szCs w:val="24"/>
              </w:rPr>
              <w:t xml:space="preserve"> год</w:t>
            </w: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второй</w:t>
            </w:r>
            <w:proofErr w:type="gramEnd"/>
            <w:r w:rsidRPr="006F5BE9">
              <w:rPr>
                <w:rFonts w:ascii="Arial" w:hAnsi="Arial" w:cs="Arial"/>
                <w:kern w:val="1"/>
                <w:sz w:val="24"/>
                <w:szCs w:val="24"/>
              </w:rPr>
              <w:t xml:space="preserve"> год</w:t>
            </w: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номер</w:t>
            </w:r>
            <w:proofErr w:type="gramEnd"/>
          </w:p>
        </w:tc>
        <w:tc>
          <w:tcPr>
            <w:tcW w:w="426"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дата</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первый</w:t>
            </w:r>
            <w:proofErr w:type="gramEnd"/>
            <w:r w:rsidRPr="006F5BE9">
              <w:rPr>
                <w:rFonts w:ascii="Arial" w:hAnsi="Arial" w:cs="Arial"/>
                <w:kern w:val="1"/>
                <w:sz w:val="24"/>
                <w:szCs w:val="24"/>
              </w:rPr>
              <w:t xml:space="preserve"> год</w:t>
            </w: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второй</w:t>
            </w:r>
            <w:proofErr w:type="gramEnd"/>
            <w:r w:rsidRPr="006F5BE9">
              <w:rPr>
                <w:rFonts w:ascii="Arial" w:hAnsi="Arial" w:cs="Arial"/>
                <w:kern w:val="1"/>
                <w:sz w:val="24"/>
                <w:szCs w:val="24"/>
              </w:rPr>
              <w:t xml:space="preserve"> год</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сумма</w:t>
            </w:r>
            <w:proofErr w:type="gramEnd"/>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процент</w:t>
            </w:r>
            <w:proofErr w:type="gramEnd"/>
            <w:r w:rsidRPr="006F5BE9">
              <w:rPr>
                <w:rFonts w:ascii="Arial" w:hAnsi="Arial" w:cs="Arial"/>
                <w:kern w:val="1"/>
                <w:sz w:val="24"/>
                <w:szCs w:val="24"/>
              </w:rPr>
              <w:t xml:space="preserve"> исполнения, %</w:t>
            </w: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25"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сумма</w:t>
            </w:r>
            <w:proofErr w:type="gramEnd"/>
          </w:p>
        </w:tc>
        <w:tc>
          <w:tcPr>
            <w:tcW w:w="426"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процент</w:t>
            </w:r>
            <w:proofErr w:type="gramEnd"/>
            <w:r w:rsidRPr="006F5BE9">
              <w:rPr>
                <w:rFonts w:ascii="Arial" w:hAnsi="Arial" w:cs="Arial"/>
                <w:kern w:val="1"/>
                <w:sz w:val="24"/>
                <w:szCs w:val="24"/>
              </w:rPr>
              <w:t xml:space="preserve"> от доведенного объема ЛБО, %</w:t>
            </w:r>
          </w:p>
        </w:tc>
      </w:tr>
      <w:tr w:rsidR="009B3F38" w:rsidRPr="006F5BE9" w:rsidTr="00DB70D8">
        <w:trPr>
          <w:gridAfter w:val="1"/>
          <w:wAfter w:w="1060" w:type="dxa"/>
        </w:trPr>
        <w:tc>
          <w:tcPr>
            <w:tcW w:w="49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w:t>
            </w:r>
          </w:p>
        </w:tc>
        <w:tc>
          <w:tcPr>
            <w:tcW w:w="63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2</w:t>
            </w:r>
          </w:p>
        </w:tc>
        <w:tc>
          <w:tcPr>
            <w:tcW w:w="75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3</w:t>
            </w:r>
          </w:p>
        </w:tc>
        <w:tc>
          <w:tcPr>
            <w:tcW w:w="662"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4</w:t>
            </w:r>
          </w:p>
        </w:tc>
        <w:tc>
          <w:tcPr>
            <w:tcW w:w="68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5</w:t>
            </w:r>
          </w:p>
        </w:tc>
        <w:tc>
          <w:tcPr>
            <w:tcW w:w="463"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6</w:t>
            </w: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7</w:t>
            </w: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8</w:t>
            </w:r>
          </w:p>
        </w:tc>
        <w:tc>
          <w:tcPr>
            <w:tcW w:w="426"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9</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10</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11</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12</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13</w:t>
            </w: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14</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DB70D8">
            <w:pPr>
              <w:widowControl w:val="0"/>
              <w:autoSpaceDE w:val="0"/>
              <w:autoSpaceDN w:val="0"/>
              <w:adjustRightInd w:val="0"/>
              <w:spacing w:line="200" w:lineRule="atLeast"/>
              <w:rPr>
                <w:rFonts w:ascii="Arial" w:hAnsi="Arial" w:cs="Arial"/>
                <w:kern w:val="1"/>
                <w:sz w:val="24"/>
                <w:szCs w:val="24"/>
              </w:rPr>
            </w:pPr>
            <w:r w:rsidRPr="006F5BE9">
              <w:rPr>
                <w:rFonts w:ascii="Arial" w:hAnsi="Arial" w:cs="Arial"/>
                <w:kern w:val="1"/>
                <w:sz w:val="24"/>
                <w:szCs w:val="24"/>
              </w:rPr>
              <w:t>15</w:t>
            </w: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16</w:t>
            </w: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17</w:t>
            </w:r>
          </w:p>
        </w:tc>
        <w:tc>
          <w:tcPr>
            <w:tcW w:w="425"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18</w:t>
            </w:r>
          </w:p>
        </w:tc>
        <w:tc>
          <w:tcPr>
            <w:tcW w:w="426"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r w:rsidRPr="006F5BE9">
              <w:rPr>
                <w:rFonts w:ascii="Arial" w:hAnsi="Arial" w:cs="Arial"/>
                <w:kern w:val="1"/>
                <w:sz w:val="24"/>
                <w:szCs w:val="24"/>
              </w:rPr>
              <w:t>19</w:t>
            </w:r>
          </w:p>
        </w:tc>
      </w:tr>
      <w:tr w:rsidR="009B3F38" w:rsidRPr="006F5BE9" w:rsidTr="00DB70D8">
        <w:trPr>
          <w:gridAfter w:val="1"/>
          <w:wAfter w:w="1060" w:type="dxa"/>
        </w:trPr>
        <w:tc>
          <w:tcPr>
            <w:tcW w:w="49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63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75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662"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63"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DB70D8">
        <w:trPr>
          <w:gridAfter w:val="1"/>
          <w:wAfter w:w="1060" w:type="dxa"/>
        </w:trPr>
        <w:tc>
          <w:tcPr>
            <w:tcW w:w="49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3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75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62"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63"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DB70D8">
        <w:trPr>
          <w:gridAfter w:val="1"/>
          <w:wAfter w:w="1060" w:type="dxa"/>
        </w:trPr>
        <w:tc>
          <w:tcPr>
            <w:tcW w:w="49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3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75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62"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63"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DB70D8">
        <w:trPr>
          <w:gridAfter w:val="1"/>
          <w:wAfter w:w="1060" w:type="dxa"/>
        </w:trPr>
        <w:tc>
          <w:tcPr>
            <w:tcW w:w="49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3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754"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62"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80"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63"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gridSpan w:val="2"/>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DB70D8">
        <w:trPr>
          <w:gridAfter w:val="1"/>
          <w:wAfter w:w="1060" w:type="dxa"/>
        </w:trPr>
        <w:tc>
          <w:tcPr>
            <w:tcW w:w="490"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34"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754"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62"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80"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63"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gridSpan w:val="2"/>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gridSpan w:val="2"/>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DB70D8">
        <w:trPr>
          <w:gridAfter w:val="1"/>
          <w:wAfter w:w="1060" w:type="dxa"/>
        </w:trPr>
        <w:tc>
          <w:tcPr>
            <w:tcW w:w="490"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34"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754"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62"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80"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63"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gridSpan w:val="2"/>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gridSpan w:val="2"/>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DB70D8">
        <w:trPr>
          <w:gridAfter w:val="1"/>
          <w:wAfter w:w="1060" w:type="dxa"/>
        </w:trPr>
        <w:tc>
          <w:tcPr>
            <w:tcW w:w="490"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34"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754"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62"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80"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63"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gridSpan w:val="2"/>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gridSpan w:val="2"/>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DB70D8">
        <w:trPr>
          <w:gridAfter w:val="1"/>
          <w:wAfter w:w="1060" w:type="dxa"/>
        </w:trPr>
        <w:tc>
          <w:tcPr>
            <w:tcW w:w="490"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34"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754"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62"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680"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63"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567"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5" w:type="dxa"/>
            <w:gridSpan w:val="2"/>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c>
          <w:tcPr>
            <w:tcW w:w="426" w:type="dxa"/>
            <w:gridSpan w:val="2"/>
            <w:tcBorders>
              <w:top w:val="nil"/>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6F5BE9" w:rsidTr="00DB70D8">
        <w:tc>
          <w:tcPr>
            <w:tcW w:w="2540" w:type="dxa"/>
            <w:gridSpan w:val="4"/>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t>Итого по коду бюджетной классификации</w:t>
            </w:r>
          </w:p>
        </w:tc>
        <w:tc>
          <w:tcPr>
            <w:tcW w:w="680"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63"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x</w:t>
            </w:r>
            <w:proofErr w:type="gramEnd"/>
          </w:p>
        </w:tc>
        <w:tc>
          <w:tcPr>
            <w:tcW w:w="426"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0"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624" w:type="dxa"/>
            <w:gridSpan w:val="2"/>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1247" w:type="dxa"/>
            <w:gridSpan w:val="2"/>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6F5BE9" w:rsidTr="00DB70D8">
        <w:tc>
          <w:tcPr>
            <w:tcW w:w="2540" w:type="dxa"/>
            <w:gridSpan w:val="4"/>
            <w:tcBorders>
              <w:top w:val="single" w:sz="2" w:space="0" w:color="000000"/>
              <w:left w:val="single" w:sz="2" w:space="0" w:color="000000"/>
              <w:bottom w:val="single" w:sz="2" w:space="0" w:color="000000"/>
              <w:right w:val="single" w:sz="2" w:space="0" w:color="000000"/>
            </w:tcBorders>
          </w:tcPr>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t>Всего</w:t>
            </w:r>
          </w:p>
        </w:tc>
        <w:tc>
          <w:tcPr>
            <w:tcW w:w="680"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63"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x</w:t>
            </w:r>
            <w:proofErr w:type="gramEnd"/>
          </w:p>
        </w:tc>
        <w:tc>
          <w:tcPr>
            <w:tcW w:w="426"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6F5BE9">
              <w:rPr>
                <w:rFonts w:ascii="Arial" w:hAnsi="Arial" w:cs="Arial"/>
                <w:kern w:val="1"/>
                <w:sz w:val="24"/>
                <w:szCs w:val="24"/>
              </w:rPr>
              <w:t>x</w:t>
            </w:r>
            <w:proofErr w:type="gramEnd"/>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567"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40" w:type="dxa"/>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624" w:type="dxa"/>
            <w:gridSpan w:val="2"/>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c>
          <w:tcPr>
            <w:tcW w:w="1247" w:type="dxa"/>
            <w:gridSpan w:val="2"/>
            <w:tcBorders>
              <w:top w:val="single" w:sz="2" w:space="0" w:color="000000"/>
              <w:left w:val="single" w:sz="2" w:space="0" w:color="000000"/>
              <w:bottom w:val="single" w:sz="2" w:space="0" w:color="000000"/>
              <w:right w:val="single" w:sz="2" w:space="0" w:color="000000"/>
            </w:tcBorders>
            <w:vAlign w:val="center"/>
          </w:tcPr>
          <w:p w:rsidR="009B3F38" w:rsidRPr="006F5BE9" w:rsidRDefault="009B3F38" w:rsidP="009B3F38">
            <w:pPr>
              <w:widowControl w:val="0"/>
              <w:autoSpaceDE w:val="0"/>
              <w:autoSpaceDN w:val="0"/>
              <w:adjustRightInd w:val="0"/>
              <w:spacing w:line="200" w:lineRule="atLeast"/>
              <w:jc w:val="center"/>
              <w:rPr>
                <w:rFonts w:ascii="Arial" w:hAnsi="Arial" w:cs="Arial"/>
                <w:kern w:val="1"/>
                <w:sz w:val="24"/>
                <w:szCs w:val="24"/>
              </w:rPr>
            </w:pPr>
          </w:p>
        </w:tc>
      </w:tr>
    </w:tbl>
    <w:p w:rsidR="009B3F38" w:rsidRPr="006F5BE9" w:rsidRDefault="009B3F38" w:rsidP="009B3F38">
      <w:pPr>
        <w:widowControl w:val="0"/>
        <w:autoSpaceDE w:val="0"/>
        <w:autoSpaceDN w:val="0"/>
        <w:adjustRightInd w:val="0"/>
        <w:spacing w:line="200" w:lineRule="atLeast"/>
        <w:ind w:firstLine="540"/>
        <w:jc w:val="both"/>
        <w:rPr>
          <w:rFonts w:ascii="Arial" w:hAnsi="Arial" w:cs="Arial"/>
          <w:kern w:val="1"/>
          <w:sz w:val="24"/>
          <w:szCs w:val="24"/>
        </w:rPr>
      </w:pP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Ответственный</w:t>
      </w: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roofErr w:type="gramStart"/>
      <w:r w:rsidRPr="006F5BE9">
        <w:rPr>
          <w:rFonts w:ascii="Arial" w:hAnsi="Arial" w:cs="Arial"/>
          <w:kern w:val="1"/>
          <w:sz w:val="24"/>
          <w:szCs w:val="24"/>
        </w:rPr>
        <w:t>исполнитель</w:t>
      </w:r>
      <w:proofErr w:type="gramEnd"/>
      <w:r w:rsidRPr="006F5BE9">
        <w:rPr>
          <w:rFonts w:ascii="Arial" w:hAnsi="Arial" w:cs="Arial"/>
          <w:kern w:val="1"/>
          <w:sz w:val="24"/>
          <w:szCs w:val="24"/>
        </w:rPr>
        <w:t xml:space="preserve">   ________________  _________  _____________________  _________</w:t>
      </w: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                 (</w:t>
      </w:r>
      <w:proofErr w:type="gramStart"/>
      <w:r w:rsidRPr="006F5BE9">
        <w:rPr>
          <w:rFonts w:ascii="Arial" w:hAnsi="Arial" w:cs="Arial"/>
          <w:kern w:val="1"/>
          <w:sz w:val="24"/>
          <w:szCs w:val="24"/>
        </w:rPr>
        <w:t xml:space="preserve">должность)   </w:t>
      </w:r>
      <w:proofErr w:type="gramEnd"/>
      <w:r w:rsidRPr="006F5BE9">
        <w:rPr>
          <w:rFonts w:ascii="Arial" w:hAnsi="Arial" w:cs="Arial"/>
          <w:kern w:val="1"/>
          <w:sz w:val="24"/>
          <w:szCs w:val="24"/>
        </w:rPr>
        <w:t xml:space="preserve"> (подпись)  (расшифровка подписи)  (телефон)</w:t>
      </w: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"__" ________ 20__ г.</w:t>
      </w: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6F5BE9"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                                                         Номер страницы ___</w:t>
      </w:r>
    </w:p>
    <w:p w:rsidR="009B3F38" w:rsidRDefault="009B3F38" w:rsidP="009B3F38">
      <w:pPr>
        <w:widowControl w:val="0"/>
        <w:autoSpaceDE w:val="0"/>
        <w:autoSpaceDN w:val="0"/>
        <w:adjustRightInd w:val="0"/>
        <w:spacing w:line="200" w:lineRule="atLeast"/>
        <w:jc w:val="both"/>
        <w:rPr>
          <w:rFonts w:ascii="Arial" w:hAnsi="Arial" w:cs="Arial"/>
          <w:kern w:val="1"/>
          <w:sz w:val="24"/>
          <w:szCs w:val="24"/>
        </w:rPr>
      </w:pPr>
      <w:r w:rsidRPr="006F5BE9">
        <w:rPr>
          <w:rFonts w:ascii="Arial" w:hAnsi="Arial" w:cs="Arial"/>
          <w:kern w:val="1"/>
          <w:sz w:val="24"/>
          <w:szCs w:val="24"/>
        </w:rPr>
        <w:t xml:space="preserve">                                                          Всего страниц ___</w:t>
      </w: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6F5BE9" w:rsidRPr="006F5BE9" w:rsidRDefault="006F5BE9" w:rsidP="009B3F38">
      <w:pPr>
        <w:widowControl w:val="0"/>
        <w:autoSpaceDE w:val="0"/>
        <w:autoSpaceDN w:val="0"/>
        <w:adjustRightInd w:val="0"/>
        <w:spacing w:line="200" w:lineRule="atLeast"/>
        <w:jc w:val="both"/>
        <w:rPr>
          <w:rFonts w:ascii="Arial" w:hAnsi="Arial" w:cs="Arial"/>
          <w:kern w:val="1"/>
          <w:sz w:val="24"/>
          <w:szCs w:val="24"/>
        </w:rPr>
      </w:pPr>
    </w:p>
    <w:p w:rsidR="009B3F38" w:rsidRPr="006F5BE9" w:rsidRDefault="009B3F38" w:rsidP="009B3F38">
      <w:pPr>
        <w:widowControl w:val="0"/>
        <w:autoSpaceDE w:val="0"/>
        <w:autoSpaceDN w:val="0"/>
        <w:adjustRightInd w:val="0"/>
        <w:spacing w:after="200" w:line="276" w:lineRule="auto"/>
        <w:jc w:val="right"/>
        <w:rPr>
          <w:rFonts w:ascii="Arial" w:hAnsi="Arial" w:cs="Arial"/>
          <w:kern w:val="1"/>
          <w:sz w:val="24"/>
          <w:szCs w:val="24"/>
        </w:rPr>
      </w:pPr>
      <w:r w:rsidRPr="006F5BE9">
        <w:rPr>
          <w:rFonts w:ascii="Arial" w:hAnsi="Arial" w:cs="Arial"/>
          <w:kern w:val="1"/>
          <w:sz w:val="24"/>
          <w:szCs w:val="24"/>
        </w:rPr>
        <w:lastRenderedPageBreak/>
        <w:t>Приложение N 6</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к</w:t>
      </w:r>
      <w:proofErr w:type="gramEnd"/>
      <w:r w:rsidRPr="006F5BE9">
        <w:rPr>
          <w:rFonts w:ascii="Arial" w:hAnsi="Arial" w:cs="Arial"/>
          <w:kern w:val="1"/>
          <w:sz w:val="24"/>
          <w:szCs w:val="24"/>
        </w:rPr>
        <w:t xml:space="preserve"> Порядку учета Управлением</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t xml:space="preserve"> Федерального казначейства</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по</w:t>
      </w:r>
      <w:proofErr w:type="gramEnd"/>
      <w:r w:rsidRPr="006F5BE9">
        <w:rPr>
          <w:rFonts w:ascii="Arial" w:hAnsi="Arial" w:cs="Arial"/>
          <w:kern w:val="1"/>
          <w:sz w:val="24"/>
          <w:szCs w:val="24"/>
        </w:rPr>
        <w:t xml:space="preserve"> Курской области</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бюджетных</w:t>
      </w:r>
      <w:proofErr w:type="gramEnd"/>
      <w:r w:rsidRPr="006F5BE9">
        <w:rPr>
          <w:rFonts w:ascii="Arial" w:hAnsi="Arial" w:cs="Arial"/>
          <w:kern w:val="1"/>
          <w:sz w:val="24"/>
          <w:szCs w:val="24"/>
        </w:rPr>
        <w:t xml:space="preserve"> обязательств</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получателей</w:t>
      </w:r>
      <w:proofErr w:type="gramEnd"/>
      <w:r w:rsidRPr="006F5BE9">
        <w:rPr>
          <w:rFonts w:ascii="Arial" w:hAnsi="Arial" w:cs="Arial"/>
          <w:kern w:val="1"/>
          <w:sz w:val="24"/>
          <w:szCs w:val="24"/>
        </w:rPr>
        <w:t xml:space="preserve"> средств </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6F5BE9">
        <w:rPr>
          <w:rFonts w:ascii="Arial" w:hAnsi="Arial" w:cs="Arial"/>
          <w:kern w:val="1"/>
          <w:sz w:val="24"/>
          <w:szCs w:val="24"/>
        </w:rPr>
        <w:t>бюджета</w:t>
      </w:r>
      <w:proofErr w:type="gramEnd"/>
      <w:r w:rsidRPr="006F5BE9">
        <w:rPr>
          <w:rFonts w:ascii="Arial" w:hAnsi="Arial" w:cs="Arial"/>
          <w:kern w:val="1"/>
          <w:sz w:val="24"/>
          <w:szCs w:val="24"/>
        </w:rPr>
        <w:t xml:space="preserve"> поселка Конышевка Конышевского</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t xml:space="preserve"> </w:t>
      </w:r>
      <w:proofErr w:type="gramStart"/>
      <w:r w:rsidRPr="006F5BE9">
        <w:rPr>
          <w:rFonts w:ascii="Arial" w:hAnsi="Arial" w:cs="Arial"/>
          <w:kern w:val="1"/>
          <w:sz w:val="24"/>
          <w:szCs w:val="24"/>
        </w:rPr>
        <w:t>района</w:t>
      </w:r>
      <w:proofErr w:type="gramEnd"/>
      <w:r w:rsidRPr="006F5BE9">
        <w:rPr>
          <w:rFonts w:ascii="Arial" w:hAnsi="Arial" w:cs="Arial"/>
          <w:kern w:val="1"/>
          <w:sz w:val="24"/>
          <w:szCs w:val="24"/>
        </w:rPr>
        <w:t xml:space="preserve"> Курской области , </w:t>
      </w:r>
    </w:p>
    <w:p w:rsidR="009B3F38" w:rsidRPr="006F5BE9" w:rsidRDefault="006F5BE9" w:rsidP="009B3F38">
      <w:pPr>
        <w:widowControl w:val="0"/>
        <w:autoSpaceDE w:val="0"/>
        <w:autoSpaceDN w:val="0"/>
        <w:adjustRightInd w:val="0"/>
        <w:spacing w:line="200" w:lineRule="atLeast"/>
        <w:jc w:val="right"/>
        <w:rPr>
          <w:rFonts w:ascii="Arial" w:hAnsi="Arial" w:cs="Arial"/>
          <w:kern w:val="1"/>
          <w:sz w:val="24"/>
          <w:szCs w:val="24"/>
        </w:rPr>
      </w:pPr>
      <w:proofErr w:type="gramStart"/>
      <w:r>
        <w:rPr>
          <w:rFonts w:ascii="Arial" w:hAnsi="Arial" w:cs="Arial"/>
          <w:kern w:val="1"/>
          <w:sz w:val="24"/>
          <w:szCs w:val="24"/>
        </w:rPr>
        <w:t>утвержденному</w:t>
      </w:r>
      <w:proofErr w:type="gramEnd"/>
      <w:r>
        <w:rPr>
          <w:rFonts w:ascii="Arial" w:hAnsi="Arial" w:cs="Arial"/>
          <w:kern w:val="1"/>
          <w:sz w:val="24"/>
          <w:szCs w:val="24"/>
        </w:rPr>
        <w:t xml:space="preserve"> п</w:t>
      </w:r>
      <w:r w:rsidR="009B3F38" w:rsidRPr="006F5BE9">
        <w:rPr>
          <w:rFonts w:ascii="Arial" w:hAnsi="Arial" w:cs="Arial"/>
          <w:kern w:val="1"/>
          <w:sz w:val="24"/>
          <w:szCs w:val="24"/>
        </w:rPr>
        <w:t>остановлением</w:t>
      </w:r>
    </w:p>
    <w:p w:rsidR="009B3F38" w:rsidRPr="006F5BE9"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t>Администрации поселка Конышевка Конышевского района</w:t>
      </w:r>
    </w:p>
    <w:p w:rsidR="009B3F38" w:rsidRDefault="009B3F38" w:rsidP="009B3F38">
      <w:pPr>
        <w:widowControl w:val="0"/>
        <w:autoSpaceDE w:val="0"/>
        <w:autoSpaceDN w:val="0"/>
        <w:adjustRightInd w:val="0"/>
        <w:spacing w:line="200" w:lineRule="atLeast"/>
        <w:jc w:val="right"/>
        <w:rPr>
          <w:rFonts w:ascii="Arial" w:hAnsi="Arial" w:cs="Arial"/>
          <w:kern w:val="1"/>
          <w:sz w:val="24"/>
          <w:szCs w:val="24"/>
        </w:rPr>
      </w:pPr>
      <w:r w:rsidRPr="006F5BE9">
        <w:rPr>
          <w:rFonts w:ascii="Arial" w:hAnsi="Arial" w:cs="Arial"/>
          <w:kern w:val="1"/>
          <w:sz w:val="24"/>
          <w:szCs w:val="24"/>
        </w:rPr>
        <w:t xml:space="preserve"> Курской области от 5 декабря 2016года N 211-п</w:t>
      </w:r>
      <w:r w:rsidR="00F45DF8">
        <w:rPr>
          <w:rFonts w:ascii="Arial" w:hAnsi="Arial" w:cs="Arial"/>
          <w:kern w:val="1"/>
          <w:sz w:val="24"/>
          <w:szCs w:val="24"/>
        </w:rPr>
        <w:t>а</w:t>
      </w:r>
    </w:p>
    <w:p w:rsidR="006F5BE9" w:rsidRDefault="006F5BE9" w:rsidP="009B3F38">
      <w:pPr>
        <w:widowControl w:val="0"/>
        <w:autoSpaceDE w:val="0"/>
        <w:autoSpaceDN w:val="0"/>
        <w:adjustRightInd w:val="0"/>
        <w:spacing w:line="200" w:lineRule="atLeast"/>
        <w:jc w:val="right"/>
        <w:rPr>
          <w:rFonts w:ascii="Arial" w:hAnsi="Arial" w:cs="Arial"/>
          <w:kern w:val="1"/>
          <w:sz w:val="24"/>
          <w:szCs w:val="24"/>
        </w:rPr>
      </w:pPr>
    </w:p>
    <w:p w:rsidR="006F5BE9" w:rsidRPr="006F5BE9" w:rsidRDefault="006F5BE9" w:rsidP="009B3F38">
      <w:pPr>
        <w:widowControl w:val="0"/>
        <w:autoSpaceDE w:val="0"/>
        <w:autoSpaceDN w:val="0"/>
        <w:adjustRightInd w:val="0"/>
        <w:spacing w:line="200" w:lineRule="atLeast"/>
        <w:jc w:val="right"/>
        <w:rPr>
          <w:rFonts w:ascii="Arial" w:hAnsi="Arial" w:cs="Arial"/>
          <w:kern w:val="1"/>
          <w:sz w:val="24"/>
          <w:szCs w:val="24"/>
        </w:rPr>
      </w:pPr>
    </w:p>
    <w:p w:rsidR="009B3F38" w:rsidRPr="006F5BE9" w:rsidRDefault="009B3F38" w:rsidP="009B3F38">
      <w:pPr>
        <w:widowControl w:val="0"/>
        <w:autoSpaceDE w:val="0"/>
        <w:autoSpaceDN w:val="0"/>
        <w:adjustRightInd w:val="0"/>
        <w:spacing w:line="200" w:lineRule="atLeast"/>
        <w:jc w:val="both"/>
        <w:rPr>
          <w:rFonts w:ascii="Arial" w:hAnsi="Arial" w:cs="Arial"/>
          <w:kern w:val="1"/>
          <w:sz w:val="32"/>
          <w:szCs w:val="32"/>
        </w:rPr>
      </w:pPr>
      <w:r>
        <w:rPr>
          <w:rFonts w:ascii="Courier New CYR" w:hAnsi="Courier New CYR" w:cs="Courier New CYR"/>
          <w:kern w:val="1"/>
        </w:rPr>
        <w:t xml:space="preserve">                                 </w:t>
      </w:r>
      <w:r w:rsidRPr="006F5BE9">
        <w:rPr>
          <w:rFonts w:ascii="Arial" w:hAnsi="Arial" w:cs="Arial"/>
          <w:kern w:val="1"/>
          <w:sz w:val="32"/>
          <w:szCs w:val="32"/>
        </w:rPr>
        <w:t>ИЗВЕЩЕНИЕ</w:t>
      </w:r>
    </w:p>
    <w:p w:rsidR="009B3F38" w:rsidRPr="006F5BE9" w:rsidRDefault="009B3F38" w:rsidP="009B3F38">
      <w:pPr>
        <w:widowControl w:val="0"/>
        <w:autoSpaceDE w:val="0"/>
        <w:autoSpaceDN w:val="0"/>
        <w:adjustRightInd w:val="0"/>
        <w:spacing w:line="200" w:lineRule="atLeast"/>
        <w:jc w:val="both"/>
        <w:rPr>
          <w:rFonts w:ascii="Arial" w:hAnsi="Arial" w:cs="Arial"/>
          <w:kern w:val="1"/>
          <w:sz w:val="32"/>
          <w:szCs w:val="32"/>
        </w:rPr>
      </w:pPr>
      <w:r w:rsidRPr="006F5BE9">
        <w:rPr>
          <w:rFonts w:ascii="Arial" w:hAnsi="Arial" w:cs="Arial"/>
          <w:kern w:val="1"/>
          <w:sz w:val="32"/>
          <w:szCs w:val="32"/>
        </w:rPr>
        <w:t xml:space="preserve">         </w:t>
      </w:r>
      <w:proofErr w:type="gramStart"/>
      <w:r w:rsidRPr="006F5BE9">
        <w:rPr>
          <w:rFonts w:ascii="Arial" w:hAnsi="Arial" w:cs="Arial"/>
          <w:kern w:val="1"/>
          <w:sz w:val="32"/>
          <w:szCs w:val="32"/>
        </w:rPr>
        <w:t>о</w:t>
      </w:r>
      <w:proofErr w:type="gramEnd"/>
      <w:r w:rsidRPr="006F5BE9">
        <w:rPr>
          <w:rFonts w:ascii="Arial" w:hAnsi="Arial" w:cs="Arial"/>
          <w:kern w:val="1"/>
          <w:sz w:val="32"/>
          <w:szCs w:val="32"/>
        </w:rPr>
        <w:t xml:space="preserve"> постановке на учет (изменении) бюджетного обязательства в органе Федерального казначейства</w:t>
      </w:r>
    </w:p>
    <w:tbl>
      <w:tblPr>
        <w:tblW w:w="0" w:type="auto"/>
        <w:tblLayout w:type="fixed"/>
        <w:tblCellMar>
          <w:left w:w="10" w:type="dxa"/>
          <w:right w:w="10" w:type="dxa"/>
        </w:tblCellMar>
        <w:tblLook w:val="0000" w:firstRow="0" w:lastRow="0" w:firstColumn="0" w:lastColumn="0" w:noHBand="0" w:noVBand="0"/>
      </w:tblPr>
      <w:tblGrid>
        <w:gridCol w:w="2948"/>
        <w:gridCol w:w="3572"/>
        <w:gridCol w:w="1870"/>
        <w:gridCol w:w="1241"/>
      </w:tblGrid>
      <w:tr w:rsidR="009B3F38" w:rsidTr="009B3F38">
        <w:tc>
          <w:tcPr>
            <w:tcW w:w="2948" w:type="dxa"/>
            <w:tcBorders>
              <w:top w:val="nil"/>
              <w:left w:val="nil"/>
              <w:bottom w:val="nil"/>
              <w:right w:val="nil"/>
            </w:tcBorders>
          </w:tcPr>
          <w:p w:rsidR="009B3F38" w:rsidRDefault="009B3F38" w:rsidP="009B3F38">
            <w:pPr>
              <w:widowControl w:val="0"/>
              <w:autoSpaceDE w:val="0"/>
              <w:autoSpaceDN w:val="0"/>
              <w:adjustRightInd w:val="0"/>
              <w:spacing w:line="200" w:lineRule="atLeast"/>
              <w:rPr>
                <w:rFonts w:ascii="Calibri" w:hAnsi="Calibri" w:cs="Calibri"/>
                <w:kern w:val="1"/>
              </w:rPr>
            </w:pPr>
          </w:p>
        </w:tc>
        <w:tc>
          <w:tcPr>
            <w:tcW w:w="3572" w:type="dxa"/>
            <w:tcBorders>
              <w:top w:val="nil"/>
              <w:left w:val="nil"/>
              <w:bottom w:val="nil"/>
              <w:right w:val="nil"/>
            </w:tcBorders>
          </w:tcPr>
          <w:p w:rsidR="009B3F38" w:rsidRDefault="009B3F38" w:rsidP="009B3F38">
            <w:pPr>
              <w:widowControl w:val="0"/>
              <w:autoSpaceDE w:val="0"/>
              <w:autoSpaceDN w:val="0"/>
              <w:adjustRightInd w:val="0"/>
              <w:spacing w:line="200" w:lineRule="atLeast"/>
              <w:jc w:val="both"/>
              <w:rPr>
                <w:rFonts w:ascii="Calibri" w:hAnsi="Calibri" w:cs="Calibri"/>
                <w:kern w:val="1"/>
              </w:rPr>
            </w:pPr>
          </w:p>
        </w:tc>
        <w:tc>
          <w:tcPr>
            <w:tcW w:w="1870" w:type="dxa"/>
            <w:tcBorders>
              <w:top w:val="nil"/>
              <w:left w:val="nil"/>
              <w:bottom w:val="nil"/>
              <w:right w:val="single" w:sz="2" w:space="0" w:color="000000"/>
            </w:tcBorders>
          </w:tcPr>
          <w:p w:rsidR="009B3F38" w:rsidRDefault="009B3F38" w:rsidP="009B3F38">
            <w:pPr>
              <w:widowControl w:val="0"/>
              <w:autoSpaceDE w:val="0"/>
              <w:autoSpaceDN w:val="0"/>
              <w:adjustRightInd w:val="0"/>
              <w:spacing w:line="200" w:lineRule="atLeast"/>
              <w:rPr>
                <w:rFonts w:ascii="Calibri" w:hAnsi="Calibri" w:cs="Calibri"/>
                <w:kern w:val="1"/>
              </w:rPr>
            </w:pPr>
          </w:p>
        </w:tc>
        <w:tc>
          <w:tcPr>
            <w:tcW w:w="1241" w:type="dxa"/>
            <w:tcBorders>
              <w:top w:val="single" w:sz="2" w:space="0" w:color="000000"/>
              <w:left w:val="single" w:sz="2" w:space="0" w:color="000000"/>
              <w:bottom w:val="single" w:sz="2" w:space="0" w:color="000000"/>
              <w:right w:val="single" w:sz="2" w:space="0" w:color="000000"/>
            </w:tcBorders>
          </w:tcPr>
          <w:p w:rsidR="009B3F38" w:rsidRDefault="009B3F38" w:rsidP="009B3F38">
            <w:pPr>
              <w:widowControl w:val="0"/>
              <w:autoSpaceDE w:val="0"/>
              <w:autoSpaceDN w:val="0"/>
              <w:adjustRightInd w:val="0"/>
              <w:spacing w:line="200" w:lineRule="atLeast"/>
              <w:jc w:val="center"/>
              <w:rPr>
                <w:rFonts w:ascii="Calibri" w:hAnsi="Calibri" w:cs="Calibri"/>
                <w:kern w:val="1"/>
              </w:rPr>
            </w:pPr>
            <w:r>
              <w:rPr>
                <w:rFonts w:ascii="Arial CYR" w:hAnsi="Arial CYR" w:cs="Arial CYR"/>
                <w:kern w:val="1"/>
              </w:rPr>
              <w:t>Коды</w:t>
            </w:r>
          </w:p>
        </w:tc>
      </w:tr>
      <w:tr w:rsidR="009B3F38" w:rsidRPr="00F45DF8" w:rsidTr="009B3F38">
        <w:tc>
          <w:tcPr>
            <w:tcW w:w="2948" w:type="dxa"/>
            <w:tcBorders>
              <w:top w:val="nil"/>
              <w:left w:val="nil"/>
              <w:bottom w:val="nil"/>
              <w:right w:val="nil"/>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c>
          <w:tcPr>
            <w:tcW w:w="3572" w:type="dxa"/>
            <w:tcBorders>
              <w:top w:val="nil"/>
              <w:left w:val="nil"/>
              <w:bottom w:val="nil"/>
              <w:right w:val="nil"/>
            </w:tcBorders>
          </w:tcPr>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1870" w:type="dxa"/>
            <w:tcBorders>
              <w:top w:val="nil"/>
              <w:left w:val="nil"/>
              <w:bottom w:val="nil"/>
              <w:right w:val="single" w:sz="2" w:space="0" w:color="000000"/>
            </w:tcBorders>
          </w:tcPr>
          <w:p w:rsidR="009B3F38" w:rsidRPr="00F45DF8" w:rsidRDefault="009B3F38" w:rsidP="009B3F38">
            <w:pPr>
              <w:widowControl w:val="0"/>
              <w:autoSpaceDE w:val="0"/>
              <w:autoSpaceDN w:val="0"/>
              <w:adjustRightInd w:val="0"/>
              <w:spacing w:line="200" w:lineRule="atLeast"/>
              <w:jc w:val="right"/>
              <w:rPr>
                <w:rFonts w:ascii="Arial" w:hAnsi="Arial" w:cs="Arial"/>
                <w:kern w:val="1"/>
                <w:sz w:val="24"/>
                <w:szCs w:val="24"/>
              </w:rPr>
            </w:pPr>
            <w:r w:rsidRPr="00F45DF8">
              <w:rPr>
                <w:rFonts w:ascii="Arial" w:hAnsi="Arial" w:cs="Arial"/>
                <w:kern w:val="1"/>
                <w:sz w:val="24"/>
                <w:szCs w:val="24"/>
              </w:rPr>
              <w:t xml:space="preserve">Форма по </w:t>
            </w:r>
            <w:hyperlink r:id="rId61" w:history="1">
              <w:r w:rsidRPr="00F45DF8">
                <w:rPr>
                  <w:rFonts w:ascii="Arial" w:hAnsi="Arial" w:cs="Arial"/>
                  <w:color w:val="000080"/>
                  <w:kern w:val="1"/>
                  <w:sz w:val="24"/>
                  <w:szCs w:val="24"/>
                  <w:u w:val="single"/>
                </w:rPr>
                <w:t>ОКУД</w:t>
              </w:r>
            </w:hyperlink>
          </w:p>
        </w:tc>
        <w:tc>
          <w:tcPr>
            <w:tcW w:w="1241"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jc w:val="center"/>
              <w:rPr>
                <w:rFonts w:ascii="Arial" w:hAnsi="Arial" w:cs="Arial"/>
                <w:kern w:val="1"/>
                <w:sz w:val="24"/>
                <w:szCs w:val="24"/>
              </w:rPr>
            </w:pPr>
            <w:r w:rsidRPr="00F45DF8">
              <w:rPr>
                <w:rFonts w:ascii="Arial" w:hAnsi="Arial" w:cs="Arial"/>
                <w:kern w:val="1"/>
                <w:sz w:val="24"/>
                <w:szCs w:val="24"/>
              </w:rPr>
              <w:t>0506105</w:t>
            </w:r>
          </w:p>
        </w:tc>
      </w:tr>
      <w:tr w:rsidR="009B3F38" w:rsidRPr="00F45DF8" w:rsidTr="009B3F38">
        <w:tc>
          <w:tcPr>
            <w:tcW w:w="2948" w:type="dxa"/>
            <w:tcBorders>
              <w:top w:val="nil"/>
              <w:left w:val="nil"/>
              <w:bottom w:val="nil"/>
              <w:right w:val="nil"/>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c>
          <w:tcPr>
            <w:tcW w:w="3572" w:type="dxa"/>
            <w:tcBorders>
              <w:top w:val="nil"/>
              <w:left w:val="nil"/>
              <w:bottom w:val="nil"/>
              <w:right w:val="nil"/>
            </w:tcBorders>
          </w:tcPr>
          <w:p w:rsidR="009B3F38" w:rsidRPr="00F45DF8" w:rsidRDefault="009B3F38" w:rsidP="009B3F38">
            <w:pPr>
              <w:widowControl w:val="0"/>
              <w:autoSpaceDE w:val="0"/>
              <w:autoSpaceDN w:val="0"/>
              <w:adjustRightInd w:val="0"/>
              <w:spacing w:line="200" w:lineRule="atLeast"/>
              <w:jc w:val="center"/>
              <w:rPr>
                <w:rFonts w:ascii="Arial" w:hAnsi="Arial" w:cs="Arial"/>
                <w:kern w:val="1"/>
                <w:sz w:val="24"/>
                <w:szCs w:val="24"/>
              </w:rPr>
            </w:pPr>
            <w:proofErr w:type="gramStart"/>
            <w:r w:rsidRPr="00F45DF8">
              <w:rPr>
                <w:rFonts w:ascii="Arial" w:hAnsi="Arial" w:cs="Arial"/>
                <w:kern w:val="1"/>
                <w:sz w:val="24"/>
                <w:szCs w:val="24"/>
              </w:rPr>
              <w:t>на</w:t>
            </w:r>
            <w:proofErr w:type="gramEnd"/>
            <w:r w:rsidRPr="00F45DF8">
              <w:rPr>
                <w:rFonts w:ascii="Arial" w:hAnsi="Arial" w:cs="Arial"/>
                <w:kern w:val="1"/>
                <w:sz w:val="24"/>
                <w:szCs w:val="24"/>
              </w:rPr>
              <w:t xml:space="preserve"> "__" ________ 20__ г.</w:t>
            </w:r>
          </w:p>
        </w:tc>
        <w:tc>
          <w:tcPr>
            <w:tcW w:w="1870" w:type="dxa"/>
            <w:tcBorders>
              <w:top w:val="nil"/>
              <w:left w:val="nil"/>
              <w:bottom w:val="nil"/>
              <w:right w:val="single" w:sz="2" w:space="0" w:color="000000"/>
            </w:tcBorders>
          </w:tcPr>
          <w:p w:rsidR="009B3F38" w:rsidRPr="00F45DF8" w:rsidRDefault="009B3F38" w:rsidP="009B3F38">
            <w:pPr>
              <w:widowControl w:val="0"/>
              <w:autoSpaceDE w:val="0"/>
              <w:autoSpaceDN w:val="0"/>
              <w:adjustRightInd w:val="0"/>
              <w:spacing w:line="200" w:lineRule="atLeast"/>
              <w:jc w:val="right"/>
              <w:rPr>
                <w:rFonts w:ascii="Arial" w:hAnsi="Arial" w:cs="Arial"/>
                <w:kern w:val="1"/>
                <w:sz w:val="24"/>
                <w:szCs w:val="24"/>
              </w:rPr>
            </w:pPr>
            <w:r w:rsidRPr="00F45DF8">
              <w:rPr>
                <w:rFonts w:ascii="Arial" w:hAnsi="Arial" w:cs="Arial"/>
                <w:kern w:val="1"/>
                <w:sz w:val="24"/>
                <w:szCs w:val="24"/>
              </w:rPr>
              <w:t>Дата</w:t>
            </w:r>
          </w:p>
        </w:tc>
        <w:tc>
          <w:tcPr>
            <w:tcW w:w="1241"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F45DF8" w:rsidTr="009B3F38">
        <w:tc>
          <w:tcPr>
            <w:tcW w:w="2948" w:type="dxa"/>
            <w:tcBorders>
              <w:top w:val="nil"/>
              <w:left w:val="nil"/>
              <w:bottom w:val="nil"/>
              <w:right w:val="nil"/>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Наименование органа Федерального казначейства</w:t>
            </w:r>
          </w:p>
        </w:tc>
        <w:tc>
          <w:tcPr>
            <w:tcW w:w="3572" w:type="dxa"/>
            <w:tcBorders>
              <w:top w:val="nil"/>
              <w:left w:val="nil"/>
              <w:bottom w:val="single" w:sz="2" w:space="0" w:color="000000"/>
              <w:right w:val="nil"/>
            </w:tcBorders>
          </w:tcPr>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1870" w:type="dxa"/>
            <w:tcBorders>
              <w:top w:val="nil"/>
              <w:left w:val="nil"/>
              <w:bottom w:val="nil"/>
              <w:right w:val="single" w:sz="2" w:space="0" w:color="000000"/>
            </w:tcBorders>
            <w:vAlign w:val="bottom"/>
          </w:tcPr>
          <w:p w:rsidR="009B3F38" w:rsidRPr="00F45DF8"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F45DF8">
              <w:rPr>
                <w:rFonts w:ascii="Arial" w:hAnsi="Arial" w:cs="Arial"/>
                <w:kern w:val="1"/>
                <w:sz w:val="24"/>
                <w:szCs w:val="24"/>
              </w:rPr>
              <w:t>по</w:t>
            </w:r>
            <w:proofErr w:type="gramEnd"/>
            <w:r w:rsidRPr="00F45DF8">
              <w:rPr>
                <w:rFonts w:ascii="Arial" w:hAnsi="Arial" w:cs="Arial"/>
                <w:kern w:val="1"/>
                <w:sz w:val="24"/>
                <w:szCs w:val="24"/>
              </w:rPr>
              <w:t xml:space="preserve"> КОФК</w:t>
            </w:r>
          </w:p>
        </w:tc>
        <w:tc>
          <w:tcPr>
            <w:tcW w:w="1241"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F45DF8" w:rsidTr="009B3F38">
        <w:tc>
          <w:tcPr>
            <w:tcW w:w="2948" w:type="dxa"/>
            <w:tcBorders>
              <w:top w:val="nil"/>
              <w:left w:val="nil"/>
              <w:bottom w:val="nil"/>
              <w:right w:val="nil"/>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Получатель бюджетных средств</w:t>
            </w:r>
          </w:p>
        </w:tc>
        <w:tc>
          <w:tcPr>
            <w:tcW w:w="3572" w:type="dxa"/>
            <w:tcBorders>
              <w:top w:val="single" w:sz="2" w:space="0" w:color="000000"/>
              <w:left w:val="nil"/>
              <w:bottom w:val="single" w:sz="2" w:space="0" w:color="000000"/>
              <w:right w:val="nil"/>
            </w:tcBorders>
          </w:tcPr>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1870" w:type="dxa"/>
            <w:tcBorders>
              <w:top w:val="nil"/>
              <w:left w:val="nil"/>
              <w:bottom w:val="nil"/>
              <w:right w:val="single" w:sz="2" w:space="0" w:color="000000"/>
            </w:tcBorders>
            <w:vAlign w:val="bottom"/>
          </w:tcPr>
          <w:p w:rsidR="009B3F38" w:rsidRPr="00F45DF8"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F45DF8">
              <w:rPr>
                <w:rFonts w:ascii="Arial" w:hAnsi="Arial" w:cs="Arial"/>
                <w:kern w:val="1"/>
                <w:sz w:val="24"/>
                <w:szCs w:val="24"/>
              </w:rPr>
              <w:t>по</w:t>
            </w:r>
            <w:proofErr w:type="gramEnd"/>
            <w:r w:rsidRPr="00F45DF8">
              <w:rPr>
                <w:rFonts w:ascii="Arial" w:hAnsi="Arial" w:cs="Arial"/>
                <w:kern w:val="1"/>
                <w:sz w:val="24"/>
                <w:szCs w:val="24"/>
              </w:rPr>
              <w:t xml:space="preserve"> Сводному реестру</w:t>
            </w:r>
          </w:p>
        </w:tc>
        <w:tc>
          <w:tcPr>
            <w:tcW w:w="1241" w:type="dxa"/>
            <w:tcBorders>
              <w:top w:val="single" w:sz="2" w:space="0" w:color="000000"/>
              <w:left w:val="single" w:sz="2" w:space="0" w:color="000000"/>
              <w:bottom w:val="single" w:sz="2" w:space="0" w:color="000000"/>
              <w:right w:val="single" w:sz="2" w:space="0" w:color="000000"/>
            </w:tcBorders>
            <w:vAlign w:val="bottom"/>
          </w:tcPr>
          <w:p w:rsidR="009B3F38" w:rsidRPr="00F45DF8"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F45DF8" w:rsidTr="009B3F38">
        <w:tc>
          <w:tcPr>
            <w:tcW w:w="2948" w:type="dxa"/>
            <w:tcBorders>
              <w:top w:val="nil"/>
              <w:left w:val="nil"/>
              <w:bottom w:val="nil"/>
              <w:right w:val="nil"/>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Наименование бюджета</w:t>
            </w:r>
          </w:p>
        </w:tc>
        <w:tc>
          <w:tcPr>
            <w:tcW w:w="3572" w:type="dxa"/>
            <w:tcBorders>
              <w:top w:val="single" w:sz="2" w:space="0" w:color="000000"/>
              <w:left w:val="nil"/>
              <w:bottom w:val="single" w:sz="2" w:space="0" w:color="000000"/>
              <w:right w:val="nil"/>
            </w:tcBorders>
          </w:tcPr>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1870" w:type="dxa"/>
            <w:tcBorders>
              <w:top w:val="nil"/>
              <w:left w:val="nil"/>
              <w:bottom w:val="nil"/>
              <w:right w:val="single" w:sz="2" w:space="0" w:color="000000"/>
            </w:tcBorders>
            <w:vAlign w:val="bottom"/>
          </w:tcPr>
          <w:p w:rsidR="009B3F38" w:rsidRPr="00F45DF8"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F45DF8">
              <w:rPr>
                <w:rFonts w:ascii="Arial" w:hAnsi="Arial" w:cs="Arial"/>
                <w:kern w:val="1"/>
                <w:sz w:val="24"/>
                <w:szCs w:val="24"/>
              </w:rPr>
              <w:t>по</w:t>
            </w:r>
            <w:proofErr w:type="gramEnd"/>
            <w:r w:rsidRPr="00F45DF8">
              <w:rPr>
                <w:rFonts w:ascii="Arial" w:hAnsi="Arial" w:cs="Arial"/>
                <w:kern w:val="1"/>
                <w:sz w:val="24"/>
                <w:szCs w:val="24"/>
              </w:rPr>
              <w:t xml:space="preserve"> </w:t>
            </w:r>
            <w:hyperlink r:id="rId62" w:history="1">
              <w:r w:rsidRPr="00F45DF8">
                <w:rPr>
                  <w:rFonts w:ascii="Arial" w:hAnsi="Arial" w:cs="Arial"/>
                  <w:color w:val="000080"/>
                  <w:kern w:val="1"/>
                  <w:sz w:val="24"/>
                  <w:szCs w:val="24"/>
                  <w:u w:val="single"/>
                </w:rPr>
                <w:t>ОКТМО</w:t>
              </w:r>
            </w:hyperlink>
          </w:p>
        </w:tc>
        <w:tc>
          <w:tcPr>
            <w:tcW w:w="1241"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F45DF8" w:rsidTr="009B3F38">
        <w:tc>
          <w:tcPr>
            <w:tcW w:w="2948" w:type="dxa"/>
            <w:tcBorders>
              <w:top w:val="nil"/>
              <w:left w:val="nil"/>
              <w:bottom w:val="nil"/>
              <w:right w:val="nil"/>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Финансовый орган</w:t>
            </w:r>
          </w:p>
        </w:tc>
        <w:tc>
          <w:tcPr>
            <w:tcW w:w="3572" w:type="dxa"/>
            <w:tcBorders>
              <w:top w:val="single" w:sz="2" w:space="0" w:color="000000"/>
              <w:left w:val="nil"/>
              <w:bottom w:val="nil"/>
              <w:right w:val="nil"/>
            </w:tcBorders>
          </w:tcPr>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p>
        </w:tc>
        <w:tc>
          <w:tcPr>
            <w:tcW w:w="1870" w:type="dxa"/>
            <w:tcBorders>
              <w:top w:val="nil"/>
              <w:left w:val="nil"/>
              <w:bottom w:val="nil"/>
              <w:right w:val="single" w:sz="2" w:space="0" w:color="000000"/>
            </w:tcBorders>
            <w:vAlign w:val="bottom"/>
          </w:tcPr>
          <w:p w:rsidR="009B3F38" w:rsidRPr="00F45DF8"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F45DF8">
              <w:rPr>
                <w:rFonts w:ascii="Arial" w:hAnsi="Arial" w:cs="Arial"/>
                <w:kern w:val="1"/>
                <w:sz w:val="24"/>
                <w:szCs w:val="24"/>
              </w:rPr>
              <w:t>по</w:t>
            </w:r>
            <w:proofErr w:type="gramEnd"/>
            <w:r w:rsidRPr="00F45DF8">
              <w:rPr>
                <w:rFonts w:ascii="Arial" w:hAnsi="Arial" w:cs="Arial"/>
                <w:kern w:val="1"/>
                <w:sz w:val="24"/>
                <w:szCs w:val="24"/>
              </w:rPr>
              <w:t xml:space="preserve"> ОКПО</w:t>
            </w:r>
          </w:p>
        </w:tc>
        <w:tc>
          <w:tcPr>
            <w:tcW w:w="1241"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jc w:val="center"/>
              <w:rPr>
                <w:rFonts w:ascii="Arial" w:hAnsi="Arial" w:cs="Arial"/>
                <w:kern w:val="1"/>
                <w:sz w:val="24"/>
                <w:szCs w:val="24"/>
              </w:rPr>
            </w:pPr>
          </w:p>
        </w:tc>
      </w:tr>
      <w:tr w:rsidR="009B3F38" w:rsidRPr="00F45DF8" w:rsidTr="009B3F38">
        <w:tc>
          <w:tcPr>
            <w:tcW w:w="6520" w:type="dxa"/>
            <w:gridSpan w:val="2"/>
            <w:tcBorders>
              <w:top w:val="nil"/>
              <w:left w:val="nil"/>
              <w:bottom w:val="nil"/>
              <w:right w:val="nil"/>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 xml:space="preserve">Единица измерения: </w:t>
            </w:r>
            <w:proofErr w:type="spellStart"/>
            <w:r w:rsidRPr="00F45DF8">
              <w:rPr>
                <w:rFonts w:ascii="Arial" w:hAnsi="Arial" w:cs="Arial"/>
                <w:kern w:val="1"/>
                <w:sz w:val="24"/>
                <w:szCs w:val="24"/>
              </w:rPr>
              <w:t>руб</w:t>
            </w:r>
            <w:proofErr w:type="spellEnd"/>
            <w:r w:rsidRPr="00F45DF8">
              <w:rPr>
                <w:rFonts w:ascii="Arial" w:hAnsi="Arial" w:cs="Arial"/>
                <w:kern w:val="1"/>
                <w:sz w:val="24"/>
                <w:szCs w:val="24"/>
              </w:rPr>
              <w:t xml:space="preserve"> (с точностью до второго десятичного знака)</w:t>
            </w:r>
          </w:p>
        </w:tc>
        <w:tc>
          <w:tcPr>
            <w:tcW w:w="1870" w:type="dxa"/>
            <w:tcBorders>
              <w:top w:val="nil"/>
              <w:left w:val="nil"/>
              <w:bottom w:val="nil"/>
              <w:right w:val="single" w:sz="2" w:space="0" w:color="000000"/>
            </w:tcBorders>
            <w:vAlign w:val="bottom"/>
          </w:tcPr>
          <w:p w:rsidR="009B3F38" w:rsidRPr="00F45DF8" w:rsidRDefault="009B3F38" w:rsidP="009B3F38">
            <w:pPr>
              <w:widowControl w:val="0"/>
              <w:autoSpaceDE w:val="0"/>
              <w:autoSpaceDN w:val="0"/>
              <w:adjustRightInd w:val="0"/>
              <w:spacing w:line="200" w:lineRule="atLeast"/>
              <w:jc w:val="right"/>
              <w:rPr>
                <w:rFonts w:ascii="Arial" w:hAnsi="Arial" w:cs="Arial"/>
                <w:kern w:val="1"/>
                <w:sz w:val="24"/>
                <w:szCs w:val="24"/>
              </w:rPr>
            </w:pPr>
            <w:proofErr w:type="gramStart"/>
            <w:r w:rsidRPr="00F45DF8">
              <w:rPr>
                <w:rFonts w:ascii="Arial" w:hAnsi="Arial" w:cs="Arial"/>
                <w:kern w:val="1"/>
                <w:sz w:val="24"/>
                <w:szCs w:val="24"/>
              </w:rPr>
              <w:t>по</w:t>
            </w:r>
            <w:proofErr w:type="gramEnd"/>
            <w:r w:rsidRPr="00F45DF8">
              <w:rPr>
                <w:rFonts w:ascii="Arial" w:hAnsi="Arial" w:cs="Arial"/>
                <w:kern w:val="1"/>
                <w:sz w:val="24"/>
                <w:szCs w:val="24"/>
              </w:rPr>
              <w:t xml:space="preserve"> </w:t>
            </w:r>
            <w:hyperlink r:id="rId63" w:history="1">
              <w:r w:rsidRPr="00F45DF8">
                <w:rPr>
                  <w:rFonts w:ascii="Arial" w:hAnsi="Arial" w:cs="Arial"/>
                  <w:color w:val="000080"/>
                  <w:kern w:val="1"/>
                  <w:sz w:val="24"/>
                  <w:szCs w:val="24"/>
                  <w:u w:val="single"/>
                </w:rPr>
                <w:t>ОКЕИ</w:t>
              </w:r>
            </w:hyperlink>
          </w:p>
        </w:tc>
        <w:tc>
          <w:tcPr>
            <w:tcW w:w="1241" w:type="dxa"/>
            <w:tcBorders>
              <w:top w:val="single" w:sz="2" w:space="0" w:color="000000"/>
              <w:left w:val="single" w:sz="2" w:space="0" w:color="000000"/>
              <w:bottom w:val="single" w:sz="2" w:space="0" w:color="000000"/>
              <w:right w:val="single" w:sz="2" w:space="0" w:color="000000"/>
            </w:tcBorders>
            <w:vAlign w:val="bottom"/>
          </w:tcPr>
          <w:p w:rsidR="009B3F38" w:rsidRPr="00F45DF8" w:rsidRDefault="009B3F38" w:rsidP="009B3F38">
            <w:pPr>
              <w:widowControl w:val="0"/>
              <w:autoSpaceDE w:val="0"/>
              <w:autoSpaceDN w:val="0"/>
              <w:adjustRightInd w:val="0"/>
              <w:spacing w:line="200" w:lineRule="atLeast"/>
              <w:jc w:val="center"/>
              <w:rPr>
                <w:rFonts w:ascii="Arial" w:hAnsi="Arial" w:cs="Arial"/>
                <w:kern w:val="1"/>
                <w:sz w:val="24"/>
                <w:szCs w:val="24"/>
              </w:rPr>
            </w:pPr>
            <w:r w:rsidRPr="00F45DF8">
              <w:rPr>
                <w:rFonts w:ascii="Arial" w:hAnsi="Arial" w:cs="Arial"/>
                <w:kern w:val="1"/>
                <w:sz w:val="24"/>
                <w:szCs w:val="24"/>
              </w:rPr>
              <w:t>383</w:t>
            </w:r>
          </w:p>
        </w:tc>
      </w:tr>
    </w:tbl>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p>
    <w:tbl>
      <w:tblPr>
        <w:tblW w:w="0" w:type="auto"/>
        <w:tblLayout w:type="fixed"/>
        <w:tblCellMar>
          <w:left w:w="10" w:type="dxa"/>
          <w:right w:w="10" w:type="dxa"/>
        </w:tblCellMar>
        <w:tblLook w:val="0000" w:firstRow="0" w:lastRow="0" w:firstColumn="0" w:lastColumn="0" w:noHBand="0" w:noVBand="0"/>
      </w:tblPr>
      <w:tblGrid>
        <w:gridCol w:w="5506"/>
        <w:gridCol w:w="4139"/>
      </w:tblGrid>
      <w:tr w:rsidR="009B3F38" w:rsidRPr="00F45DF8" w:rsidTr="009B3F38">
        <w:tc>
          <w:tcPr>
            <w:tcW w:w="5506"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Номер документа-основания</w:t>
            </w:r>
          </w:p>
        </w:tc>
        <w:tc>
          <w:tcPr>
            <w:tcW w:w="4139"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F45DF8" w:rsidTr="009B3F38">
        <w:tc>
          <w:tcPr>
            <w:tcW w:w="5506"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Дата заключения (принятия) документа-основания</w:t>
            </w:r>
          </w:p>
        </w:tc>
        <w:tc>
          <w:tcPr>
            <w:tcW w:w="4139"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F45DF8" w:rsidTr="009B3F38">
        <w:tc>
          <w:tcPr>
            <w:tcW w:w="5506"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Сумма по документу-основанию</w:t>
            </w:r>
          </w:p>
        </w:tc>
        <w:tc>
          <w:tcPr>
            <w:tcW w:w="4139"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F45DF8" w:rsidTr="009B3F38">
        <w:tc>
          <w:tcPr>
            <w:tcW w:w="5506"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Дата Сведений о бюджетном обязательстве</w:t>
            </w:r>
          </w:p>
        </w:tc>
        <w:tc>
          <w:tcPr>
            <w:tcW w:w="4139"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F45DF8" w:rsidTr="009B3F38">
        <w:tc>
          <w:tcPr>
            <w:tcW w:w="5506"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Дата постановки на учет (изменения) бюджетного обязательства</w:t>
            </w:r>
          </w:p>
        </w:tc>
        <w:tc>
          <w:tcPr>
            <w:tcW w:w="4139"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F45DF8" w:rsidTr="009B3F38">
        <w:tc>
          <w:tcPr>
            <w:tcW w:w="5506"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Порядковый номер внесения изменений в бюджетное обязательство</w:t>
            </w:r>
          </w:p>
        </w:tc>
        <w:tc>
          <w:tcPr>
            <w:tcW w:w="4139"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F45DF8" w:rsidTr="009B3F38">
        <w:tc>
          <w:tcPr>
            <w:tcW w:w="5506"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Учетный номер бюджетного обязательства</w:t>
            </w:r>
          </w:p>
        </w:tc>
        <w:tc>
          <w:tcPr>
            <w:tcW w:w="4139"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r>
      <w:tr w:rsidR="009B3F38" w:rsidRPr="00F45DF8" w:rsidTr="009B3F38">
        <w:tc>
          <w:tcPr>
            <w:tcW w:w="5506"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r w:rsidRPr="00F45DF8">
              <w:rPr>
                <w:rFonts w:ascii="Arial" w:hAnsi="Arial" w:cs="Arial"/>
                <w:kern w:val="1"/>
                <w:sz w:val="24"/>
                <w:szCs w:val="24"/>
              </w:rPr>
              <w:t>Номер реестровой записи в реестре контрактов (реестре соглашений)</w:t>
            </w:r>
          </w:p>
        </w:tc>
        <w:tc>
          <w:tcPr>
            <w:tcW w:w="4139" w:type="dxa"/>
            <w:tcBorders>
              <w:top w:val="single" w:sz="2" w:space="0" w:color="000000"/>
              <w:left w:val="single" w:sz="2" w:space="0" w:color="000000"/>
              <w:bottom w:val="single" w:sz="2" w:space="0" w:color="000000"/>
              <w:right w:val="single" w:sz="2" w:space="0" w:color="000000"/>
            </w:tcBorders>
          </w:tcPr>
          <w:p w:rsidR="009B3F38" w:rsidRPr="00F45DF8" w:rsidRDefault="009B3F38" w:rsidP="009B3F38">
            <w:pPr>
              <w:widowControl w:val="0"/>
              <w:autoSpaceDE w:val="0"/>
              <w:autoSpaceDN w:val="0"/>
              <w:adjustRightInd w:val="0"/>
              <w:spacing w:line="200" w:lineRule="atLeast"/>
              <w:rPr>
                <w:rFonts w:ascii="Arial" w:hAnsi="Arial" w:cs="Arial"/>
                <w:kern w:val="1"/>
                <w:sz w:val="24"/>
                <w:szCs w:val="24"/>
              </w:rPr>
            </w:pPr>
          </w:p>
        </w:tc>
      </w:tr>
    </w:tbl>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p>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r w:rsidRPr="00F45DF8">
        <w:rPr>
          <w:rFonts w:ascii="Arial" w:hAnsi="Arial" w:cs="Arial"/>
          <w:kern w:val="1"/>
          <w:sz w:val="24"/>
          <w:szCs w:val="24"/>
        </w:rPr>
        <w:t>Ответственный исполнитель ___________ _________ _________________ _________</w:t>
      </w:r>
    </w:p>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r w:rsidRPr="00F45DF8">
        <w:rPr>
          <w:rFonts w:ascii="Arial" w:hAnsi="Arial" w:cs="Arial"/>
          <w:kern w:val="1"/>
          <w:sz w:val="24"/>
          <w:szCs w:val="24"/>
        </w:rPr>
        <w:t>(</w:t>
      </w:r>
      <w:proofErr w:type="gramStart"/>
      <w:r w:rsidRPr="00F45DF8">
        <w:rPr>
          <w:rFonts w:ascii="Arial" w:hAnsi="Arial" w:cs="Arial"/>
          <w:kern w:val="1"/>
          <w:sz w:val="24"/>
          <w:szCs w:val="24"/>
        </w:rPr>
        <w:t>должность</w:t>
      </w:r>
      <w:proofErr w:type="gramEnd"/>
      <w:r w:rsidRPr="00F45DF8">
        <w:rPr>
          <w:rFonts w:ascii="Arial" w:hAnsi="Arial" w:cs="Arial"/>
          <w:kern w:val="1"/>
          <w:sz w:val="24"/>
          <w:szCs w:val="24"/>
        </w:rPr>
        <w:t>) (подпись)    (расшифровка   (телефон)</w:t>
      </w:r>
    </w:p>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r w:rsidRPr="00F45DF8">
        <w:rPr>
          <w:rFonts w:ascii="Arial" w:hAnsi="Arial" w:cs="Arial"/>
          <w:kern w:val="1"/>
          <w:sz w:val="24"/>
          <w:szCs w:val="24"/>
        </w:rPr>
        <w:t xml:space="preserve">                                                     </w:t>
      </w:r>
      <w:proofErr w:type="gramStart"/>
      <w:r w:rsidRPr="00F45DF8">
        <w:rPr>
          <w:rFonts w:ascii="Arial" w:hAnsi="Arial" w:cs="Arial"/>
          <w:kern w:val="1"/>
          <w:sz w:val="24"/>
          <w:szCs w:val="24"/>
        </w:rPr>
        <w:t>подписи</w:t>
      </w:r>
      <w:proofErr w:type="gramEnd"/>
      <w:r w:rsidRPr="00F45DF8">
        <w:rPr>
          <w:rFonts w:ascii="Arial" w:hAnsi="Arial" w:cs="Arial"/>
          <w:kern w:val="1"/>
          <w:sz w:val="24"/>
          <w:szCs w:val="24"/>
        </w:rPr>
        <w:t>)</w:t>
      </w:r>
    </w:p>
    <w:p w:rsidR="009B3F38" w:rsidRPr="00F45DF8" w:rsidRDefault="009B3F38" w:rsidP="009B3F38">
      <w:pPr>
        <w:widowControl w:val="0"/>
        <w:autoSpaceDE w:val="0"/>
        <w:autoSpaceDN w:val="0"/>
        <w:adjustRightInd w:val="0"/>
        <w:spacing w:line="200" w:lineRule="atLeast"/>
        <w:jc w:val="both"/>
        <w:rPr>
          <w:rFonts w:ascii="Arial" w:hAnsi="Arial" w:cs="Arial"/>
          <w:kern w:val="1"/>
          <w:sz w:val="24"/>
          <w:szCs w:val="24"/>
        </w:rPr>
      </w:pPr>
    </w:p>
    <w:p w:rsidR="00E160BD" w:rsidRPr="00F45DF8" w:rsidRDefault="00E160BD" w:rsidP="004F6B78">
      <w:pPr>
        <w:pStyle w:val="ConsPlusNormal"/>
        <w:jc w:val="both"/>
        <w:rPr>
          <w:rFonts w:ascii="Arial" w:hAnsi="Arial" w:cs="Arial"/>
          <w:szCs w:val="24"/>
        </w:rPr>
      </w:pPr>
    </w:p>
    <w:sectPr w:rsidR="00E160BD" w:rsidRPr="00F45DF8" w:rsidSect="000004A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78"/>
    <w:rsid w:val="000004A1"/>
    <w:rsid w:val="000C78B0"/>
    <w:rsid w:val="004D706A"/>
    <w:rsid w:val="004F6B78"/>
    <w:rsid w:val="006053BD"/>
    <w:rsid w:val="00620EC3"/>
    <w:rsid w:val="006F3832"/>
    <w:rsid w:val="006F5BE9"/>
    <w:rsid w:val="007533C0"/>
    <w:rsid w:val="007847D6"/>
    <w:rsid w:val="007C5DC0"/>
    <w:rsid w:val="00924C75"/>
    <w:rsid w:val="0092774F"/>
    <w:rsid w:val="009B3F38"/>
    <w:rsid w:val="00D0376A"/>
    <w:rsid w:val="00DB70D8"/>
    <w:rsid w:val="00E075EE"/>
    <w:rsid w:val="00E160BD"/>
    <w:rsid w:val="00F45DF8"/>
    <w:rsid w:val="00FA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F3C73-5BFA-4599-8A20-178C1C5A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7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533C0"/>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nhideWhenUsed/>
    <w:qFormat/>
    <w:rsid w:val="007533C0"/>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533C0"/>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7533C0"/>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7533C0"/>
    <w:pPr>
      <w:keepNext/>
      <w:keepLines/>
      <w:spacing w:before="4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7533C0"/>
    <w:pPr>
      <w:keepNext/>
      <w:keepLines/>
      <w:spacing w:before="4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7533C0"/>
    <w:pPr>
      <w:keepNext/>
      <w:keepLines/>
      <w:spacing w:before="4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7533C0"/>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7533C0"/>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3C0"/>
    <w:rPr>
      <w:rFonts w:asciiTheme="majorHAnsi" w:eastAsiaTheme="majorEastAsia" w:hAnsiTheme="majorHAnsi" w:cstheme="majorBidi"/>
      <w:color w:val="1F4E79" w:themeColor="accent1" w:themeShade="80"/>
      <w:sz w:val="36"/>
      <w:szCs w:val="36"/>
    </w:rPr>
  </w:style>
  <w:style w:type="character" w:customStyle="1" w:styleId="20">
    <w:name w:val="Заголовок 2 Знак"/>
    <w:basedOn w:val="a0"/>
    <w:link w:val="2"/>
    <w:uiPriority w:val="9"/>
    <w:semiHidden/>
    <w:rsid w:val="007533C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533C0"/>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7533C0"/>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7533C0"/>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7533C0"/>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7533C0"/>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7533C0"/>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7533C0"/>
    <w:rPr>
      <w:rFonts w:asciiTheme="majorHAnsi" w:eastAsiaTheme="majorEastAsia" w:hAnsiTheme="majorHAnsi" w:cstheme="majorBidi"/>
      <w:i/>
      <w:iCs/>
      <w:color w:val="1F4E79" w:themeColor="accent1" w:themeShade="80"/>
    </w:rPr>
  </w:style>
  <w:style w:type="paragraph" w:styleId="a3">
    <w:name w:val="caption"/>
    <w:basedOn w:val="a"/>
    <w:next w:val="a"/>
    <w:uiPriority w:val="35"/>
    <w:semiHidden/>
    <w:unhideWhenUsed/>
    <w:qFormat/>
    <w:rsid w:val="007533C0"/>
    <w:rPr>
      <w:b/>
      <w:bCs/>
      <w:smallCaps/>
      <w:color w:val="44546A" w:themeColor="text2"/>
    </w:rPr>
  </w:style>
  <w:style w:type="paragraph" w:styleId="a4">
    <w:name w:val="Title"/>
    <w:basedOn w:val="a"/>
    <w:next w:val="a"/>
    <w:link w:val="a5"/>
    <w:uiPriority w:val="10"/>
    <w:qFormat/>
    <w:rsid w:val="007533C0"/>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5">
    <w:name w:val="Название Знак"/>
    <w:basedOn w:val="a0"/>
    <w:link w:val="a4"/>
    <w:uiPriority w:val="10"/>
    <w:rsid w:val="007533C0"/>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7"/>
    <w:uiPriority w:val="11"/>
    <w:qFormat/>
    <w:rsid w:val="007533C0"/>
    <w:pPr>
      <w:numPr>
        <w:ilvl w:val="1"/>
      </w:numPr>
      <w:spacing w:after="240"/>
    </w:pPr>
    <w:rPr>
      <w:rFonts w:asciiTheme="majorHAnsi" w:eastAsiaTheme="majorEastAsia" w:hAnsiTheme="majorHAnsi" w:cstheme="majorBidi"/>
      <w:color w:val="5B9BD5" w:themeColor="accent1"/>
      <w:sz w:val="28"/>
      <w:szCs w:val="28"/>
    </w:rPr>
  </w:style>
  <w:style w:type="character" w:customStyle="1" w:styleId="a7">
    <w:name w:val="Подзаголовок Знак"/>
    <w:basedOn w:val="a0"/>
    <w:link w:val="a6"/>
    <w:uiPriority w:val="11"/>
    <w:rsid w:val="007533C0"/>
    <w:rPr>
      <w:rFonts w:asciiTheme="majorHAnsi" w:eastAsiaTheme="majorEastAsia" w:hAnsiTheme="majorHAnsi" w:cstheme="majorBidi"/>
      <w:color w:val="5B9BD5" w:themeColor="accent1"/>
      <w:sz w:val="28"/>
      <w:szCs w:val="28"/>
    </w:rPr>
  </w:style>
  <w:style w:type="character" w:styleId="a8">
    <w:name w:val="Strong"/>
    <w:basedOn w:val="a0"/>
    <w:uiPriority w:val="22"/>
    <w:qFormat/>
    <w:rsid w:val="007533C0"/>
    <w:rPr>
      <w:b/>
      <w:bCs/>
    </w:rPr>
  </w:style>
  <w:style w:type="character" w:styleId="a9">
    <w:name w:val="Emphasis"/>
    <w:basedOn w:val="a0"/>
    <w:uiPriority w:val="20"/>
    <w:qFormat/>
    <w:rsid w:val="007533C0"/>
    <w:rPr>
      <w:i/>
      <w:iCs/>
    </w:rPr>
  </w:style>
  <w:style w:type="paragraph" w:styleId="aa">
    <w:name w:val="No Spacing"/>
    <w:uiPriority w:val="1"/>
    <w:qFormat/>
    <w:rsid w:val="007533C0"/>
    <w:pPr>
      <w:spacing w:after="0" w:line="240" w:lineRule="auto"/>
    </w:pPr>
  </w:style>
  <w:style w:type="paragraph" w:styleId="ab">
    <w:name w:val="List Paragraph"/>
    <w:basedOn w:val="a"/>
    <w:uiPriority w:val="34"/>
    <w:qFormat/>
    <w:rsid w:val="007533C0"/>
    <w:pPr>
      <w:ind w:left="720"/>
      <w:contextualSpacing/>
    </w:pPr>
  </w:style>
  <w:style w:type="paragraph" w:styleId="21">
    <w:name w:val="Quote"/>
    <w:basedOn w:val="a"/>
    <w:next w:val="a"/>
    <w:link w:val="22"/>
    <w:uiPriority w:val="29"/>
    <w:qFormat/>
    <w:rsid w:val="007533C0"/>
    <w:pPr>
      <w:spacing w:before="120" w:after="120"/>
      <w:ind w:left="720"/>
    </w:pPr>
    <w:rPr>
      <w:color w:val="44546A" w:themeColor="text2"/>
      <w:sz w:val="24"/>
      <w:szCs w:val="24"/>
    </w:rPr>
  </w:style>
  <w:style w:type="character" w:customStyle="1" w:styleId="22">
    <w:name w:val="Цитата 2 Знак"/>
    <w:basedOn w:val="a0"/>
    <w:link w:val="21"/>
    <w:uiPriority w:val="29"/>
    <w:rsid w:val="007533C0"/>
    <w:rPr>
      <w:color w:val="44546A" w:themeColor="text2"/>
      <w:sz w:val="24"/>
      <w:szCs w:val="24"/>
    </w:rPr>
  </w:style>
  <w:style w:type="paragraph" w:styleId="ac">
    <w:name w:val="Intense Quote"/>
    <w:basedOn w:val="a"/>
    <w:next w:val="a"/>
    <w:link w:val="ad"/>
    <w:uiPriority w:val="30"/>
    <w:qFormat/>
    <w:rsid w:val="007533C0"/>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ad">
    <w:name w:val="Выделенная цитата Знак"/>
    <w:basedOn w:val="a0"/>
    <w:link w:val="ac"/>
    <w:uiPriority w:val="30"/>
    <w:rsid w:val="007533C0"/>
    <w:rPr>
      <w:rFonts w:asciiTheme="majorHAnsi" w:eastAsiaTheme="majorEastAsia" w:hAnsiTheme="majorHAnsi" w:cstheme="majorBidi"/>
      <w:color w:val="44546A" w:themeColor="text2"/>
      <w:spacing w:val="-6"/>
      <w:sz w:val="32"/>
      <w:szCs w:val="32"/>
    </w:rPr>
  </w:style>
  <w:style w:type="character" w:styleId="ae">
    <w:name w:val="Subtle Emphasis"/>
    <w:basedOn w:val="a0"/>
    <w:uiPriority w:val="19"/>
    <w:qFormat/>
    <w:rsid w:val="007533C0"/>
    <w:rPr>
      <w:i/>
      <w:iCs/>
      <w:color w:val="595959" w:themeColor="text1" w:themeTint="A6"/>
    </w:rPr>
  </w:style>
  <w:style w:type="character" w:styleId="af">
    <w:name w:val="Intense Emphasis"/>
    <w:basedOn w:val="a0"/>
    <w:uiPriority w:val="21"/>
    <w:qFormat/>
    <w:rsid w:val="007533C0"/>
    <w:rPr>
      <w:b/>
      <w:bCs/>
      <w:i/>
      <w:iCs/>
    </w:rPr>
  </w:style>
  <w:style w:type="character" w:styleId="af0">
    <w:name w:val="Subtle Reference"/>
    <w:basedOn w:val="a0"/>
    <w:uiPriority w:val="31"/>
    <w:qFormat/>
    <w:rsid w:val="007533C0"/>
    <w:rPr>
      <w:smallCaps/>
      <w:color w:val="595959" w:themeColor="text1" w:themeTint="A6"/>
      <w:u w:val="none" w:color="7F7F7F" w:themeColor="text1" w:themeTint="80"/>
      <w:bdr w:val="none" w:sz="0" w:space="0" w:color="auto"/>
    </w:rPr>
  </w:style>
  <w:style w:type="character" w:styleId="af1">
    <w:name w:val="Intense Reference"/>
    <w:basedOn w:val="a0"/>
    <w:uiPriority w:val="32"/>
    <w:qFormat/>
    <w:rsid w:val="007533C0"/>
    <w:rPr>
      <w:b/>
      <w:bCs/>
      <w:smallCaps/>
      <w:color w:val="44546A" w:themeColor="text2"/>
      <w:u w:val="single"/>
    </w:rPr>
  </w:style>
  <w:style w:type="character" w:styleId="af2">
    <w:name w:val="Book Title"/>
    <w:basedOn w:val="a0"/>
    <w:uiPriority w:val="33"/>
    <w:qFormat/>
    <w:rsid w:val="007533C0"/>
    <w:rPr>
      <w:b/>
      <w:bCs/>
      <w:smallCaps/>
      <w:spacing w:val="10"/>
    </w:rPr>
  </w:style>
  <w:style w:type="paragraph" w:styleId="af3">
    <w:name w:val="TOC Heading"/>
    <w:basedOn w:val="1"/>
    <w:next w:val="a"/>
    <w:uiPriority w:val="39"/>
    <w:semiHidden/>
    <w:unhideWhenUsed/>
    <w:qFormat/>
    <w:rsid w:val="007533C0"/>
    <w:pPr>
      <w:outlineLvl w:val="9"/>
    </w:pPr>
  </w:style>
  <w:style w:type="paragraph" w:customStyle="1" w:styleId="ConsPlusNormal">
    <w:name w:val="ConsPlusNormal"/>
    <w:rsid w:val="004F6B7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F6B7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Title">
    <w:name w:val="ConsTitle"/>
    <w:rsid w:val="004F6B7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4">
    <w:name w:val="Balloon Text"/>
    <w:basedOn w:val="a"/>
    <w:link w:val="af5"/>
    <w:uiPriority w:val="99"/>
    <w:semiHidden/>
    <w:unhideWhenUsed/>
    <w:rsid w:val="00620EC3"/>
    <w:rPr>
      <w:rFonts w:ascii="Segoe UI" w:hAnsi="Segoe UI" w:cs="Segoe UI"/>
      <w:sz w:val="18"/>
      <w:szCs w:val="18"/>
    </w:rPr>
  </w:style>
  <w:style w:type="character" w:customStyle="1" w:styleId="af5">
    <w:name w:val="Текст выноски Знак"/>
    <w:basedOn w:val="a0"/>
    <w:link w:val="af4"/>
    <w:uiPriority w:val="99"/>
    <w:semiHidden/>
    <w:rsid w:val="00620EC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D4972033416C6FE292591B2BB8251517216078DDA4BBD928E62D9F0F9FD916CF09A4A10DdEEDJ" TargetMode="External"/><Relationship Id="rId18" Type="http://schemas.openxmlformats.org/officeDocument/2006/relationships/hyperlink" Target="consultantplus://offline/ref=4E2D0915ADB10CFE5967457F1AD7694790CF6AA74DB351B9527DE3D3F8911AD9AB408808AES9W9J" TargetMode="External"/><Relationship Id="rId26" Type="http://schemas.openxmlformats.org/officeDocument/2006/relationships/hyperlink" Target="consultantplus://offline/ref=DA63AE256C3E80FB03DD5CFBCC8BCA56D22D93511641B703487BB8B609A7729CABE34E047Cj9J" TargetMode="External"/><Relationship Id="rId39" Type="http://schemas.openxmlformats.org/officeDocument/2006/relationships/hyperlink" Target="consultantplus://offline/ref=DA63AE256C3E80FB03DD5CFBCC8BCA56D22D93511641B703487BB8B609A7729CABE34E05C87Dj7J" TargetMode="External"/><Relationship Id="rId21" Type="http://schemas.openxmlformats.org/officeDocument/2006/relationships/hyperlink" Target="consultantplus://offline/ref=4E2D0915ADB10CFE5967457F1AD7694790CF6AA74DB351B9527DE3D3F8911AD9AB40880AA4S9W3J" TargetMode="External"/><Relationship Id="rId34" Type="http://schemas.openxmlformats.org/officeDocument/2006/relationships/hyperlink" Target="consultantplus://offline/ref=DA63AE256C3E80FB03DD5CFBCC8BCA56D22D93511641B703487BB8B609A7729CABE34E05C77Dj3J" TargetMode="External"/><Relationship Id="rId42" Type="http://schemas.openxmlformats.org/officeDocument/2006/relationships/hyperlink" Target="consultantplus://offline/ref=4E2D0915ADB10CFE5967457F1AD7694790CF6AA74DB351B9527DE3D3F8911AD9AB40880AA4S9W3J" TargetMode="External"/><Relationship Id="rId47" Type="http://schemas.openxmlformats.org/officeDocument/2006/relationships/hyperlink" Target="consultantplus://offline/ref=C3FD94B4F5EDCD74AFDB2F508411F3B73C7B4445AC02A60E9F912D7BD8a6hEG" TargetMode="External"/><Relationship Id="rId50" Type="http://schemas.openxmlformats.org/officeDocument/2006/relationships/hyperlink" Target="consultantplus://offline/ref=9AD275AC632B6EC4B91F61A49ACE4CF560BE3521B40EA4B11B9CB31A61RCX0N" TargetMode="External"/><Relationship Id="rId55" Type="http://schemas.openxmlformats.org/officeDocument/2006/relationships/hyperlink" Target="consultantplus://offline/ref=75870FB405DC4E291B1CB269E88B9003F1A5E3B0CFA032CBA845DDC358c5b3N" TargetMode="External"/><Relationship Id="rId63" Type="http://schemas.openxmlformats.org/officeDocument/2006/relationships/hyperlink" Target="consultantplus://offline/ref=409637F09B05FF0AC8F155CC5863298A61214A3333157A18810ACD584E5F505CB0D96894C99B4EBEV0c1F" TargetMode="External"/><Relationship Id="rId7" Type="http://schemas.openxmlformats.org/officeDocument/2006/relationships/hyperlink" Target="consultantplus://offline/ref=F678EDD573E90647064FD9674E0B2FF161493661D2F086707332360C2C557D7577A50F5EA307zFI" TargetMode="External"/><Relationship Id="rId2" Type="http://schemas.openxmlformats.org/officeDocument/2006/relationships/styles" Target="styles.xml"/><Relationship Id="rId16" Type="http://schemas.openxmlformats.org/officeDocument/2006/relationships/hyperlink" Target="consultantplus://offline/ref=4E2D0915ADB10CFE5967457F1AD7694790CF6AA74DB351B9527DE3D3F8911AD9AB408808A1S9WDJ" TargetMode="External"/><Relationship Id="rId20" Type="http://schemas.openxmlformats.org/officeDocument/2006/relationships/hyperlink" Target="consultantplus://offline/ref=4E2D0915ADB10CFE5967457F1AD7694790CF6AA74DB351B9527DE3D3F8911AD9AB40880AA4S9W3J" TargetMode="External"/><Relationship Id="rId29" Type="http://schemas.openxmlformats.org/officeDocument/2006/relationships/hyperlink" Target="consultantplus://offline/ref=DA63AE256C3E80FB03DD5CFBCC8BCA56D124935B1945B703487BB8B609A7729CABE34E07C0D5891B7DjAJ" TargetMode="External"/><Relationship Id="rId41" Type="http://schemas.openxmlformats.org/officeDocument/2006/relationships/hyperlink" Target="consultantplus://offline/ref=DA63AE256C3E80FB03DD5CFBCC8BCA56D22D93511641B703487BB8B609A7729CABE34E057Cj0J" TargetMode="External"/><Relationship Id="rId54" Type="http://schemas.openxmlformats.org/officeDocument/2006/relationships/hyperlink" Target="consultantplus://offline/ref=75870FB405DC4E291B1CB269E88B9003F2A1ECBCCCA132CBA845DDC358c5b3N" TargetMode="External"/><Relationship Id="rId62" Type="http://schemas.openxmlformats.org/officeDocument/2006/relationships/hyperlink" Target="consultantplus://offline/ref=409637F09B05FF0AC8F155CC5863298A6123443E34117A18810ACD584EV5cFF" TargetMode="External"/><Relationship Id="rId1" Type="http://schemas.openxmlformats.org/officeDocument/2006/relationships/numbering" Target="numbering.xml"/><Relationship Id="rId6" Type="http://schemas.openxmlformats.org/officeDocument/2006/relationships/hyperlink" Target="consultantplus://offline/ref=C3FD94B4F5EDCD74AFDB2F508411F3B73F724449A601A60E9F912D7BD86E5E1E5C6D7AAD9BC62841aEhAG" TargetMode="External"/><Relationship Id="rId11" Type="http://schemas.openxmlformats.org/officeDocument/2006/relationships/hyperlink" Target="consultantplus://offline/ref=54D4972033416C6FE292591B2BB8251517216078DDA4BBD928E62D9F0F9FD916CF09A4A102dEEAJ" TargetMode="External"/><Relationship Id="rId24" Type="http://schemas.openxmlformats.org/officeDocument/2006/relationships/hyperlink" Target="consultantplus://offline/ref=DA63AE256C3E80FB03DD5CFBCC8BCA56D22D93511641B703487BB8B609A7729CABE34E047Cj4J" TargetMode="External"/><Relationship Id="rId32" Type="http://schemas.openxmlformats.org/officeDocument/2006/relationships/hyperlink" Target="consultantplus://offline/ref=DA63AE256C3E80FB03DD5CFBCC8BCA56D22D93511641B703487BB8B609A7729CABE34E047Cj7J" TargetMode="External"/><Relationship Id="rId37" Type="http://schemas.openxmlformats.org/officeDocument/2006/relationships/hyperlink" Target="consultantplus://offline/ref=DA63AE256C3E80FB03DD5CFBCC8BCA56D124935B1945B703487BB8B609A7729CABE34E07C0D5891B7DjAJ" TargetMode="External"/><Relationship Id="rId40" Type="http://schemas.openxmlformats.org/officeDocument/2006/relationships/hyperlink" Target="consultantplus://offline/ref=DA63AE256C3E80FB03DD5CFBCC8BCA56D22D93511641B703487BB8B609A7729CABE34E02C57DjCJ" TargetMode="External"/><Relationship Id="rId45" Type="http://schemas.openxmlformats.org/officeDocument/2006/relationships/hyperlink" Target="consultantplus://offline/ref=AF2973C27DC5DDFB1C9EF3A211A1E96A8550D12CD8C356F85162AE804C72F53984F7D1549C31tEJ" TargetMode="External"/><Relationship Id="rId53" Type="http://schemas.openxmlformats.org/officeDocument/2006/relationships/hyperlink" Target="consultantplus://offline/ref=9AD275AC632B6EC4B91F61A49ACE4CF560BE3623B10CA4B11B9CB31A61RCX0N" TargetMode="External"/><Relationship Id="rId58" Type="http://schemas.openxmlformats.org/officeDocument/2006/relationships/hyperlink" Target="consultantplus://offline/ref=100D09F65A58C3035FA837892B9801A512D8CFF078751FD85C51E1F74FmChBN" TargetMode="External"/><Relationship Id="rId5" Type="http://schemas.openxmlformats.org/officeDocument/2006/relationships/hyperlink" Target="consultantplus://offline/ref=84F2F5195DEA4797E205EC49E5D485E96480B566D46654441413D130D2D07F81861699BEF1FB7B27REH3M" TargetMode="External"/><Relationship Id="rId15" Type="http://schemas.openxmlformats.org/officeDocument/2006/relationships/hyperlink" Target="consultantplus://offline/ref=97B2787ECDDA6255F51111E55CF08A9DCF5F9079DF5ABFD7A3F1974F4A163295621F4B6C69h1T3J" TargetMode="External"/><Relationship Id="rId23" Type="http://schemas.openxmlformats.org/officeDocument/2006/relationships/hyperlink" Target="consultantplus://offline/ref=C3FD94B4F5EDCD74AFDB2F508411F3B73C7B4445AC02A60E9F912D7BD8a6hEG" TargetMode="External"/><Relationship Id="rId28" Type="http://schemas.openxmlformats.org/officeDocument/2006/relationships/hyperlink" Target="consultantplus://offline/ref=DA63AE256C3E80FB03DD5CFBCC8BCA56D22D93511641B703487BB8B609A7729CABE34E047Cj3J" TargetMode="External"/><Relationship Id="rId36" Type="http://schemas.openxmlformats.org/officeDocument/2006/relationships/hyperlink" Target="consultantplus://offline/ref=DA63AE256C3E80FB03DD5CFBCC8BCA56D22D93511641B703487BB8B609A7729CABE34E02C67Dj0J" TargetMode="External"/><Relationship Id="rId49" Type="http://schemas.openxmlformats.org/officeDocument/2006/relationships/hyperlink" Target="consultantplus://offline/ref=63F1495B030C7452CDFA2395E102FCFDF38919411B2E3850CA0E212953K4b3J" TargetMode="External"/><Relationship Id="rId57" Type="http://schemas.openxmlformats.org/officeDocument/2006/relationships/hyperlink" Target="consultantplus://offline/ref=75870FB405DC4E291B1CB269E88B9003F2A1EFBEC9A332CBA845DDC358c5b3N" TargetMode="External"/><Relationship Id="rId61" Type="http://schemas.openxmlformats.org/officeDocument/2006/relationships/hyperlink" Target="consultantplus://offline/ref=409637F09B05FF0AC8F155CC5863298A62274B3237107A18810ACD584EV5cFF" TargetMode="External"/><Relationship Id="rId10" Type="http://schemas.openxmlformats.org/officeDocument/2006/relationships/hyperlink" Target="consultantplus://offline/ref=54D4972033416C6FE292591B2BB8251517216078DDA4BBD928E62D9F0F9FD916CF09A4A102dEE9J" TargetMode="External"/><Relationship Id="rId19" Type="http://schemas.openxmlformats.org/officeDocument/2006/relationships/hyperlink" Target="consultantplus://offline/ref=4E2D0915ADB10CFE5967457F1AD7694790CF6AA74DB351B9527DE3D3F8911AD9AB40880AA4S9W3J" TargetMode="External"/><Relationship Id="rId31" Type="http://schemas.openxmlformats.org/officeDocument/2006/relationships/hyperlink" Target="consultantplus://offline/ref=DA63AE256C3E80FB03DD5CFBCC8BCA56D124935B1945B703487BB8B609A7729CABE34E07C0D5891B7DjAJ" TargetMode="External"/><Relationship Id="rId44" Type="http://schemas.openxmlformats.org/officeDocument/2006/relationships/hyperlink" Target="consultantplus://offline/ref=AF2973C27DC5DDFB1C9EF3A211A1E96A8550D12CD8C356F85162AE804C72F53984F7D1549C31t7J" TargetMode="External"/><Relationship Id="rId52" Type="http://schemas.openxmlformats.org/officeDocument/2006/relationships/hyperlink" Target="consultantplus://offline/ref=9AD275AC632B6EC4B91F61A49ACE4CF563B83420B00BA4B11B9CB31A61C0718F3615C9A84205672DRFXEN" TargetMode="External"/><Relationship Id="rId60" Type="http://schemas.openxmlformats.org/officeDocument/2006/relationships/hyperlink" Target="consultantplus://offline/ref=100D09F65A58C3035FA837892B9801A511DECEF17C701FD85C51E1F74FCBADCDEAAFB768E5074FD4m4hB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4D4972033416C6FE292591B2BB8251517216078DDA4BBD928E62D9F0F9FD916CF09A4A10DdEEEJ" TargetMode="External"/><Relationship Id="rId14" Type="http://schemas.openxmlformats.org/officeDocument/2006/relationships/hyperlink" Target="consultantplus://offline/ref=63C50363891C7C4977A33F8E322225FE3126C8F26BB87C7676B1A5187952D5BC7C7D1EC6D6GASAJ" TargetMode="External"/><Relationship Id="rId22" Type="http://schemas.openxmlformats.org/officeDocument/2006/relationships/hyperlink" Target="consultantplus://offline/ref=4E2D0915ADB10CFE5967457F1AD7694790CF6AA74DB351B9527DE3D3F8911AD9AB40880AA4S9W3J" TargetMode="External"/><Relationship Id="rId27" Type="http://schemas.openxmlformats.org/officeDocument/2006/relationships/hyperlink" Target="consultantplus://offline/ref=DA63AE256C3E80FB03DD5CFBCC8BCA56D22D93511641B703487BB8B609A7729CABE34E07C0D48E167Dj8J" TargetMode="External"/><Relationship Id="rId30" Type="http://schemas.openxmlformats.org/officeDocument/2006/relationships/hyperlink" Target="consultantplus://offline/ref=DA63AE256C3E80FB03DD5CFBCC8BCA56D124935B1945B703487BB8B609A7729CABE34E07C0D5891B7DjAJ" TargetMode="External"/><Relationship Id="rId35" Type="http://schemas.openxmlformats.org/officeDocument/2006/relationships/hyperlink" Target="consultantplus://offline/ref=DA63AE256C3E80FB03DD5CFBCC8BCA56D22D93511641B703487BB8B609A7729CABE34E05C87Dj4J" TargetMode="External"/><Relationship Id="rId43" Type="http://schemas.openxmlformats.org/officeDocument/2006/relationships/hyperlink" Target="consultantplus://offline/ref=A0AE30A8C26C73FABE5D96ABE266281075313A1AB9DDDFE449C6768FF7U5p8J" TargetMode="External"/><Relationship Id="rId48" Type="http://schemas.openxmlformats.org/officeDocument/2006/relationships/hyperlink" Target="consultantplus://offline/ref=63F1495B030C7452CDFA2395E102FCFDF38919411B2E3850CA0E212953K4b3J" TargetMode="External"/><Relationship Id="rId56" Type="http://schemas.openxmlformats.org/officeDocument/2006/relationships/hyperlink" Target="consultantplus://offline/ref=75870FB405DC4E291B1CB269E88B9003F1A7EDBDC8A432CBA845DDC35853FC39C81F9C696B729BD5c1b6N" TargetMode="External"/><Relationship Id="rId64" Type="http://schemas.openxmlformats.org/officeDocument/2006/relationships/fontTable" Target="fontTable.xml"/><Relationship Id="rId8" Type="http://schemas.openxmlformats.org/officeDocument/2006/relationships/hyperlink" Target="consultantplus://offline/ref=F678EDD573E90647064FD9674E0B2FF161493661D2F086707332360C2C557D7577A50F5EA207z2I" TargetMode="External"/><Relationship Id="rId51" Type="http://schemas.openxmlformats.org/officeDocument/2006/relationships/hyperlink" Target="consultantplus://offline/ref=9AD275AC632B6EC4B91F61A49ACE4CF563BA3A2DB70FA4B11B9CB31A61RCX0N" TargetMode="External"/><Relationship Id="rId3" Type="http://schemas.openxmlformats.org/officeDocument/2006/relationships/settings" Target="settings.xml"/><Relationship Id="rId12" Type="http://schemas.openxmlformats.org/officeDocument/2006/relationships/hyperlink" Target="consultantplus://offline/ref=54D4972033416C6FE292591B2BB8251517216078DDA4BBD928E62D9F0F9FD916CF09A4A60AdEE0J" TargetMode="External"/><Relationship Id="rId17" Type="http://schemas.openxmlformats.org/officeDocument/2006/relationships/hyperlink" Target="consultantplus://offline/ref=4E2D0915ADB10CFE5967457F1AD7694790CF6AA74DB351B9527DE3D3F8911AD9AB40880FA0S9WEJ" TargetMode="External"/><Relationship Id="rId25" Type="http://schemas.openxmlformats.org/officeDocument/2006/relationships/hyperlink" Target="consultantplus://offline/ref=DA63AE256C3E80FB03DD5CFBCC8BCA56D22D93511641B703487BB8B609A7729CABE34E047Cj6J" TargetMode="External"/><Relationship Id="rId33" Type="http://schemas.openxmlformats.org/officeDocument/2006/relationships/hyperlink" Target="consultantplus://offline/ref=DA63AE256C3E80FB03DD5CFBCC8BCA56D22D93511641B703487BB8B609A7729CABE34E047Cj3J" TargetMode="External"/><Relationship Id="rId38" Type="http://schemas.openxmlformats.org/officeDocument/2006/relationships/hyperlink" Target="consultantplus://offline/ref=DA63AE256C3E80FB03DD5CFBCC8BCA56D124935B1945B703487BB8B609A7729CABE34E07C0D5891B7DjAJ" TargetMode="External"/><Relationship Id="rId46" Type="http://schemas.openxmlformats.org/officeDocument/2006/relationships/hyperlink" Target="consultantplus://offline/ref=4E2D0915ADB10CFE5967457F1AD7694790CF6AA74DB351B9527DE3D3F8911AD9AB40880AA4S9W3J" TargetMode="External"/><Relationship Id="rId59" Type="http://schemas.openxmlformats.org/officeDocument/2006/relationships/hyperlink" Target="consultantplus://offline/ref=100D09F65A58C3035FA837892B9801A511DCC0FC7B741FD85C51E1F74FmCh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8602</Words>
  <Characters>49034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cp:lastPrinted>2016-12-05T10:47:00Z</cp:lastPrinted>
  <dcterms:created xsi:type="dcterms:W3CDTF">2017-01-06T06:39:00Z</dcterms:created>
  <dcterms:modified xsi:type="dcterms:W3CDTF">2017-01-06T06:39:00Z</dcterms:modified>
</cp:coreProperties>
</file>