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spacing w:lineRule="auto" w:line="276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8.25pt;height:72.05pt;mso-wrap-distance-right:0pt" filled="f" o:ole="">
            <v:imagedata r:id="rId3" o:title=""/>
          </v:shape>
          <o:OLEObject Type="Embed" ProgID="Word.Picture.8" ShapeID="ole_rId2" DrawAspect="Content" ObjectID="_20347858" r:id="rId2"/>
        </w:objec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lang w:val="ru-RU"/>
        </w:rPr>
      </w:pPr>
      <w:r>
        <w:rPr>
          <w:b/>
          <w:caps/>
        </w:rPr>
        <w:t>главно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управлени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стихийных бедствий по Курской области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</w:rPr>
        <w:t>ДЕЖУРНАЯ СМЕНА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ул. Можаевская, 6, г. Курск, 305000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тел., факс 51-13-67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14605" distB="14605" distL="14605" distR="14605" simplePos="0" locked="0" layoutInCell="0" allowOverlap="1" relativeHeight="2" wp14:anchorId="4A4AD926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268085" cy="0"/>
                <wp:effectExtent l="14605" t="14605" r="14605" b="1460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1pt,9.85pt" to="493.6pt,9.85pt" ID="Прямая соединительная линия 2" stroked="t" o:allowincell="f" style="position:absolute" wp14:anchorId="4A4AD926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  мая 2023 г</w:t>
      </w:r>
      <w:r>
        <w:rPr/>
        <w:t xml:space="preserve">.  </w:t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/>
        <w:tab/>
        <w:tab/>
        <w:tab/>
        <w:tab/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/>
        <w:tab/>
        <w:tab/>
        <w:tab/>
        <w:tab/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Оперативный  ежедневный прогноз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возникновения и развития  чрезвычайных ситуаций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 территории Курской области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на </w:t>
      </w:r>
      <w:r>
        <w:rPr>
          <w:rFonts w:eastAsia="Batang"/>
          <w:b/>
          <w:sz w:val="28"/>
          <w:szCs w:val="28"/>
        </w:rPr>
        <w:t>7</w:t>
      </w:r>
      <w:r>
        <w:rPr>
          <w:rFonts w:eastAsia="Batang"/>
          <w:b/>
          <w:sz w:val="28"/>
          <w:szCs w:val="28"/>
        </w:rPr>
        <w:t xml:space="preserve"> мая 2023 года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(на основе данных ФГБУ «Центрально-Черноземное УГМС»,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ЦУКС Главного управления МЧС России по Курской области)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spacing w:lineRule="auto" w:line="276"/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hanging="0"/>
        <w:jc w:val="both"/>
        <w:outlineLvl w:val="0"/>
        <w:rPr/>
      </w:pPr>
      <w:r>
        <w:rPr/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1.1. Метеорологическая обстановка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/>
      </w:pPr>
      <w:r>
        <w:rPr>
          <w:rStyle w:val="Style20"/>
          <w:b/>
          <w:szCs w:val="28"/>
          <w:shd w:fill="auto" w:val="clear"/>
        </w:rPr>
        <w:t>7</w:t>
      </w:r>
      <w:r>
        <w:rPr>
          <w:rStyle w:val="Style20"/>
          <w:b/>
          <w:szCs w:val="28"/>
          <w:shd w:fill="auto" w:val="clear"/>
        </w:rPr>
        <w:t xml:space="preserve"> мая: </w:t>
      </w:r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Переменная облачность. Без осадков. Ветер северной четверти ночью 3-8, днем 8-13 м/с. Температура: - ночью заморозки до минус 3°, днем 8-13°. 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/>
      </w:pPr>
      <w:r>
        <w:rPr>
          <w:rStyle w:val="Style20"/>
          <w:b w:val="false"/>
          <w:bCs w:val="false"/>
          <w:iCs/>
          <w:color w:val="000000"/>
          <w:szCs w:val="28"/>
          <w:shd w:fill="auto" w:val="clear"/>
        </w:rPr>
        <w:t>Метеорологическая дальность видимости 3000-7000 м.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851"/>
        <w:jc w:val="both"/>
        <w:rPr>
          <w:b/>
          <w:b/>
          <w:iCs/>
          <w:szCs w:val="28"/>
        </w:rPr>
      </w:pPr>
      <w:r>
        <w:rPr>
          <w:b/>
          <w:iCs/>
          <w:szCs w:val="28"/>
        </w:rPr>
        <w:t>1.2. Биолого-социальная обстановка</w:t>
      </w:r>
    </w:p>
    <w:p>
      <w:pPr>
        <w:pStyle w:val="Normal"/>
        <w:tabs>
          <w:tab w:val="clear" w:pos="708"/>
          <w:tab w:val="left" w:pos="567" w:leader="none"/>
        </w:tabs>
        <w:ind w:firstLine="851"/>
        <w:jc w:val="both"/>
        <w:rPr>
          <w:szCs w:val="28"/>
        </w:rPr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>
      <w:pPr>
        <w:pStyle w:val="Default1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</w:tabs>
        <w:ind w:left="0" w:firstLine="851"/>
        <w:jc w:val="both"/>
        <w:rPr/>
      </w:pPr>
      <w:r>
        <w:rPr>
          <w:b/>
          <w:sz w:val="28"/>
          <w:szCs w:val="28"/>
          <w:u w:val="single"/>
        </w:rPr>
        <w:t>1. Пров</w:t>
      </w:r>
      <w:r>
        <w:rPr>
          <w:b/>
          <w:sz w:val="28"/>
          <w:szCs w:val="28"/>
          <w:u w:val="single"/>
          <w:shd w:fill="auto" w:val="clear"/>
        </w:rPr>
        <w:t>едение комплекса профилактических мероприятий на территории Курской  области, в связи со случаями заражения новым коронавирусом (COVID-19):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709" w:leader="none"/>
        </w:tabs>
        <w:ind w:lef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За сутки заражено 23 человека, летальных случаев не зарегистрировано, комплекс противоэпидемиологических мероприятий выполняется в полном объёме.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ind w:lef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Всего, с нарастающим итогом в Курской области зарегистрировано 155235  случаев заражения, из них вылечились и выписаны 152325 человек.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1.3. Радиационно-химическая и экологическая обстановка</w:t>
      </w:r>
    </w:p>
    <w:p>
      <w:pPr>
        <w:pStyle w:val="Normal"/>
        <w:ind w:firstLine="851"/>
        <w:jc w:val="both"/>
        <w:rPr/>
      </w:pPr>
      <w:r>
        <w:rPr>
          <w:szCs w:val="28"/>
          <w:shd w:fill="auto" w:val="clear"/>
        </w:rPr>
        <w:t>Радиационная, химическая и бактериологическая обстановка на Курской области в норме. Естественный радиационный фон –</w:t>
      </w:r>
      <w:r>
        <w:rPr>
          <w:color w:val="000000"/>
          <w:szCs w:val="28"/>
          <w:shd w:fill="auto" w:val="clear"/>
        </w:rPr>
        <w:t xml:space="preserve"> 10-11 мкр/час (в соотв</w:t>
      </w:r>
      <w:r>
        <w:rPr>
          <w:szCs w:val="28"/>
          <w:shd w:fill="auto" w:val="clear"/>
        </w:rPr>
        <w:t>етствии с СанПиН 2.6.1.2523-09 безопасный уровень радиации до 50 мкр/час). Общий уровень загрязнения воздуха – умеренный.</w:t>
      </w:r>
    </w:p>
    <w:p>
      <w:pPr>
        <w:pStyle w:val="Normal"/>
        <w:ind w:firstLine="851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Информация о метеоусловиях загрязнения атмосферы:</w:t>
      </w:r>
    </w:p>
    <w:p>
      <w:pPr>
        <w:pStyle w:val="Normal"/>
        <w:ind w:firstLine="851"/>
        <w:jc w:val="both"/>
        <w:rPr>
          <w:highlight w:val="none"/>
          <w:shd w:fill="auto" w:val="clear"/>
        </w:rPr>
      </w:pPr>
      <w:r>
        <w:rPr>
          <w:b/>
          <w:i/>
          <w:szCs w:val="28"/>
          <w:shd w:fill="auto" w:val="clear"/>
        </w:rPr>
        <w:t xml:space="preserve">7 мая в Курской области метеорологические условия будут способствовать </w:t>
      </w:r>
      <w:r>
        <w:rPr>
          <w:b/>
          <w:bCs/>
          <w:i/>
          <w:szCs w:val="28"/>
          <w:shd w:fill="auto" w:val="clear"/>
        </w:rPr>
        <w:t xml:space="preserve">рассеиванию </w:t>
      </w:r>
      <w:r>
        <w:rPr>
          <w:b/>
          <w:i/>
          <w:szCs w:val="28"/>
          <w:shd w:fill="auto" w:val="clear"/>
        </w:rPr>
        <w:t xml:space="preserve"> вредных выбросов в приземном слое атмосферы.</w:t>
      </w:r>
    </w:p>
    <w:p>
      <w:pPr>
        <w:pStyle w:val="Normal"/>
        <w:ind w:firstLine="851"/>
        <w:jc w:val="both"/>
        <w:rPr>
          <w:b/>
          <w:b/>
          <w:szCs w:val="28"/>
          <w:shd w:fill="FFFF00" w:val="clear"/>
        </w:rPr>
      </w:pPr>
      <w:r>
        <w:rPr>
          <w:b/>
          <w:szCs w:val="28"/>
          <w:shd w:fill="FFFF00" w:val="clear"/>
        </w:rPr>
      </w:r>
    </w:p>
    <w:p>
      <w:pPr>
        <w:pStyle w:val="Normal"/>
        <w:ind w:firstLine="851"/>
        <w:jc w:val="both"/>
        <w:rPr>
          <w:b/>
          <w:b/>
          <w:szCs w:val="28"/>
        </w:rPr>
      </w:pPr>
      <w:r>
        <w:rPr>
          <w:b/>
          <w:szCs w:val="28"/>
        </w:rPr>
        <w:t>1.4 Гидрологическая обстановка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bCs/>
          <w:szCs w:val="28"/>
          <w:shd w:fill="auto" w:val="clear"/>
        </w:rPr>
        <w:t>1.5</w:t>
      </w:r>
      <w:r>
        <w:rPr>
          <w:bCs/>
          <w:szCs w:val="28"/>
          <w:shd w:fill="auto" w:val="clear"/>
        </w:rPr>
        <w:t xml:space="preserve"> </w:t>
      </w:r>
      <w:r>
        <w:rPr>
          <w:b/>
          <w:szCs w:val="28"/>
          <w:shd w:fill="auto" w:val="clear"/>
        </w:rPr>
        <w:t>Лесопожарная обстановка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06.05.2023г. </w:t>
      </w:r>
      <w:r>
        <w:rPr>
          <w:b w:val="false"/>
          <w:bCs w:val="false"/>
          <w:szCs w:val="28"/>
          <w:shd w:fill="auto" w:val="clear"/>
        </w:rPr>
        <w:t>фактический класс пожарной опасности на большей  территории области 3-й, местами 1 и 2-й.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07.05.2023г. </w:t>
      </w:r>
      <w:r>
        <w:rPr>
          <w:szCs w:val="28"/>
          <w:shd w:fill="auto" w:val="clear"/>
        </w:rPr>
        <w:t>прогнозируемый класс пожарной опасности на большей  территории области 3-й, местами 2-й.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06.05.2023</w:t>
      </w:r>
      <w:r>
        <w:rPr>
          <w:szCs w:val="28"/>
          <w:shd w:fill="auto" w:val="clear"/>
        </w:rPr>
        <w:t xml:space="preserve"> запланирована работа 13 оперативных групп по контролю за лесопожарной обстановкой: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- 13 ОГ Комитета природных ресурсов Курской области: Горшеченское, Дмитриевское, Железногорское, Золотухинское, Курское, Льговское, Обоянское, Рыльское, Суджанское, Солнцевское, Советское, Хомутовское, Щигровское лесничества.</w:t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ab/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bCs/>
          <w:szCs w:val="28"/>
          <w:shd w:fill="auto" w:val="clear"/>
        </w:rPr>
        <w:t>07.05.2023</w:t>
      </w:r>
      <w:r>
        <w:rPr>
          <w:szCs w:val="28"/>
          <w:shd w:fill="auto" w:val="clear"/>
        </w:rPr>
        <w:t xml:space="preserve"> запланирована работа 15 оперативных групп по контролю за лесопожарной обстановкой:</w:t>
      </w:r>
    </w:p>
    <w:p>
      <w:pPr>
        <w:pStyle w:val="Normal"/>
        <w:tabs>
          <w:tab w:val="clear" w:pos="708"/>
          <w:tab w:val="left" w:pos="-28" w:leader="none"/>
          <w:tab w:val="left" w:pos="3073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- 15 ОГ Комитета природных ресурсов Курской области: Горшеченское, Дмитриевское, Железногорское, Золотухинское, Курское, Льговское, Обоянское, Рыльское, Суджанское, Солнцевское, Советское, Хомутовское, Щигровское лесничества.</w:t>
      </w:r>
    </w:p>
    <w:p>
      <w:pPr>
        <w:pStyle w:val="Normal"/>
        <w:tabs>
          <w:tab w:val="clear" w:pos="708"/>
          <w:tab w:val="left" w:pos="-28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возникновения происшествий (ЧС).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Опасные и неблагоприятные метеорологические явления: </w:t>
      </w:r>
      <w:r>
        <w:rPr>
          <w:b w:val="false"/>
          <w:bCs w:val="false"/>
          <w:sz w:val="28"/>
          <w:szCs w:val="28"/>
          <w:shd w:fill="auto" w:val="clear"/>
        </w:rPr>
        <w:t>ожидается опасное агрометеорологическое явление - ночью заморозки до минус 3 градусов.</w:t>
      </w:r>
    </w:p>
    <w:p>
      <w:pPr>
        <w:pStyle w:val="ListParagraph"/>
        <w:tabs>
          <w:tab w:val="clear" w:pos="708"/>
          <w:tab w:val="left" w:pos="1985" w:leader="none"/>
        </w:tabs>
        <w:ind w:left="0" w:firstLine="709"/>
        <w:jc w:val="both"/>
        <w:rPr>
          <w:b/>
          <w:b/>
          <w:szCs w:val="28"/>
          <w:highlight w:val="none"/>
          <w:shd w:fill="FFFF00" w:val="clear"/>
        </w:rPr>
      </w:pPr>
      <w:r>
        <w:rPr>
          <w:b/>
          <w:szCs w:val="28"/>
          <w:shd w:fill="FFFF00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2.1.</w:t>
      </w:r>
      <w:r>
        <w:rPr>
          <w:b/>
          <w:spacing w:val="-2"/>
          <w:szCs w:val="28"/>
          <w:shd w:fill="auto" w:val="clear"/>
        </w:rPr>
        <w:t xml:space="preserve"> Природно-техногенные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iCs/>
          <w:color w:val="000000"/>
          <w:szCs w:val="28"/>
          <w:shd w:fill="auto" w:val="clear"/>
        </w:rPr>
        <w:t>С учетом анализа состояния ЛЭП и связи, на территории Курской области ожидается возникновение техногенных ЧС локального характера, обусловленных обрывом ЛЭП и линий связи вследствие их износа: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Наиболее вероятно возникновение нарушения электроснабжения в Рыльском (~0,3), Льговском (~0,3), Глушковском (~0,3) и Кореневском (~0,3) районах.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Сохраняется вероятность (~0,3) возникновения чрезвычайных ситуаций до муниципального уровня (АППД-вероятность~0,4),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неисправностью: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- трасса М – 2 «Крым»: Курский р-н (522 – 523 км, 524 – 526 км, 534 – 536 км).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трасса А – 142 «Тросна-Калиновка»: Железногорский р-н (30 – 32 км, 39 – 40 км); Дмитриевский р-н (66 км).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spacing w:before="0" w:after="0"/>
        <w:ind w:left="0"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трасса Р – 298 (А – 144) «Курск-Борисоглебск»: Тимский р-н (72 – 74 км), Курский р-н (14 – 15 км).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1171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 прошедшие сутки зарегистрировано 3 ДТП.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По сравнению с предыдущими сутками (зарегистрировано 1 ДТП), количество ДТП увеличилось на 2.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07.05.2023 г.</w:t>
      </w:r>
      <w:r>
        <w:rPr>
          <w:iCs/>
          <w:color w:val="000000"/>
          <w:szCs w:val="28"/>
          <w:shd w:fill="auto" w:val="clear"/>
        </w:rPr>
        <w:t xml:space="preserve"> существенного увеличения  количества ДТП на территории Курской области не прогнозируется.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/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</w:t>
      </w:r>
      <w:r>
        <w:rPr>
          <w:i/>
          <w:szCs w:val="28"/>
        </w:rPr>
        <w:t>причина уточняется</w:t>
      </w:r>
      <w:r>
        <w:rPr>
          <w:szCs w:val="28"/>
        </w:rPr>
        <w:t>).</w:t>
      </w:r>
    </w:p>
    <w:p>
      <w:pPr>
        <w:pStyle w:val="Normal"/>
        <w:ind w:firstLine="851"/>
        <w:rPr>
          <w:b/>
          <w:b/>
          <w:spacing w:val="-2"/>
          <w:szCs w:val="28"/>
          <w:highlight w:val="none"/>
          <w:shd w:fill="auto" w:val="clear"/>
        </w:rPr>
      </w:pPr>
      <w:r>
        <w:rPr>
          <w:b/>
          <w:spacing w:val="-2"/>
          <w:szCs w:val="28"/>
          <w:shd w:fill="auto" w:val="clear"/>
        </w:rPr>
      </w:r>
    </w:p>
    <w:p>
      <w:pPr>
        <w:pStyle w:val="Normal"/>
        <w:ind w:firstLine="851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  <w:t>2.2.Техногенные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Cs w:val="28"/>
        </w:rPr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ЖКХ,: в г. Курске (0,3), а также в Курском (~0,3), Горшеченском (~0,3) и Льговском (~0,3) районах.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На территории области в связи с несоблюдением правил пожарной безопасности, в том числе правил эксплуатации газового и электрооборудования,  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firstLine="709"/>
        <w:jc w:val="both"/>
        <w:rPr/>
      </w:pPr>
      <w:r>
        <w:rPr>
          <w:szCs w:val="28"/>
        </w:rPr>
        <w:t xml:space="preserve">Наиболее вероятно возникновение техногенных пожаров в </w:t>
        <w:br/>
        <w:t xml:space="preserve">г. Курске, Курском, Беловском, Обоянском (~0,3)  районах </w:t>
      </w:r>
      <w:r>
        <w:rPr>
          <w:i/>
          <w:color w:val="000000"/>
          <w:szCs w:val="28"/>
        </w:rPr>
        <w:t>(АППД-вероятность-0,4)</w:t>
      </w:r>
      <w:r>
        <w:rPr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/>
      </w:pPr>
      <w:r>
        <w:rPr>
          <w:iCs/>
          <w:szCs w:val="28"/>
        </w:rPr>
        <w:t>За прошедшие сутки зарегистрировано 8 пожаров.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firstLine="709"/>
        <w:jc w:val="both"/>
        <w:outlineLvl w:val="0"/>
        <w:rPr/>
      </w:pPr>
      <w:r>
        <w:rPr>
          <w:iCs/>
          <w:szCs w:val="28"/>
        </w:rPr>
        <w:t>По сравнению с предыдущими сутками (зарегистрировано 4 пожара), количество пожаров увеличилось на 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firstLine="709"/>
        <w:jc w:val="both"/>
        <w:outlineLvl w:val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07.05.2023 </w:t>
      </w:r>
      <w:r>
        <w:rPr>
          <w:b/>
          <w:iCs/>
          <w:szCs w:val="28"/>
          <w:shd w:fill="auto" w:val="clear"/>
        </w:rPr>
        <w:t xml:space="preserve">г. 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возможно</w:t>
      </w:r>
      <w:r>
        <w:rPr>
          <w:b w:val="false"/>
          <w:bCs w:val="false"/>
          <w:iCs/>
          <w:szCs w:val="28"/>
          <w:shd w:fill="auto" w:val="clear"/>
        </w:rPr>
        <w:t xml:space="preserve"> увеличение</w:t>
      </w:r>
      <w:r>
        <w:rPr>
          <w:b w:val="false"/>
          <w:bCs w:val="false"/>
          <w:iCs/>
          <w:color w:val="000000"/>
          <w:szCs w:val="28"/>
          <w:shd w:fill="auto" w:val="clear"/>
        </w:rPr>
        <w:t xml:space="preserve"> </w:t>
      </w:r>
      <w:r>
        <w:rPr>
          <w:b w:val="false"/>
          <w:bCs w:val="false"/>
          <w:iCs/>
          <w:szCs w:val="28"/>
          <w:shd w:fill="auto" w:val="clear"/>
        </w:rPr>
        <w:t xml:space="preserve"> количества пожаров на территории Курской области.</w:t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b/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/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>
      <w:pPr>
        <w:pStyle w:val="Normal"/>
        <w:ind w:right="4" w:firstLine="709"/>
        <w:jc w:val="both"/>
        <w:rPr/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r>
        <w:rPr>
          <w:szCs w:val="28"/>
        </w:rPr>
        <w:t>Наиболее вероятны происшествия на территории городского округа город Курск (р. Сейм, р. Тускарь, оз. «Ермошкино», оз. «Стрелецкое»),</w:t>
      </w:r>
      <w:r>
        <w:rPr>
          <w:bCs/>
          <w:szCs w:val="28"/>
        </w:rPr>
        <w:t xml:space="preserve"> Суджанского района, г. Суджа (р. Суджа), городского округа город Льгов (р. Сейм), Рыльского района, г. Рыльск (р. Сейм), Железногорского района, с. Копенки (Михайловское водохранилище). </w:t>
      </w:r>
    </w:p>
    <w:p>
      <w:pPr>
        <w:pStyle w:val="Normal"/>
        <w:ind w:right="4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firstLine="851"/>
        <w:jc w:val="both"/>
        <w:rPr>
          <w:spacing w:val="-2"/>
          <w:szCs w:val="28"/>
        </w:rPr>
      </w:pPr>
      <w:r>
        <w:rPr>
          <w:spacing w:val="-2"/>
          <w:szCs w:val="28"/>
        </w:rPr>
        <w:t>Сохраняется вероятность выявления случаев заражения новым коронавирусом (2019-nCoV) у населения, в частности людей прибывающих из-за границы на территорию Курской области.</w:t>
      </w:r>
    </w:p>
    <w:p>
      <w:pPr>
        <w:pStyle w:val="Normal"/>
        <w:ind w:firstLine="851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851"/>
        <w:jc w:val="both"/>
        <w:rPr>
          <w:b/>
          <w:b/>
          <w:szCs w:val="28"/>
        </w:rPr>
      </w:pPr>
      <w:r>
        <w:rPr>
          <w:b/>
          <w:szCs w:val="28"/>
        </w:rPr>
        <w:t xml:space="preserve">3.Рекомендованные превентивные мероприятия: </w:t>
      </w:r>
    </w:p>
    <w:p>
      <w:pPr>
        <w:pStyle w:val="Normal"/>
        <w:widowControl w:val="false"/>
        <w:numPr>
          <w:ilvl w:val="0"/>
          <w:numId w:val="42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В соответствии с распоряжением Губернатора Курской области от 20.02.2022 №52-рг в целях всестороннего обеспечения граждан, проживающих на территориях Донецкой и Луганской республик, прибывших на территорию Российской Федерации в экстренном массовом порядке, и в связи с нарушением условий их жизнедеятельности на территории Курской области введен режим «ЧРЕЗВЫЧАЙНАЯ СИТУАЦИЯ» регионального характера.</w:t>
      </w:r>
    </w:p>
    <w:p>
      <w:pPr>
        <w:pStyle w:val="Normal"/>
        <w:widowControl w:val="false"/>
        <w:numPr>
          <w:ilvl w:val="0"/>
          <w:numId w:val="43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b/>
          <w:szCs w:val="28"/>
        </w:rPr>
        <w:t xml:space="preserve">В соответствии с приказом Главного управления МЧС России по Курской области </w:t>
      </w:r>
      <w:r>
        <w:rPr>
          <w:i/>
          <w:szCs w:val="28"/>
        </w:rPr>
        <w:t xml:space="preserve">от 17.06.2022 </w:t>
      </w:r>
      <w:r>
        <w:rPr>
          <w:b/>
          <w:szCs w:val="28"/>
        </w:rPr>
        <w:t xml:space="preserve">№ 384 </w:t>
      </w:r>
      <w:r>
        <w:rPr>
          <w:i/>
          <w:szCs w:val="28"/>
        </w:rPr>
        <w:t>«Об отмене режима функционирования «Чрезвычайная ситуация» в Главном управлении МЧС России по Курской области»</w:t>
      </w:r>
      <w:r>
        <w:rPr>
          <w:b/>
          <w:szCs w:val="28"/>
        </w:rPr>
        <w:t xml:space="preserve"> </w:t>
      </w:r>
      <w:r>
        <w:rPr>
          <w:i/>
          <w:szCs w:val="28"/>
        </w:rPr>
        <w:t>с учетом текущей оперативной обстановки и в целях продолжения выполнения мероприятий по организации первоочередного обеспечения граждан, прибывших с территорий Донецкой Народной Республики, Луганской Народной Республики и Украины, а так же в целях оперативного реагирования Главного управления МЧС России по Курской области</w:t>
      </w:r>
      <w:r>
        <w:rPr>
          <w:b/>
          <w:szCs w:val="28"/>
        </w:rPr>
        <w:t xml:space="preserve"> с 16:00 17.06.2022 для органов управления и сил Главного управления МЧС России по Курской области введен режим функционирования «ПОВЫШЕННАЯ ГОТОВНОСТЬ».</w:t>
      </w:r>
    </w:p>
    <w:p>
      <w:pPr>
        <w:pStyle w:val="Normal"/>
        <w:widowControl w:val="false"/>
        <w:numPr>
          <w:ilvl w:val="0"/>
          <w:numId w:val="4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b/>
          <w:szCs w:val="28"/>
        </w:rPr>
        <w:t xml:space="preserve">Организована работа оперативного штаба Главного управления по контролю за оперативной обстановкой на территории области </w:t>
      </w:r>
      <w:r>
        <w:rPr>
          <w:i/>
          <w:szCs w:val="28"/>
        </w:rPr>
        <w:t>(приказ Главного управления МЧС России по Курской области от 20.03.2020 № 214 с 18.00 20.03.2020</w:t>
      </w:r>
      <w:r>
        <w:rPr>
          <w:b/>
          <w:szCs w:val="28"/>
        </w:rPr>
        <w:t xml:space="preserve"> </w:t>
      </w:r>
      <w:r>
        <w:rPr>
          <w:i/>
          <w:szCs w:val="28"/>
        </w:rPr>
        <w:t>до особого распоряжения, в связи с угрозой распространения в Курской области новой коронавирусной инфекции);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Cs w:val="28"/>
        </w:rPr>
        <w:t>«</w:t>
      </w:r>
      <w:r>
        <w:rPr>
          <w:i/>
          <w:szCs w:val="28"/>
        </w:rPr>
        <w:t>О создании оперативного штаба Главного управления МЧС России по Курской области по 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государства, и по контролю за развертыванием пунктов временного размещения в муниципальных образованиях Курской области); (приказ Главного управления МЧС России по Курской области от 11.04.2023 №159 «Об организации работы штаба Главного управления МЧС России по Курской области по контролю за пожарной обстановке на территории Курской области»).</w:t>
      </w:r>
    </w:p>
    <w:p>
      <w:pPr>
        <w:pStyle w:val="Normal"/>
        <w:widowControl w:val="false"/>
        <w:numPr>
          <w:ilvl w:val="0"/>
          <w:numId w:val="45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b/>
          <w:szCs w:val="28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</w:rPr>
        <w:t>по обеспечению реализации Указа Президента Российской Федерации от 19 октября 2022 года №757, организована работа оперативного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 управления МЧС России по Курской области от 20.10.2022 № 586).</w:t>
      </w:r>
    </w:p>
    <w:p>
      <w:pPr>
        <w:pStyle w:val="Normal"/>
        <w:widowControl w:val="false"/>
        <w:numPr>
          <w:ilvl w:val="0"/>
          <w:numId w:val="46"/>
        </w:numPr>
        <w:shd w:val="clear" w:color="auto" w:fill="FFFFFF"/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b/>
          <w:b/>
          <w:szCs w:val="28"/>
        </w:rPr>
      </w:pPr>
      <w:r>
        <w:rPr>
          <w:szCs w:val="28"/>
        </w:rPr>
        <w:t xml:space="preserve">В соответствии с постановлением правительства Курской области от 10.04.2023 №440-пп, на территории Курской области введён </w:t>
      </w:r>
      <w:r>
        <w:rPr>
          <w:b/>
          <w:szCs w:val="28"/>
        </w:rPr>
        <w:t>«Особый противопожарный режим».</w:t>
      </w:r>
    </w:p>
    <w:p>
      <w:pPr>
        <w:pStyle w:val="Normal"/>
        <w:widowControl w:val="false"/>
        <w:numPr>
          <w:ilvl w:val="0"/>
          <w:numId w:val="47"/>
        </w:numPr>
        <w:shd w:val="clear" w:color="auto" w:fill="FFFFFF"/>
        <w:tabs>
          <w:tab w:val="clear" w:pos="708"/>
          <w:tab w:val="left" w:pos="0" w:leader="none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</w:rPr>
      </w:pPr>
      <w:r>
        <w:rPr>
          <w:szCs w:val="28"/>
        </w:rPr>
        <w:t>В соответствии с приказом правительства Курской области от 10.04.2023 №01-08/255, на территории области введено ограничение пребывание граждан в лесах и въезда в них транспортных средств.</w:t>
      </w:r>
    </w:p>
    <w:p>
      <w:pPr>
        <w:pStyle w:val="Normal"/>
        <w:widowControl w:val="false"/>
        <w:numPr>
          <w:ilvl w:val="0"/>
          <w:numId w:val="48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>
      <w:pPr>
        <w:pStyle w:val="Normal"/>
        <w:widowControl w:val="false"/>
        <w:numPr>
          <w:ilvl w:val="0"/>
          <w:numId w:val="49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>
      <w:pPr>
        <w:pStyle w:val="Normal"/>
        <w:widowControl w:val="false"/>
        <w:numPr>
          <w:ilvl w:val="0"/>
          <w:numId w:val="50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 xml:space="preserve">Проверить готовность группировки сил и средств к реагированию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«Квадра» - «Курская генерация», сетях газоснабжения АО «Газпром газораспределение Курск» и сетях водоснабжения МУП «Курскводоканал». </w:t>
      </w:r>
    </w:p>
    <w:p>
      <w:pPr>
        <w:pStyle w:val="Normal"/>
        <w:widowControl w:val="false"/>
        <w:numPr>
          <w:ilvl w:val="0"/>
          <w:numId w:val="51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>
      <w:pPr>
        <w:pStyle w:val="Normal"/>
        <w:widowControl w:val="false"/>
        <w:numPr>
          <w:ilvl w:val="0"/>
          <w:numId w:val="52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Энергоснабжающим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>
      <w:pPr>
        <w:pStyle w:val="Normal"/>
        <w:widowControl w:val="false"/>
        <w:numPr>
          <w:ilvl w:val="0"/>
          <w:numId w:val="53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>
          <w:szCs w:val="28"/>
          <w:shd w:fill="FFFF00" w:val="clear"/>
        </w:rPr>
      </w:pPr>
      <w:r>
        <w:rPr>
          <w:szCs w:val="28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по состоянию кровли зданий и сооружений, рекламных конструкций на наличие повр</w:t>
      </w:r>
      <w:r>
        <w:rPr>
          <w:szCs w:val="28"/>
          <w:shd w:fill="auto" w:val="clear"/>
        </w:rPr>
        <w:t>еждений.</w:t>
      </w:r>
    </w:p>
    <w:p>
      <w:pPr>
        <w:pStyle w:val="Normal"/>
        <w:numPr>
          <w:ilvl w:val="0"/>
          <w:numId w:val="54"/>
        </w:numPr>
        <w:tabs>
          <w:tab w:val="clear" w:pos="708"/>
          <w:tab w:val="left" w:pos="0" w:leader="none"/>
          <w:tab w:val="left" w:pos="142" w:leader="none"/>
          <w:tab w:val="left" w:pos="1134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highlight w:val="none"/>
          <w:shd w:fill="auto" w:val="clear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Коммунальным службам проверить исправность и провести очистку коллекторно-дренажных систем и ливневых канализаций, провести очистку крыш и водосточных труб.</w:t>
      </w:r>
    </w:p>
    <w:p>
      <w:pPr>
        <w:pStyle w:val="Normal"/>
        <w:widowControl w:val="false"/>
        <w:numPr>
          <w:ilvl w:val="0"/>
          <w:numId w:val="55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  <w:shd w:fill="auto" w:val="clear"/>
        </w:rPr>
        <w:t xml:space="preserve">Разработать и </w:t>
      </w:r>
      <w:r>
        <w:rPr>
          <w:szCs w:val="28"/>
        </w:rPr>
        <w:t>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>
      <w:pPr>
        <w:pStyle w:val="Normal"/>
        <w:widowControl w:val="false"/>
        <w:numPr>
          <w:ilvl w:val="0"/>
          <w:numId w:val="56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В соответствии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социально-культурной сфер.</w:t>
      </w:r>
    </w:p>
    <w:p>
      <w:pPr>
        <w:pStyle w:val="Normal"/>
        <w:widowControl w:val="false"/>
        <w:numPr>
          <w:ilvl w:val="0"/>
          <w:numId w:val="57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Организовать контроль за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>
      <w:pPr>
        <w:pStyle w:val="Normal"/>
        <w:widowControl w:val="false"/>
        <w:numPr>
          <w:ilvl w:val="0"/>
          <w:numId w:val="58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Совместно с УНД ГУ МЧС России по Курской области и сотрудниками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</w:t>
      </w:r>
    </w:p>
    <w:p>
      <w:pPr>
        <w:pStyle w:val="Normal"/>
        <w:widowControl w:val="false"/>
        <w:numPr>
          <w:ilvl w:val="0"/>
          <w:numId w:val="59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>
      <w:pPr>
        <w:pStyle w:val="Normal"/>
        <w:widowControl w:val="false"/>
        <w:numPr>
          <w:ilvl w:val="0"/>
          <w:numId w:val="60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>
      <w:pPr>
        <w:pStyle w:val="Normal"/>
        <w:widowControl w:val="false"/>
        <w:numPr>
          <w:ilvl w:val="0"/>
          <w:numId w:val="61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>
      <w:pPr>
        <w:pStyle w:val="Normal"/>
        <w:widowControl w:val="false"/>
        <w:numPr>
          <w:ilvl w:val="0"/>
          <w:numId w:val="62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>
      <w:pPr>
        <w:pStyle w:val="Normal"/>
        <w:widowControl w:val="false"/>
        <w:numPr>
          <w:ilvl w:val="0"/>
          <w:numId w:val="63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>
      <w:pPr>
        <w:pStyle w:val="Normal"/>
        <w:widowControl w:val="false"/>
        <w:numPr>
          <w:ilvl w:val="0"/>
          <w:numId w:val="64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осуществлению контроля за соблюдением ПДД и скоростным режимам на наиболее опасных участках автомобильных дорог.</w:t>
      </w:r>
    </w:p>
    <w:p>
      <w:pPr>
        <w:pStyle w:val="Normal"/>
        <w:widowControl w:val="false"/>
        <w:numPr>
          <w:ilvl w:val="0"/>
          <w:numId w:val="65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(причина уточняется).</w:t>
      </w:r>
    </w:p>
    <w:p>
      <w:pPr>
        <w:pStyle w:val="Normal"/>
        <w:widowControl w:val="false"/>
        <w:numPr>
          <w:ilvl w:val="0"/>
          <w:numId w:val="66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 xml:space="preserve">Уточнить планы прикрытия наиболее опасных участков дорог, уточнить группировку сил и средств для ликвидации последствий при ДТП на трассах федерального и регионального значения. </w:t>
      </w:r>
    </w:p>
    <w:p>
      <w:pPr>
        <w:pStyle w:val="Normal"/>
        <w:widowControl w:val="false"/>
        <w:numPr>
          <w:ilvl w:val="0"/>
          <w:numId w:val="67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Обеспечить безопасные условия движения транспорта и пешеходов в местах наибо</w:t>
      </w:r>
      <w:r>
        <w:rPr>
          <w:szCs w:val="28"/>
          <w:shd w:fill="auto" w:val="clear"/>
        </w:rPr>
        <w:t>льшей концентрации ДТП на улично-дорожной сети г. Курска и в населенных пунктах муниципальных районов, городских округов области.</w:t>
      </w:r>
    </w:p>
    <w:p>
      <w:pPr>
        <w:pStyle w:val="Normal"/>
        <w:widowControl w:val="false"/>
        <w:numPr>
          <w:ilvl w:val="0"/>
          <w:numId w:val="68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  <w:shd w:fill="auto" w:val="clear"/>
        </w:rPr>
        <w:t>Организовать проведение инвентаризации пожарных гидрантов, скважин и других водоисточников, обеспечить подъезды пож</w:t>
      </w:r>
      <w:r>
        <w:rPr>
          <w:szCs w:val="28"/>
        </w:rPr>
        <w:t>арных машин к водоисточникам,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>
      <w:pPr>
        <w:pStyle w:val="Normal"/>
        <w:widowControl w:val="false"/>
        <w:numPr>
          <w:ilvl w:val="0"/>
          <w:numId w:val="69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>
      <w:pPr>
        <w:pStyle w:val="Normal"/>
        <w:widowControl w:val="false"/>
        <w:numPr>
          <w:ilvl w:val="0"/>
          <w:numId w:val="70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>
      <w:pPr>
        <w:pStyle w:val="Normal"/>
        <w:widowControl w:val="false"/>
        <w:numPr>
          <w:ilvl w:val="0"/>
          <w:numId w:val="71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widowControl w:val="false"/>
        <w:numPr>
          <w:ilvl w:val="0"/>
          <w:numId w:val="72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>
      <w:pPr>
        <w:pStyle w:val="Normal"/>
        <w:widowControl w:val="false"/>
        <w:numPr>
          <w:ilvl w:val="0"/>
          <w:numId w:val="73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>
      <w:pPr>
        <w:pStyle w:val="51"/>
        <w:numPr>
          <w:ilvl w:val="0"/>
          <w:numId w:val="74"/>
        </w:numPr>
        <w:shd w:val="clear" w:color="auto" w:fill="FFFFFF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left="0" w:firstLine="964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Организовать работу по опашке населенных пунктов, созданию противопожарных разрывов и минерализованных полос установленной ширины на всей протяженности участков границ населенного пункта.</w:t>
      </w:r>
    </w:p>
    <w:p>
      <w:pPr>
        <w:pStyle w:val="51"/>
        <w:numPr>
          <w:ilvl w:val="0"/>
          <w:numId w:val="75"/>
        </w:numPr>
        <w:shd w:val="clear" w:color="auto" w:fill="FFFFFF"/>
        <w:tabs>
          <w:tab w:val="clear" w:pos="708"/>
          <w:tab w:val="left" w:pos="142" w:leader="none"/>
          <w:tab w:val="left" w:pos="709" w:leader="none"/>
          <w:tab w:val="left" w:pos="851" w:leader="none"/>
        </w:tabs>
        <w:ind w:left="0" w:firstLine="964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Актуализировать перечень населенных пунктов и садоводческих, огороднических и дачных некоммерческих объединений граждан (далее – садоводческих объединений), подверженных угрозе распространения лесных пожаров, провести корректировку паспортов пожарной безопасности населенных пунктов, подверженных угрозе лесных пожаров.</w:t>
      </w:r>
    </w:p>
    <w:p>
      <w:pPr>
        <w:pStyle w:val="Normal"/>
        <w:widowControl w:val="false"/>
        <w:numPr>
          <w:ilvl w:val="0"/>
          <w:numId w:val="76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 xml:space="preserve">Управлению Роспотребнадзора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>
      <w:pPr>
        <w:pStyle w:val="Normal"/>
        <w:widowControl w:val="false"/>
        <w:numPr>
          <w:ilvl w:val="0"/>
          <w:numId w:val="77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>
      <w:pPr>
        <w:pStyle w:val="Normal"/>
        <w:widowControl w:val="false"/>
        <w:numPr>
          <w:ilvl w:val="0"/>
          <w:numId w:val="78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</w:t>
      </w:r>
    </w:p>
    <w:p>
      <w:pPr>
        <w:pStyle w:val="Normal"/>
        <w:widowControl w:val="false"/>
        <w:numPr>
          <w:ilvl w:val="0"/>
          <w:numId w:val="79"/>
        </w:numPr>
        <w:shd w:val="clear" w:color="auto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firstLine="851"/>
        <w:jc w:val="both"/>
        <w:rPr/>
      </w:pPr>
      <w:r>
        <w:rPr>
          <w:szCs w:val="28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Старший оперативный дежурный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ЦУКС ГУ МЧС России по субъекту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3520440</wp:posOffset>
                </wp:positionH>
                <wp:positionV relativeFrom="paragraph">
                  <wp:posOffset>81915</wp:posOffset>
                </wp:positionV>
                <wp:extent cx="597535" cy="746125"/>
                <wp:effectExtent l="0" t="0" r="0" b="0"/>
                <wp:wrapNone/>
                <wp:docPr id="2" name="Рисунок 6" descr="R:\Smena\30-СМЕНЫ\2013\09-сентябрь\09\02 НДС\media\image1.jpe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R:\Smena\30-СМЕНЫ\2013\09-сентябрь\09\02 НДС\media\image1.jpeg"/>
                        <pic:cNvPicPr/>
                      </pic:nvPicPr>
                      <pic:blipFill>
                        <a:blip r:embed="rId4"/>
                        <a:srcRect l="38371" t="24968" r="37593" b="50817"/>
                        <a:stretch/>
                      </pic:blipFill>
                      <pic:spPr>
                        <a:xfrm rot="5400000">
                          <a:off x="0" y="0"/>
                          <a:ext cx="597600" cy="746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6" stroked="f" o:allowincell="f" style="position:absolute;margin-left:277.2pt;margin-top:6.5pt;width:47pt;height:58.7pt;mso-wrap-style:none;v-text-anchor:middle;rotation:90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  <w:t>подполковник внутренней службы</w:t>
      </w:r>
      <w:r>
        <mc:AlternateContent>
          <mc:Choice Requires="wps">
            <w:drawing>
              <wp:anchor behindDoc="0" distT="1270" distB="0" distL="1270" distR="0" simplePos="0" locked="0" layoutInCell="0" allowOverlap="1" relativeHeight="4">
                <wp:simplePos x="0" y="0"/>
                <wp:positionH relativeFrom="column">
                  <wp:posOffset>4633595</wp:posOffset>
                </wp:positionH>
                <wp:positionV relativeFrom="paragraph">
                  <wp:posOffset>38735</wp:posOffset>
                </wp:positionV>
                <wp:extent cx="2011045" cy="321945"/>
                <wp:effectExtent l="1270" t="127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960" cy="3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2"/>
                                <w:szCs w:val="28"/>
                              </w:rPr>
                              <w:t>Д.Б. Хоботов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364.85pt;margin-top:3.05pt;width:158.3pt;height:25.3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2"/>
                          <w:szCs w:val="28"/>
                        </w:rPr>
                        <w:t>Д.Б. Хоботов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clear" w:pos="708"/>
          <w:tab w:val="left" w:pos="977" w:leader="none"/>
        </w:tabs>
        <w:jc w:val="both"/>
        <w:rPr>
          <w:bCs/>
          <w:iCs/>
          <w:color w:val="000000" w:themeColor="text1"/>
          <w:spacing w:val="-2"/>
          <w:kern w:val="2"/>
          <w:sz w:val="16"/>
          <w:szCs w:val="16"/>
        </w:rPr>
      </w:pPr>
      <w:r>
        <w:rPr>
          <w:bCs/>
          <w:iCs/>
          <w:color w:val="000000" w:themeColor="text1"/>
          <w:spacing w:val="-2"/>
          <w:kern w:val="2"/>
          <w:position w:val="2"/>
          <w:sz w:val="16"/>
          <w:szCs w:val="16"/>
        </w:rPr>
        <w:tab/>
      </w:r>
    </w:p>
    <w:p>
      <w:pPr>
        <w:pStyle w:val="Normal"/>
        <w:tabs>
          <w:tab w:val="clear" w:pos="708"/>
          <w:tab w:val="left" w:pos="977" w:leader="none"/>
        </w:tabs>
        <w:rPr>
          <w:bCs/>
          <w:iCs/>
          <w:color w:val="000000"/>
          <w:spacing w:val="-2"/>
          <w:kern w:val="2"/>
          <w:sz w:val="16"/>
          <w:szCs w:val="16"/>
        </w:rPr>
      </w:pPr>
      <w:r>
        <w:rPr>
          <w:bCs/>
          <w:iCs/>
          <w:color w:val="000000"/>
          <w:spacing w:val="-2"/>
          <w:kern w:val="2"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  <w:tab/>
      </w:r>
    </w:p>
    <w:p>
      <w:pPr>
        <w:pStyle w:val="Normal"/>
        <w:tabs>
          <w:tab w:val="clear" w:pos="708"/>
          <w:tab w:val="left" w:pos="800" w:leader="none"/>
        </w:tabs>
        <w:ind w:hanging="0"/>
        <w:jc w:val="both"/>
        <w:rPr/>
      </w:pPr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12"/>
          <w:szCs w:val="12"/>
          <w:shd w:fill="auto" w:val="clear"/>
          <w:lang w:val="ru-RU" w:eastAsia="ru-RU" w:bidi="ar-SA"/>
        </w:rPr>
        <w:t>Косинов Н.Н.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(8-4712)70-06-41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bookmarkStart w:id="0" w:name="_GoBack1"/>
      <w:bookmarkEnd w:id="0"/>
      <w:r>
        <w:rPr>
          <w:rStyle w:val="Style20"/>
          <w:rFonts w:eastAsia="Times New Roman" w:cs="Times New Roman" w:ascii="Courier New" w:hAnsi="Courier New"/>
          <w:b w:val="false"/>
          <w:bCs/>
          <w:iCs/>
          <w:color w:val="000000"/>
          <w:spacing w:val="-2"/>
          <w:kern w:val="2"/>
          <w:position w:val="1"/>
          <w:sz w:val="12"/>
          <w:szCs w:val="12"/>
          <w:shd w:fill="auto" w:val="clear"/>
          <w:lang w:val="ru-RU" w:eastAsia="ru-RU" w:bidi="ar-SA"/>
        </w:rPr>
        <w:t>3440-7708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567" w:gutter="0" w:header="709" w:top="107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3.%1"/>
      <w:lvlJc w:val="left"/>
      <w:pPr>
        <w:tabs>
          <w:tab w:val="num" w:pos="0"/>
        </w:tabs>
        <w:ind w:left="928" w:hanging="360"/>
      </w:pPr>
      <w:rPr>
        <w:sz w:val="28"/>
        <w:i w:val="false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1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4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3"/>
    <w:lvlOverride w:ilvl="0">
      <w:startOverride w:val="1"/>
    </w:lvlOverride>
  </w:num>
  <w:num w:numId="43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44">
    <w:abstractNumId w:val="3"/>
  </w:num>
  <w:num w:numId="45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46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47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48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49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0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1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2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3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4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5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6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7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8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59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0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1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2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3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4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5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6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7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8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69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0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1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2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3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4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5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6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7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8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  <w:num w:numId="79">
    <w:abstractNumId w:val="3"/>
    <w:lvlOverride w:ilvl="0">
      <w:lvl w:ilvl="0">
        <w:start w:val="1"/>
        <w:numFmt w:val="decimal"/>
        <w:suff w:val="nothing"/>
        <w:lvlText w:val="3.%1"/>
        <w:lvlJc w:val="left"/>
        <w:pPr>
          <w:tabs>
            <w:tab w:val="num" w:pos="0"/>
          </w:tabs>
          <w:ind w:left="928" w:hanging="360"/>
        </w:pPr>
        <w:rPr/>
      </w:lvl>
    </w:lvlOverride>
    <w:lvlOverride w:ilvl="0"/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num" w:pos="0"/>
          </w:tabs>
          <w:ind w:left="1582" w:hanging="360"/>
        </w:pPr>
        <w:rPr/>
      </w:lvl>
    </w:lvlOverride>
    <w:lvlOverride w:ilvl="1"/>
    <w:lvlOverride w:ilvl="2">
      <w:lvl w:ilvl="2">
        <w:start w:val="1"/>
        <w:numFmt w:val="lowerRoman"/>
        <w:suff w:val="nothing"/>
        <w:lvlText w:val="%3."/>
        <w:lvlJc w:val="right"/>
        <w:pPr>
          <w:tabs>
            <w:tab w:val="num" w:pos="0"/>
          </w:tabs>
          <w:ind w:left="2302" w:hanging="180"/>
        </w:pPr>
        <w:rPr/>
      </w:lvl>
    </w:lvlOverride>
    <w:lvlOverride w:ilvl="2"/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3022" w:hanging="360"/>
        </w:pPr>
        <w:rPr/>
      </w:lvl>
    </w:lvlOverride>
    <w:lvlOverride w:ilvl="3"/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742" w:hanging="360"/>
        </w:pPr>
        <w:rPr/>
      </w:lvl>
    </w:lvlOverride>
    <w:lvlOverride w:ilvl="4"/>
    <w:lvlOverride w:ilvl="5">
      <w:lvl w:ilvl="5">
        <w:start w:val="1"/>
        <w:numFmt w:val="lowerRoman"/>
        <w:suff w:val="nothing"/>
        <w:lvlText w:val="%6."/>
        <w:lvlJc w:val="right"/>
        <w:pPr>
          <w:tabs>
            <w:tab w:val="num" w:pos="0"/>
          </w:tabs>
          <w:ind w:left="4462" w:hanging="180"/>
        </w:pPr>
        <w:rPr/>
      </w:lvl>
    </w:lvlOverride>
    <w:lvlOverride w:ilvl="5"/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5182" w:hanging="360"/>
        </w:pPr>
        <w:rPr/>
      </w:lvl>
    </w:lvlOverride>
    <w:lvlOverride w:ilvl="6"/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902" w:hanging="360"/>
        </w:pPr>
        <w:rPr/>
      </w:lvl>
    </w:lvlOverride>
    <w:lvlOverride w:ilvl="7"/>
    <w:lvlOverride w:ilvl="8">
      <w:lvl w:ilvl="8">
        <w:start w:val="1"/>
        <w:numFmt w:val="lowerRoman"/>
        <w:suff w:val="nothing"/>
        <w:lvlText w:val="%9."/>
        <w:lvlJc w:val="right"/>
        <w:pPr>
          <w:tabs>
            <w:tab w:val="num" w:pos="0"/>
          </w:tabs>
          <w:ind w:left="6622" w:hanging="18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320d09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3247e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Знак"/>
    <w:basedOn w:val="DefaultParagraphFont"/>
    <w:qFormat/>
    <w:rsid w:val="00ef4a4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>
    <w:name w:val="Emphasis"/>
    <w:qFormat/>
    <w:rsid w:val="0004541a"/>
    <w:rPr>
      <w:i/>
      <w:iCs/>
    </w:rPr>
  </w:style>
  <w:style w:type="character" w:styleId="1" w:customStyle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fill="FFFFFF" w:val="clear"/>
      <w:lang w:val="ru-RU" w:eastAsia="x-none"/>
    </w:rPr>
  </w:style>
  <w:style w:type="character" w:styleId="SubtleEmphasis">
    <w:name w:val="Subtle Emphasis"/>
    <w:uiPriority w:val="19"/>
    <w:qFormat/>
    <w:rsid w:val="00ff3703"/>
    <w:rPr>
      <w:i/>
      <w:iCs/>
      <w:color w:val="808080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Основной шрифт"/>
    <w:qFormat/>
    <w:rsid w:val="002c2d8a"/>
    <w:rPr/>
  </w:style>
  <w:style w:type="character" w:styleId="2" w:customStyle="1">
    <w:name w:val="Заголовок №2"/>
    <w:uiPriority w:val="99"/>
    <w:qFormat/>
    <w:rsid w:val="002c2d8a"/>
    <w:rPr>
      <w:rFonts w:ascii="Times New Roman" w:hAnsi="Times New Roman" w:cs="Times New Roman"/>
      <w:b w:val="false"/>
      <w:bCs w:val="false"/>
      <w:spacing w:val="0"/>
      <w:sz w:val="25"/>
      <w:szCs w:val="25"/>
      <w:u w:val="single"/>
    </w:rPr>
  </w:style>
  <w:style w:type="character" w:styleId="Style21" w:customStyle="1">
    <w:name w:val="Абзац списка Знак"/>
    <w:qFormat/>
    <w:locked/>
    <w:rsid w:val="002c2d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" w:customStyle="1">
    <w:name w:val="Default Знак"/>
    <w:uiPriority w:val="99"/>
    <w:qFormat/>
    <w:locked/>
    <w:rsid w:val="002c2d8a"/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2" w:customStyle="1">
    <w:name w:val="Normal2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320d09"/>
    <w:pPr>
      <w:suppressAutoHyphens w:val="true"/>
    </w:pPr>
    <w:rPr>
      <w:rFonts w:ascii="Courier New" w:hAnsi="Courier New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0d09"/>
    <w:pPr>
      <w:jc w:val="center"/>
    </w:pPr>
    <w:rPr>
      <w:sz w:val="28"/>
      <w:szCs w:val="20"/>
    </w:rPr>
  </w:style>
  <w:style w:type="paragraph" w:styleId="12" w:customStyle="1">
    <w:name w:val="Обычный1"/>
    <w:qFormat/>
    <w:rsid w:val="00320d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320d09"/>
    <w:pPr>
      <w:keepNext w:val="true"/>
      <w:jc w:val="center"/>
    </w:pPr>
    <w:rPr>
      <w:rFonts w:eastAsia="Batang"/>
      <w:b/>
      <w:szCs w:val="20"/>
    </w:rPr>
  </w:style>
  <w:style w:type="paragraph" w:styleId="Style27">
    <w:name w:val="Title"/>
    <w:basedOn w:val="Normal"/>
    <w:qFormat/>
    <w:rsid w:val="00320d09"/>
    <w:pPr>
      <w:jc w:val="center"/>
    </w:pPr>
    <w:rPr>
      <w:szCs w:val="20"/>
      <w:lang w:val="x-none" w:eastAsia="x-none"/>
    </w:rPr>
  </w:style>
  <w:style w:type="paragraph" w:styleId="21" w:customStyle="1">
    <w:name w:val="Обычный2"/>
    <w:qFormat/>
    <w:rsid w:val="00e20b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Обычный3"/>
    <w:qFormat/>
    <w:rsid w:val="00d505c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бычный4"/>
    <w:qFormat/>
    <w:rsid w:val="0052327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бычный5"/>
    <w:qFormat/>
    <w:rsid w:val="009567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 w:customStyle="1">
    <w:name w:val="Обычный6"/>
    <w:qFormat/>
    <w:rsid w:val="003b20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бычный7"/>
    <w:qFormat/>
    <w:rsid w:val="002212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8" w:customStyle="1">
    <w:name w:val="Обычный8"/>
    <w:qFormat/>
    <w:rsid w:val="007c67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324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3247e"/>
    <w:pPr/>
    <w:rPr>
      <w:rFonts w:ascii="Tahoma" w:hAnsi="Tahoma" w:cs="Tahoma"/>
      <w:sz w:val="16"/>
      <w:szCs w:val="16"/>
    </w:rPr>
  </w:style>
  <w:style w:type="paragraph" w:styleId="9" w:customStyle="1">
    <w:name w:val="Обычный9"/>
    <w:qFormat/>
    <w:rsid w:val="00573da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0" w:customStyle="1">
    <w:name w:val="Обычный10"/>
    <w:qFormat/>
    <w:rsid w:val="0016383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Обычный11"/>
    <w:qFormat/>
    <w:rsid w:val="004e02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1" w:customStyle="1">
    <w:name w:val="Обычный12"/>
    <w:qFormat/>
    <w:rsid w:val="009b3a9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3"/>
    <w:qFormat/>
    <w:rsid w:val="00e85f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14"/>
    <w:qFormat/>
    <w:rsid w:val="00377aa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Обычный15"/>
    <w:qFormat/>
    <w:rsid w:val="007d308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Обычный16"/>
    <w:qFormat/>
    <w:rsid w:val="002534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ef4a4c"/>
    <w:pPr/>
    <w:rPr>
      <w:rFonts w:ascii="Courier New" w:hAnsi="Courier New"/>
      <w:sz w:val="20"/>
      <w:szCs w:val="20"/>
    </w:rPr>
  </w:style>
  <w:style w:type="paragraph" w:styleId="17" w:customStyle="1">
    <w:name w:val="Обычный17"/>
    <w:qFormat/>
    <w:rsid w:val="004c64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8"/>
    <w:qFormat/>
    <w:rsid w:val="00c843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9"/>
    <w:qFormat/>
    <w:rsid w:val="001b2df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0" w:customStyle="1">
    <w:name w:val="Обычный20"/>
    <w:qFormat/>
    <w:rsid w:val="00ca55c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бычный21"/>
    <w:qFormat/>
    <w:rsid w:val="00232b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" w:customStyle="1">
    <w:name w:val="Обычный22"/>
    <w:qFormat/>
    <w:rsid w:val="003d0d4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бычный23"/>
    <w:qFormat/>
    <w:rsid w:val="00fd466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4"/>
    <w:qFormat/>
    <w:rsid w:val="008150b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5"/>
    <w:qFormat/>
    <w:rsid w:val="000804c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бычный26"/>
    <w:qFormat/>
    <w:rsid w:val="0095045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Обычный27"/>
    <w:qFormat/>
    <w:rsid w:val="0064468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8" w:customStyle="1">
    <w:name w:val="Обычный28"/>
    <w:qFormat/>
    <w:rsid w:val="00b931d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Обычный29"/>
    <w:qFormat/>
    <w:rsid w:val="003c4f7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0" w:customStyle="1">
    <w:name w:val="Обычный30"/>
    <w:qFormat/>
    <w:rsid w:val="00ba5b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бычный31"/>
    <w:qFormat/>
    <w:rsid w:val="006b00c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бычный32"/>
    <w:qFormat/>
    <w:rsid w:val="00d31cb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3" w:customStyle="1">
    <w:name w:val="Обычный33"/>
    <w:qFormat/>
    <w:rsid w:val="0049705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бычный34"/>
    <w:qFormat/>
    <w:rsid w:val="002076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бычный35"/>
    <w:qFormat/>
    <w:rsid w:val="00d56eb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Обычный36"/>
    <w:qFormat/>
    <w:rsid w:val="00ad14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бычный37"/>
    <w:qFormat/>
    <w:rsid w:val="00543b7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8" w:customStyle="1">
    <w:name w:val="Обычный38"/>
    <w:qFormat/>
    <w:rsid w:val="007677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9" w:customStyle="1">
    <w:name w:val="Обычный39"/>
    <w:qFormat/>
    <w:rsid w:val="005024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0" w:customStyle="1">
    <w:name w:val="Обычный40"/>
    <w:qFormat/>
    <w:rsid w:val="00512fb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1" w:customStyle="1">
    <w:name w:val="Обычный41"/>
    <w:qFormat/>
    <w:rsid w:val="00fb69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2" w:customStyle="1">
    <w:name w:val="Обычный42"/>
    <w:qFormat/>
    <w:rsid w:val="00e27b0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3" w:customStyle="1">
    <w:name w:val="Обычный43"/>
    <w:qFormat/>
    <w:rsid w:val="000a0be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4" w:customStyle="1">
    <w:name w:val="Обычный44"/>
    <w:qFormat/>
    <w:rsid w:val="004329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5"/>
    <w:qFormat/>
    <w:rsid w:val="007004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Обычный46"/>
    <w:qFormat/>
    <w:rsid w:val="0098283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7" w:customStyle="1">
    <w:name w:val="Обычный47"/>
    <w:qFormat/>
    <w:rsid w:val="003857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8" w:customStyle="1">
    <w:name w:val="Обычный48"/>
    <w:qFormat/>
    <w:rsid w:val="00f46a2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9" w:customStyle="1">
    <w:name w:val="Обычный49"/>
    <w:qFormat/>
    <w:rsid w:val="00f5109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0" w:customStyle="1">
    <w:name w:val="Обычный50"/>
    <w:qFormat/>
    <w:rsid w:val="003c407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1" w:customStyle="1">
    <w:name w:val="Обычный51"/>
    <w:qFormat/>
    <w:rsid w:val="001977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2" w:customStyle="1">
    <w:name w:val="Обычный52"/>
    <w:qFormat/>
    <w:rsid w:val="006e600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Обычный53"/>
    <w:qFormat/>
    <w:rsid w:val="00c653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4" w:customStyle="1">
    <w:name w:val="Обычный54"/>
    <w:qFormat/>
    <w:rsid w:val="00b93fb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Обычный55"/>
    <w:qFormat/>
    <w:rsid w:val="00c856a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6" w:customStyle="1">
    <w:name w:val="Обычный56"/>
    <w:qFormat/>
    <w:rsid w:val="009a307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7" w:customStyle="1">
    <w:name w:val="Обычный57"/>
    <w:qFormat/>
    <w:rsid w:val="0065507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8" w:customStyle="1">
    <w:name w:val="Обычный58"/>
    <w:qFormat/>
    <w:rsid w:val="00163ad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9" w:customStyle="1">
    <w:name w:val="Обычный59"/>
    <w:qFormat/>
    <w:rsid w:val="00c61b5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0" w:customStyle="1">
    <w:name w:val="Обычный60"/>
    <w:qFormat/>
    <w:rsid w:val="00696b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ервая строка:  125 см"/>
    <w:basedOn w:val="Normal"/>
    <w:uiPriority w:val="99"/>
    <w:qFormat/>
    <w:rsid w:val="00973798"/>
    <w:pPr>
      <w:ind w:firstLine="709"/>
    </w:pPr>
    <w:rPr>
      <w:sz w:val="28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39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f49d5"/>
    <w:pPr>
      <w:spacing w:beforeAutospacing="1" w:afterAutospacing="1"/>
    </w:pPr>
    <w:rPr/>
  </w:style>
  <w:style w:type="paragraph" w:styleId="110" w:customStyle="1">
    <w:name w:val="заголовок 1"/>
    <w:basedOn w:val="Normal"/>
    <w:next w:val="Normal"/>
    <w:qFormat/>
    <w:rsid w:val="002c2d8a"/>
    <w:pPr>
      <w:keepNext w:val="true"/>
      <w:ind w:right="5386" w:hanging="0"/>
      <w:jc w:val="center"/>
    </w:pPr>
    <w:rPr>
      <w:rFonts w:ascii="Arial" w:hAnsi="Arial"/>
      <w:b/>
      <w:szCs w:val="20"/>
    </w:rPr>
  </w:style>
  <w:style w:type="paragraph" w:styleId="Default1" w:customStyle="1">
    <w:name w:val="Default"/>
    <w:qFormat/>
    <w:rsid w:val="002c2d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25c0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uiPriority w:val="59"/>
    <w:rsid w:val="00af539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uiPriority w:val="59"/>
    <w:rsid w:val="0053407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a">
    <w:name w:val="Сетка таблицы3"/>
    <w:basedOn w:val="a1"/>
    <w:uiPriority w:val="59"/>
    <w:rsid w:val="00b479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a">
    <w:name w:val="Сетка таблицы4"/>
    <w:basedOn w:val="a1"/>
    <w:uiPriority w:val="59"/>
    <w:rsid w:val="00755e9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a">
    <w:name w:val="Сетка таблицы5"/>
    <w:basedOn w:val="a1"/>
    <w:uiPriority w:val="59"/>
    <w:rsid w:val="000c3cf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59"/>
    <w:rsid w:val="002b1c6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">
    <w:name w:val="Сетка таблицы7"/>
    <w:basedOn w:val="a1"/>
    <w:uiPriority w:val="59"/>
    <w:rsid w:val="0070020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">
    <w:name w:val="Сетка таблицы8"/>
    <w:basedOn w:val="a1"/>
    <w:uiPriority w:val="59"/>
    <w:rsid w:val="00e960a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">
    <w:name w:val="Сетка таблицы9"/>
    <w:basedOn w:val="a1"/>
    <w:uiPriority w:val="59"/>
    <w:rsid w:val="0019067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">
    <w:name w:val="Сетка таблицы10"/>
    <w:basedOn w:val="a1"/>
    <w:uiPriority w:val="59"/>
    <w:rsid w:val="00d01f4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e800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951b7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ea066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14"/>
    <w:basedOn w:val="a1"/>
    <w:uiPriority w:val="59"/>
    <w:rsid w:val="00807b8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0">
    <w:name w:val="Сетка таблицы15"/>
    <w:basedOn w:val="a1"/>
    <w:uiPriority w:val="59"/>
    <w:rsid w:val="009d78a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0">
    <w:name w:val="Сетка таблицы16"/>
    <w:basedOn w:val="a1"/>
    <w:uiPriority w:val="59"/>
    <w:rsid w:val="00255cc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0">
    <w:name w:val="Сетка таблицы17"/>
    <w:basedOn w:val="a1"/>
    <w:uiPriority w:val="59"/>
    <w:rsid w:val="00934c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">
    <w:name w:val="Сетка таблицы18"/>
    <w:basedOn w:val="a1"/>
    <w:uiPriority w:val="59"/>
    <w:rsid w:val="0089502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19"/>
    <w:basedOn w:val="a1"/>
    <w:uiPriority w:val="59"/>
    <w:rsid w:val="00702e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0">
    <w:name w:val="Сетка таблицы20"/>
    <w:basedOn w:val="a1"/>
    <w:uiPriority w:val="59"/>
    <w:rsid w:val="00a620b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uiPriority w:val="59"/>
    <w:rsid w:val="00eb65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59"/>
    <w:rsid w:val="00dc662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23"/>
    <w:basedOn w:val="a1"/>
    <w:uiPriority w:val="59"/>
    <w:rsid w:val="00a60ee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24"/>
    <w:basedOn w:val="a1"/>
    <w:uiPriority w:val="59"/>
    <w:rsid w:val="00927ea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0">
    <w:name w:val="Сетка таблицы25"/>
    <w:basedOn w:val="a1"/>
    <w:uiPriority w:val="59"/>
    <w:rsid w:val="00481d3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0">
    <w:name w:val="Сетка таблицы26"/>
    <w:basedOn w:val="a1"/>
    <w:uiPriority w:val="59"/>
    <w:rsid w:val="00a35b0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0">
    <w:name w:val="Сетка таблицы27"/>
    <w:basedOn w:val="a1"/>
    <w:uiPriority w:val="59"/>
    <w:rsid w:val="00203b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0">
    <w:name w:val="Сетка таблицы28"/>
    <w:basedOn w:val="a1"/>
    <w:uiPriority w:val="59"/>
    <w:rsid w:val="008011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0">
    <w:name w:val="Сетка таблицы29"/>
    <w:basedOn w:val="a1"/>
    <w:uiPriority w:val="59"/>
    <w:rsid w:val="00dc6f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0">
    <w:name w:val="Сетка таблицы30"/>
    <w:basedOn w:val="a1"/>
    <w:uiPriority w:val="59"/>
    <w:rsid w:val="003a47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Сетка таблицы31"/>
    <w:basedOn w:val="a1"/>
    <w:uiPriority w:val="59"/>
    <w:rsid w:val="0091688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0">
    <w:name w:val="Сетка таблицы32"/>
    <w:basedOn w:val="a1"/>
    <w:uiPriority w:val="59"/>
    <w:rsid w:val="0078265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0">
    <w:name w:val="Сетка таблицы33"/>
    <w:basedOn w:val="a1"/>
    <w:uiPriority w:val="59"/>
    <w:rsid w:val="00f7299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0">
    <w:name w:val="Сетка таблицы34"/>
    <w:basedOn w:val="a1"/>
    <w:uiPriority w:val="59"/>
    <w:rsid w:val="00ec0fc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0">
    <w:name w:val="Сетка таблицы35"/>
    <w:basedOn w:val="a1"/>
    <w:uiPriority w:val="59"/>
    <w:rsid w:val="00540e9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0">
    <w:name w:val="Сетка таблицы36"/>
    <w:basedOn w:val="a1"/>
    <w:uiPriority w:val="59"/>
    <w:rsid w:val="0022293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0">
    <w:name w:val="Сетка таблицы37"/>
    <w:basedOn w:val="a1"/>
    <w:uiPriority w:val="59"/>
    <w:rsid w:val="0048168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0">
    <w:name w:val="Сетка таблицы38"/>
    <w:basedOn w:val="a1"/>
    <w:uiPriority w:val="59"/>
    <w:rsid w:val="00385e6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90">
    <w:name w:val="Сетка таблицы39"/>
    <w:basedOn w:val="a1"/>
    <w:uiPriority w:val="59"/>
    <w:rsid w:val="00fb1b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0">
    <w:name w:val="Сетка таблицы40"/>
    <w:basedOn w:val="a1"/>
    <w:uiPriority w:val="59"/>
    <w:rsid w:val="000d5d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59"/>
    <w:rsid w:val="00b0731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1"/>
    <w:uiPriority w:val="59"/>
    <w:rsid w:val="00ea56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43"/>
    <w:basedOn w:val="a1"/>
    <w:uiPriority w:val="59"/>
    <w:rsid w:val="00d40e0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44"/>
    <w:basedOn w:val="a1"/>
    <w:uiPriority w:val="59"/>
    <w:rsid w:val="008e21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45"/>
    <w:basedOn w:val="a1"/>
    <w:uiPriority w:val="59"/>
    <w:rsid w:val="0016269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60">
    <w:name w:val="Сетка таблицы46"/>
    <w:basedOn w:val="a1"/>
    <w:uiPriority w:val="59"/>
    <w:rsid w:val="001f4f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0">
    <w:name w:val="Сетка таблицы47"/>
    <w:basedOn w:val="a1"/>
    <w:uiPriority w:val="59"/>
    <w:rsid w:val="00264df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80">
    <w:name w:val="Сетка таблицы48"/>
    <w:basedOn w:val="a1"/>
    <w:uiPriority w:val="59"/>
    <w:rsid w:val="009c428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0">
    <w:name w:val="Сетка таблицы49"/>
    <w:basedOn w:val="a1"/>
    <w:uiPriority w:val="59"/>
    <w:rsid w:val="00b46fc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01">
    <w:name w:val="Сетка таблицы50"/>
    <w:basedOn w:val="a1"/>
    <w:uiPriority w:val="59"/>
    <w:rsid w:val="001e357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0">
    <w:name w:val="Сетка таблицы51"/>
    <w:basedOn w:val="a1"/>
    <w:uiPriority w:val="59"/>
    <w:rsid w:val="00c7231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20">
    <w:name w:val="Сетка таблицы52"/>
    <w:basedOn w:val="a1"/>
    <w:uiPriority w:val="59"/>
    <w:rsid w:val="00234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0">
    <w:name w:val="Сетка таблицы53"/>
    <w:basedOn w:val="a1"/>
    <w:uiPriority w:val="59"/>
    <w:rsid w:val="00d64a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0">
    <w:name w:val="Сетка таблицы54"/>
    <w:basedOn w:val="a1"/>
    <w:uiPriority w:val="59"/>
    <w:rsid w:val="00d77d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0">
    <w:name w:val="Сетка таблицы55"/>
    <w:basedOn w:val="a1"/>
    <w:uiPriority w:val="59"/>
    <w:rsid w:val="000a124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0">
    <w:name w:val="Сетка таблицы56"/>
    <w:basedOn w:val="a1"/>
    <w:uiPriority w:val="59"/>
    <w:rsid w:val="00251c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70">
    <w:name w:val="Сетка таблицы57"/>
    <w:basedOn w:val="a1"/>
    <w:uiPriority w:val="59"/>
    <w:rsid w:val="003b3c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0">
    <w:name w:val="Сетка таблицы58"/>
    <w:basedOn w:val="a1"/>
    <w:uiPriority w:val="59"/>
    <w:rsid w:val="008d7ce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90">
    <w:name w:val="Сетка таблицы59"/>
    <w:basedOn w:val="a1"/>
    <w:uiPriority w:val="59"/>
    <w:rsid w:val="006a58b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0">
    <w:name w:val="Сетка таблицы60"/>
    <w:basedOn w:val="a1"/>
    <w:uiPriority w:val="59"/>
    <w:rsid w:val="00c903e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0">
    <w:name w:val="Сетка таблицы61"/>
    <w:basedOn w:val="a1"/>
    <w:uiPriority w:val="59"/>
    <w:rsid w:val="004004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2"/>
    <w:basedOn w:val="a1"/>
    <w:uiPriority w:val="59"/>
    <w:rsid w:val="00183c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Сетка таблицы63"/>
    <w:basedOn w:val="a1"/>
    <w:uiPriority w:val="59"/>
    <w:rsid w:val="000a7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Сетка таблицы64"/>
    <w:basedOn w:val="a1"/>
    <w:uiPriority w:val="59"/>
    <w:rsid w:val="0043779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Сетка таблицы65"/>
    <w:basedOn w:val="a1"/>
    <w:uiPriority w:val="59"/>
    <w:rsid w:val="00a6115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6">
    <w:name w:val="Сетка таблицы66"/>
    <w:basedOn w:val="a1"/>
    <w:uiPriority w:val="59"/>
    <w:rsid w:val="00c920d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7">
    <w:name w:val="Сетка таблицы67"/>
    <w:basedOn w:val="a1"/>
    <w:uiPriority w:val="59"/>
    <w:rsid w:val="005c20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68"/>
    <w:basedOn w:val="a1"/>
    <w:uiPriority w:val="59"/>
    <w:rsid w:val="0071653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9">
    <w:name w:val="Сетка таблицы69"/>
    <w:basedOn w:val="a1"/>
    <w:uiPriority w:val="59"/>
    <w:rsid w:val="00d100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0">
    <w:name w:val="Сетка таблицы70"/>
    <w:basedOn w:val="a1"/>
    <w:uiPriority w:val="59"/>
    <w:rsid w:val="00b1509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1">
    <w:name w:val="Сетка таблицы71"/>
    <w:basedOn w:val="a1"/>
    <w:uiPriority w:val="59"/>
    <w:rsid w:val="000304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2"/>
    <w:basedOn w:val="a1"/>
    <w:uiPriority w:val="59"/>
    <w:rsid w:val="00787ed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Сетка таблицы73"/>
    <w:basedOn w:val="a1"/>
    <w:uiPriority w:val="59"/>
    <w:rsid w:val="004a2af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">
    <w:name w:val="Сетка таблицы74"/>
    <w:basedOn w:val="a1"/>
    <w:uiPriority w:val="59"/>
    <w:rsid w:val="00645db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">
    <w:name w:val="Сетка таблицы75"/>
    <w:basedOn w:val="a1"/>
    <w:uiPriority w:val="59"/>
    <w:rsid w:val="00b5436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">
    <w:name w:val="Сетка таблицы76"/>
    <w:basedOn w:val="a1"/>
    <w:uiPriority w:val="59"/>
    <w:rsid w:val="00a3701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7">
    <w:name w:val="Сетка таблицы77"/>
    <w:basedOn w:val="a1"/>
    <w:uiPriority w:val="59"/>
    <w:rsid w:val="00c7266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78"/>
    <w:basedOn w:val="a1"/>
    <w:uiPriority w:val="59"/>
    <w:rsid w:val="002d51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Сетка таблицы79"/>
    <w:basedOn w:val="a1"/>
    <w:uiPriority w:val="59"/>
    <w:rsid w:val="00122af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0">
    <w:name w:val="Сетка таблицы80"/>
    <w:basedOn w:val="a1"/>
    <w:uiPriority w:val="59"/>
    <w:rsid w:val="004938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">
    <w:name w:val="Сетка таблицы81"/>
    <w:basedOn w:val="a1"/>
    <w:uiPriority w:val="59"/>
    <w:rsid w:val="00452ad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2"/>
    <w:basedOn w:val="a1"/>
    <w:uiPriority w:val="59"/>
    <w:rsid w:val="004a3ca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">
    <w:name w:val="Сетка таблицы83"/>
    <w:basedOn w:val="a1"/>
    <w:uiPriority w:val="59"/>
    <w:rsid w:val="000032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">
    <w:name w:val="Сетка таблицы84"/>
    <w:basedOn w:val="a1"/>
    <w:uiPriority w:val="59"/>
    <w:rsid w:val="00685e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">
    <w:name w:val="Сетка таблицы85"/>
    <w:basedOn w:val="a1"/>
    <w:uiPriority w:val="59"/>
    <w:rsid w:val="005f56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">
    <w:name w:val="Сетка таблицы86"/>
    <w:basedOn w:val="a1"/>
    <w:uiPriority w:val="59"/>
    <w:rsid w:val="00c2335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">
    <w:name w:val="Сетка таблицы87"/>
    <w:basedOn w:val="a1"/>
    <w:uiPriority w:val="59"/>
    <w:rsid w:val="00ee101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8">
    <w:name w:val="Сетка таблицы88"/>
    <w:basedOn w:val="a1"/>
    <w:uiPriority w:val="59"/>
    <w:rsid w:val="005d601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9">
    <w:name w:val="Сетка таблицы89"/>
    <w:basedOn w:val="a1"/>
    <w:uiPriority w:val="59"/>
    <w:rsid w:val="00b43da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0">
    <w:name w:val="Сетка таблицы90"/>
    <w:basedOn w:val="a1"/>
    <w:uiPriority w:val="59"/>
    <w:rsid w:val="00e0359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1">
    <w:name w:val="Сетка таблицы91"/>
    <w:basedOn w:val="a1"/>
    <w:uiPriority w:val="59"/>
    <w:rsid w:val="003e055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2"/>
    <w:basedOn w:val="a1"/>
    <w:uiPriority w:val="59"/>
    <w:rsid w:val="002278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3">
    <w:name w:val="Сетка таблицы93"/>
    <w:basedOn w:val="a1"/>
    <w:uiPriority w:val="59"/>
    <w:rsid w:val="001933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Сетка таблицы94"/>
    <w:basedOn w:val="a1"/>
    <w:uiPriority w:val="59"/>
    <w:rsid w:val="0086351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95"/>
    <w:basedOn w:val="a1"/>
    <w:uiPriority w:val="59"/>
    <w:rsid w:val="00b82a8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">
    <w:name w:val="Сетка таблицы96"/>
    <w:basedOn w:val="a1"/>
    <w:uiPriority w:val="59"/>
    <w:rsid w:val="00d32f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">
    <w:name w:val="Сетка таблицы97"/>
    <w:basedOn w:val="a1"/>
    <w:uiPriority w:val="59"/>
    <w:rsid w:val="00b95e4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">
    <w:name w:val="Сетка таблицы98"/>
    <w:basedOn w:val="a1"/>
    <w:uiPriority w:val="59"/>
    <w:rsid w:val="00be6ff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">
    <w:name w:val="Сетка таблицы99"/>
    <w:basedOn w:val="a1"/>
    <w:uiPriority w:val="59"/>
    <w:rsid w:val="00233a1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0">
    <w:name w:val="Сетка таблицы100"/>
    <w:basedOn w:val="a1"/>
    <w:uiPriority w:val="59"/>
    <w:rsid w:val="008459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0">
    <w:name w:val="Сетка таблицы101"/>
    <w:basedOn w:val="a1"/>
    <w:uiPriority w:val="59"/>
    <w:rsid w:val="00b67a6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2">
    <w:name w:val="Сетка таблицы102"/>
    <w:basedOn w:val="a1"/>
    <w:uiPriority w:val="59"/>
    <w:rsid w:val="00213f2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3">
    <w:name w:val="Сетка таблицы103"/>
    <w:basedOn w:val="a1"/>
    <w:uiPriority w:val="59"/>
    <w:rsid w:val="008323b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4">
    <w:name w:val="Сетка таблицы104"/>
    <w:basedOn w:val="a1"/>
    <w:uiPriority w:val="59"/>
    <w:rsid w:val="006e27e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Сетка таблицы105"/>
    <w:basedOn w:val="a1"/>
    <w:uiPriority w:val="59"/>
    <w:rsid w:val="0015179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Сетка таблицы106"/>
    <w:basedOn w:val="a1"/>
    <w:uiPriority w:val="59"/>
    <w:rsid w:val="0037164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107"/>
    <w:basedOn w:val="a1"/>
    <w:uiPriority w:val="59"/>
    <w:rsid w:val="004a756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08"/>
    <w:basedOn w:val="a1"/>
    <w:uiPriority w:val="59"/>
    <w:rsid w:val="002735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6C9D-4516-417E-85B4-33A2EA1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Application>LibreOffice/7.4.3.2$Linux_X86_64 LibreOffice_project/40$Build-2</Application>
  <AppVersion>15.0000</AppVersion>
  <Pages>6</Pages>
  <Words>2147</Words>
  <Characters>15625</Characters>
  <CharactersWithSpaces>17684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2021-05-07T10:54:00Z</dcterms:created>
  <dc:creator>arm-8</dc:creator>
  <dc:description/>
  <dc:language>ru-RU</dc:language>
  <cp:lastModifiedBy/>
  <cp:lastPrinted>2017-09-16T11:00:00Z</cp:lastPrinted>
  <dcterms:modified xsi:type="dcterms:W3CDTF">2023-05-06T12:41:00Z</dcterms:modified>
  <cp:revision>1431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