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mbeddings/oleObject1.bin" ContentType="application/vnd.openxmlformats-officedocument.oleObjec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7"/>
        <w:spacing w:lineRule="auto" w:line="276"/>
        <w:rPr/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58.25pt;height:72.05pt;mso-wrap-distance-right:0pt" filled="f" o:ole="">
            <v:imagedata r:id="rId3" o:title=""/>
          </v:shape>
          <o:OLEObject Type="Embed" ProgID="Word.Picture.8" ShapeID="ole_rId2" DrawAspect="Content" ObjectID="_133887920" r:id="rId2"/>
        </w:object>
      </w:r>
    </w:p>
    <w:p>
      <w:pPr>
        <w:pStyle w:val="Normal"/>
        <w:tabs>
          <w:tab w:val="clear" w:pos="708"/>
          <w:tab w:val="left" w:pos="993" w:leader="none"/>
        </w:tabs>
        <w:spacing w:lineRule="auto" w:line="276" w:before="0" w:after="240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МЧС РОССИИ</w:t>
      </w:r>
    </w:p>
    <w:p>
      <w:pPr>
        <w:pStyle w:val="Style27"/>
        <w:tabs>
          <w:tab w:val="clear" w:pos="708"/>
          <w:tab w:val="left" w:pos="993" w:leader="none"/>
        </w:tabs>
        <w:spacing w:lineRule="auto" w:line="276"/>
        <w:ind w:firstLine="426"/>
        <w:rPr>
          <w:b/>
          <w:b/>
          <w:caps/>
          <w:lang w:val="ru-RU"/>
        </w:rPr>
      </w:pPr>
      <w:r>
        <w:rPr>
          <w:b/>
          <w:caps/>
        </w:rPr>
        <w:t>главно</w:t>
      </w:r>
      <w:r>
        <w:rPr>
          <w:b/>
          <w:caps/>
          <w:lang w:val="ru-RU"/>
        </w:rPr>
        <w:t>Е</w:t>
      </w:r>
      <w:r>
        <w:rPr>
          <w:b/>
          <w:caps/>
        </w:rPr>
        <w:t xml:space="preserve"> управлени</w:t>
      </w:r>
      <w:r>
        <w:rPr>
          <w:b/>
          <w:caps/>
          <w:lang w:val="ru-RU"/>
        </w:rPr>
        <w:t>Е</w:t>
      </w:r>
      <w:r>
        <w:rPr>
          <w:b/>
          <w:caps/>
        </w:rPr>
        <w:t xml:space="preserve"> Министерства Российской Федерации по делам гражданской обороны, чрезвычайным ситуациям и ликвидации последствий</w:t>
      </w:r>
      <w:r>
        <w:rPr>
          <w:b/>
          <w:caps/>
          <w:lang w:val="ru-RU"/>
        </w:rPr>
        <w:t xml:space="preserve"> </w:t>
      </w:r>
      <w:r>
        <w:rPr>
          <w:b/>
          <w:caps/>
        </w:rPr>
        <w:t>стихийных бедствий по Курской области</w:t>
      </w:r>
    </w:p>
    <w:p>
      <w:pPr>
        <w:pStyle w:val="Style27"/>
        <w:tabs>
          <w:tab w:val="clear" w:pos="708"/>
          <w:tab w:val="left" w:pos="993" w:leader="none"/>
        </w:tabs>
        <w:spacing w:lineRule="auto" w:line="276"/>
        <w:ind w:firstLine="426"/>
        <w:rPr>
          <w:b/>
          <w:b/>
          <w:caps/>
          <w:sz w:val="40"/>
          <w:szCs w:val="40"/>
          <w:lang w:val="ru-RU"/>
        </w:rPr>
      </w:pPr>
      <w:r>
        <w:rPr>
          <w:b/>
          <w:caps/>
          <w:sz w:val="40"/>
          <w:szCs w:val="40"/>
        </w:rPr>
        <w:t>ДЕЖУРНАЯ СМЕНА</w:t>
      </w:r>
    </w:p>
    <w:p>
      <w:pPr>
        <w:pStyle w:val="Normal"/>
        <w:tabs>
          <w:tab w:val="clear" w:pos="708"/>
          <w:tab w:val="left" w:pos="993" w:leader="none"/>
        </w:tabs>
        <w:spacing w:lineRule="auto" w:line="276"/>
        <w:ind w:firstLine="426"/>
        <w:jc w:val="center"/>
        <w:rPr>
          <w:b/>
          <w:b/>
          <w:sz w:val="18"/>
        </w:rPr>
      </w:pPr>
      <w:r>
        <w:rPr>
          <w:b/>
          <w:sz w:val="18"/>
        </w:rPr>
        <w:t>ул. Можаевская, 6, г. Курск, 305000</w:t>
      </w:r>
    </w:p>
    <w:p>
      <w:pPr>
        <w:pStyle w:val="Normal"/>
        <w:tabs>
          <w:tab w:val="clear" w:pos="708"/>
          <w:tab w:val="left" w:pos="993" w:leader="none"/>
        </w:tabs>
        <w:spacing w:lineRule="auto" w:line="276"/>
        <w:ind w:firstLine="426"/>
        <w:jc w:val="center"/>
        <w:rPr>
          <w:b/>
          <w:b/>
          <w:sz w:val="18"/>
        </w:rPr>
      </w:pPr>
      <w:r>
        <w:rPr>
          <w:b/>
          <w:sz w:val="18"/>
        </w:rPr>
        <w:t>тел., факс 51-13-67</w:t>
      </w:r>
    </w:p>
    <w:p>
      <w:pPr>
        <w:pStyle w:val="Style27"/>
        <w:tabs>
          <w:tab w:val="clear" w:pos="708"/>
          <w:tab w:val="left" w:pos="993" w:leader="none"/>
        </w:tabs>
        <w:spacing w:lineRule="auto" w:line="276"/>
        <w:ind w:firstLine="42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4A4AD926">
                <wp:simplePos x="0" y="0"/>
                <wp:positionH relativeFrom="column">
                  <wp:posOffset>1270</wp:posOffset>
                </wp:positionH>
                <wp:positionV relativeFrom="paragraph">
                  <wp:posOffset>125095</wp:posOffset>
                </wp:positionV>
                <wp:extent cx="6263005" cy="635"/>
                <wp:effectExtent l="16510" t="20955" r="19685" b="17145"/>
                <wp:wrapNone/>
                <wp:docPr id="1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2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1pt,9.85pt" to="493.15pt,9.85pt" ID="Прямая соединительная линия 2" stroked="t" o:allowincell="f" style="position:absolute" wp14:anchorId="4A4AD926">
                <v:stroke color="black" weight="284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tabs>
          <w:tab w:val="clear" w:pos="708"/>
          <w:tab w:val="left" w:pos="993" w:leader="none"/>
        </w:tabs>
        <w:spacing w:lineRule="auto" w:line="276"/>
        <w:ind w:firstLine="426"/>
        <w:jc w:val="both"/>
        <w:rPr/>
      </w:pPr>
      <w:r>
        <w:rPr>
          <w:b/>
          <w:sz w:val="28"/>
          <w:szCs w:val="28"/>
        </w:rPr>
        <w:t>«17»  марта 2023 г</w:t>
      </w:r>
      <w:r>
        <w:rPr/>
        <w:t xml:space="preserve">.  </w:t>
        <w:tab/>
      </w:r>
    </w:p>
    <w:p>
      <w:pPr>
        <w:pStyle w:val="Normal"/>
        <w:tabs>
          <w:tab w:val="clear" w:pos="708"/>
          <w:tab w:val="left" w:pos="993" w:leader="none"/>
        </w:tabs>
        <w:spacing w:lineRule="auto" w:line="276"/>
        <w:ind w:firstLine="426"/>
        <w:jc w:val="both"/>
        <w:rPr/>
      </w:pPr>
      <w:r>
        <w:rPr/>
        <w:tab/>
        <w:tab/>
        <w:tab/>
        <w:tab/>
        <w:tab/>
      </w:r>
    </w:p>
    <w:p>
      <w:pPr>
        <w:pStyle w:val="Normal"/>
        <w:tabs>
          <w:tab w:val="clear" w:pos="708"/>
          <w:tab w:val="left" w:pos="993" w:leader="none"/>
        </w:tabs>
        <w:spacing w:lineRule="auto" w:line="276"/>
        <w:ind w:firstLine="426"/>
        <w:jc w:val="both"/>
        <w:rPr>
          <w:b/>
          <w:b/>
          <w:sz w:val="28"/>
          <w:szCs w:val="28"/>
        </w:rPr>
      </w:pPr>
      <w:r>
        <w:rPr/>
        <w:tab/>
        <w:tab/>
        <w:tab/>
        <w:tab/>
      </w:r>
    </w:p>
    <w:p>
      <w:pPr>
        <w:pStyle w:val="Normal"/>
        <w:keepNext w:val="true"/>
        <w:tabs>
          <w:tab w:val="clear" w:pos="708"/>
          <w:tab w:val="left" w:pos="709" w:leader="none"/>
          <w:tab w:val="left" w:pos="1134" w:leader="none"/>
        </w:tabs>
        <w:jc w:val="center"/>
        <w:rPr>
          <w:rFonts w:eastAsia="Batang"/>
          <w:b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 xml:space="preserve">Оперативный  ежедневный прогноз </w:t>
      </w:r>
    </w:p>
    <w:p>
      <w:pPr>
        <w:pStyle w:val="Normal"/>
        <w:keepNext w:val="true"/>
        <w:tabs>
          <w:tab w:val="clear" w:pos="708"/>
          <w:tab w:val="left" w:pos="709" w:leader="none"/>
          <w:tab w:val="left" w:pos="1134" w:leader="none"/>
        </w:tabs>
        <w:jc w:val="center"/>
        <w:rPr>
          <w:rFonts w:eastAsia="Batang"/>
          <w:b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 xml:space="preserve">возникновения и развития  чрезвычайных ситуаций </w:t>
      </w:r>
    </w:p>
    <w:p>
      <w:pPr>
        <w:pStyle w:val="Normal"/>
        <w:keepNext w:val="true"/>
        <w:tabs>
          <w:tab w:val="clear" w:pos="708"/>
          <w:tab w:val="left" w:pos="709" w:leader="none"/>
          <w:tab w:val="left" w:pos="1134" w:leader="none"/>
        </w:tabs>
        <w:jc w:val="center"/>
        <w:rPr>
          <w:rFonts w:eastAsia="Batang"/>
          <w:b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на территории Курской области</w:t>
      </w:r>
    </w:p>
    <w:p>
      <w:pPr>
        <w:pStyle w:val="Normal"/>
        <w:keepNext w:val="true"/>
        <w:tabs>
          <w:tab w:val="clear" w:pos="708"/>
          <w:tab w:val="left" w:pos="709" w:leader="none"/>
          <w:tab w:val="left" w:pos="1134" w:leader="none"/>
        </w:tabs>
        <w:jc w:val="center"/>
        <w:rPr>
          <w:rFonts w:eastAsia="Batang"/>
          <w:b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на 18 марта 2023 года</w:t>
      </w:r>
    </w:p>
    <w:p>
      <w:pPr>
        <w:pStyle w:val="Normal"/>
        <w:keepNext w:val="true"/>
        <w:tabs>
          <w:tab w:val="clear" w:pos="708"/>
          <w:tab w:val="left" w:pos="709" w:leader="none"/>
          <w:tab w:val="left" w:pos="1134" w:leader="none"/>
        </w:tabs>
        <w:ind w:firstLine="709"/>
        <w:jc w:val="center"/>
        <w:rPr>
          <w:rFonts w:eastAsia="Batang"/>
          <w:b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(на основе данных ФГБУ «Центрально-Черноземное УГМС»,</w:t>
      </w:r>
    </w:p>
    <w:p>
      <w:pPr>
        <w:pStyle w:val="Normal"/>
        <w:keepNext w:val="true"/>
        <w:tabs>
          <w:tab w:val="clear" w:pos="708"/>
          <w:tab w:val="left" w:pos="709" w:leader="none"/>
          <w:tab w:val="left" w:pos="1134" w:leader="none"/>
        </w:tabs>
        <w:ind w:firstLine="709"/>
        <w:jc w:val="center"/>
        <w:rPr>
          <w:rFonts w:eastAsia="Batang"/>
          <w:b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ЦУКС Главного управления МЧС России по Курской области)</w:t>
      </w:r>
    </w:p>
    <w:p>
      <w:pPr>
        <w:pStyle w:val="Normal"/>
        <w:keepNext w:val="true"/>
        <w:tabs>
          <w:tab w:val="clear" w:pos="708"/>
          <w:tab w:val="left" w:pos="709" w:leader="none"/>
          <w:tab w:val="left" w:pos="1134" w:leader="none"/>
        </w:tabs>
        <w:spacing w:lineRule="auto" w:line="276"/>
        <w:ind w:firstLine="709"/>
        <w:jc w:val="center"/>
        <w:rPr>
          <w:rFonts w:eastAsia="Batang"/>
          <w:b/>
          <w:b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068" w:leader="none"/>
        </w:tabs>
        <w:ind w:left="0" w:righ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110"/>
        <w:numPr>
          <w:ilvl w:val="0"/>
          <w:numId w:val="0"/>
        </w:numPr>
        <w:tabs>
          <w:tab w:val="clear" w:pos="708"/>
          <w:tab w:val="left" w:pos="9068" w:leader="none"/>
        </w:tabs>
        <w:ind w:left="0" w:righ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  <w:shd w:fill="auto" w:val="clear"/>
        </w:rPr>
        <w:t>. Метеорологическая обстановка</w:t>
      </w:r>
    </w:p>
    <w:p>
      <w:pPr>
        <w:pStyle w:val="Normal"/>
        <w:tabs>
          <w:tab w:val="clear" w:pos="708"/>
          <w:tab w:val="left" w:pos="800" w:leader="none"/>
        </w:tabs>
        <w:ind w:left="0" w:right="0" w:firstLine="851"/>
        <w:jc w:val="both"/>
        <w:rPr/>
      </w:pPr>
      <w:r>
        <w:rPr>
          <w:rStyle w:val="Style20"/>
          <w:b/>
          <w:szCs w:val="28"/>
          <w:shd w:fill="auto" w:val="clear"/>
        </w:rPr>
        <w:t xml:space="preserve">18 марта: </w:t>
      </w:r>
      <w:bookmarkStart w:id="0" w:name="_Hlk124749543"/>
      <w:bookmarkStart w:id="1" w:name="_Hlk122849102"/>
      <w:bookmarkStart w:id="2" w:name="_Hlk121381669"/>
      <w:r>
        <w:rPr>
          <w:rStyle w:val="Style20"/>
          <w:rFonts w:eastAsia="Times New Roman" w:cs="Times New Roman"/>
          <w:b w:val="false"/>
          <w:bCs w:val="false"/>
          <w:iCs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Переменная облачность.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Преимущественно без осадков. Ветер северо-восточный 7-12 м/с. </w:t>
      </w:r>
      <w:bookmarkEnd w:id="0"/>
      <w:bookmarkEnd w:id="1"/>
      <w:bookmarkEnd w:id="2"/>
      <w:r>
        <w:rPr>
          <w:rFonts w:eastAsia="Times New Roman" w:cs="Times New Roman"/>
          <w:b w:val="false"/>
          <w:bCs w:val="false"/>
          <w:iCs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Температура: - ночью 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от 4° мороза до 1° тепла, </w:t>
      </w:r>
      <w:r>
        <w:rPr>
          <w:rStyle w:val="Style20"/>
          <w:rFonts w:eastAsia="Times New Roman" w:cs="Times New Roman"/>
          <w:b w:val="false"/>
          <w:bCs w:val="false"/>
          <w:iCs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                       днем 1-6° тепла.</w:t>
      </w:r>
    </w:p>
    <w:p>
      <w:pPr>
        <w:pStyle w:val="Normal"/>
        <w:tabs>
          <w:tab w:val="clear" w:pos="708"/>
          <w:tab w:val="left" w:pos="800" w:leader="none"/>
        </w:tabs>
        <w:ind w:left="0" w:right="0" w:firstLine="851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Метеорологическая дальность видимости 3000-7000 м.</w:t>
      </w:r>
    </w:p>
    <w:p>
      <w:pPr>
        <w:pStyle w:val="Normal"/>
        <w:tabs>
          <w:tab w:val="clear" w:pos="708"/>
          <w:tab w:val="left" w:pos="800" w:leader="none"/>
        </w:tabs>
        <w:ind w:left="0" w:right="0" w:firstLine="851"/>
        <w:jc w:val="both"/>
        <w:rPr>
          <w:b w:val="false"/>
          <w:b w:val="false"/>
          <w:bCs w:val="false"/>
          <w:color w:val="000000"/>
          <w:highlight w:val="none"/>
          <w:shd w:fill="auto" w:val="clear"/>
        </w:rPr>
      </w:pPr>
      <w:r>
        <w:rPr>
          <w:b w:val="false"/>
          <w:bCs w:val="false"/>
          <w:color w:val="000000"/>
          <w:shd w:fill="auto" w:val="clear"/>
        </w:rPr>
      </w:r>
    </w:p>
    <w:p>
      <w:pPr>
        <w:pStyle w:val="Normal"/>
        <w:ind w:left="0" w:right="0" w:firstLine="851"/>
        <w:jc w:val="both"/>
        <w:rPr>
          <w:b/>
          <w:b/>
          <w:iCs/>
          <w:szCs w:val="28"/>
        </w:rPr>
      </w:pPr>
      <w:r>
        <w:rPr>
          <w:b/>
          <w:iCs/>
          <w:szCs w:val="28"/>
        </w:rPr>
        <w:t>1.2. Биолого-социальная обстановка</w:t>
      </w:r>
    </w:p>
    <w:p>
      <w:pPr>
        <w:pStyle w:val="Normal"/>
        <w:tabs>
          <w:tab w:val="clear" w:pos="708"/>
          <w:tab w:val="left" w:pos="567" w:leader="none"/>
        </w:tabs>
        <w:ind w:left="0" w:right="0" w:firstLine="851"/>
        <w:jc w:val="both"/>
        <w:rPr>
          <w:szCs w:val="28"/>
        </w:rPr>
      </w:pPr>
      <w:r>
        <w:rPr>
          <w:szCs w:val="28"/>
        </w:rPr>
        <w:t>Проведение комплекса профилактических мероприятий на территории Курской области, в связи со случаями заражения новым коронавирусом (2019-nCoV).</w:t>
      </w:r>
    </w:p>
    <w:p>
      <w:pPr>
        <w:pStyle w:val="Default1"/>
        <w:numPr>
          <w:ilvl w:val="0"/>
          <w:numId w:val="1"/>
        </w:numPr>
        <w:tabs>
          <w:tab w:val="clear" w:pos="708"/>
          <w:tab w:val="left" w:pos="0" w:leader="none"/>
          <w:tab w:val="left" w:pos="567" w:leader="none"/>
        </w:tabs>
        <w:ind w:left="0" w:right="0" w:firstLine="851"/>
        <w:jc w:val="both"/>
        <w:rPr>
          <w:highlight w:val="none"/>
          <w:shd w:fill="auto" w:val="clear"/>
        </w:rPr>
      </w:pPr>
      <w:r>
        <w:rPr>
          <w:b/>
          <w:color w:val="000000"/>
          <w:sz w:val="28"/>
          <w:szCs w:val="28"/>
          <w:u w:val="single"/>
          <w:shd w:fill="auto" w:val="clear"/>
        </w:rPr>
        <w:t>1. Проведение комплекса профилактических мероприятий на территории Курской  области, в связи со случаями заражения новым коронавирусом (COVID-19):</w:t>
      </w:r>
    </w:p>
    <w:p>
      <w:pPr>
        <w:pStyle w:val="ListParagraph"/>
        <w:numPr>
          <w:ilvl w:val="0"/>
          <w:numId w:val="1"/>
        </w:numPr>
        <w:shd w:val="clear" w:fill="FFFFFF"/>
        <w:tabs>
          <w:tab w:val="clear" w:pos="708"/>
          <w:tab w:val="left" w:pos="567" w:leader="none"/>
          <w:tab w:val="left" w:pos="709" w:leader="none"/>
        </w:tabs>
        <w:ind w:left="0" w:right="0" w:firstLine="851"/>
        <w:jc w:val="both"/>
        <w:rPr>
          <w:highlight w:val="none"/>
          <w:shd w:fill="auto" w:val="clear"/>
        </w:rPr>
      </w:pPr>
      <w:r>
        <w:rPr>
          <w:bCs/>
          <w:iCs/>
          <w:color w:val="000000"/>
          <w:shd w:fill="auto" w:val="clear"/>
        </w:rPr>
        <w:t>За сутки заражено 85 человек, летальных случаев не зарегистрировано, комплекс противоэпидемиологических мероприятий выполняется в полном объёме.</w:t>
      </w:r>
    </w:p>
    <w:p>
      <w:pPr>
        <w:pStyle w:val="ListParagraph"/>
        <w:numPr>
          <w:ilvl w:val="0"/>
          <w:numId w:val="1"/>
        </w:numPr>
        <w:shd w:val="clear" w:fill="FFFFFF"/>
        <w:tabs>
          <w:tab w:val="clear" w:pos="708"/>
          <w:tab w:val="left" w:pos="567" w:leader="none"/>
        </w:tabs>
        <w:ind w:left="0" w:right="0" w:firstLine="851"/>
        <w:jc w:val="both"/>
        <w:rPr>
          <w:highlight w:val="none"/>
          <w:shd w:fill="auto" w:val="clear"/>
        </w:rPr>
      </w:pPr>
      <w:r>
        <w:rPr>
          <w:bCs/>
          <w:iCs/>
          <w:color w:val="000000"/>
          <w:shd w:fill="auto" w:val="clear"/>
        </w:rPr>
        <w:t>Всего, с нарастающим итогом в Курской области зарегистрировано 153200 случаев заражения, из них вылечились и выписаны  149880 человек.</w:t>
      </w:r>
    </w:p>
    <w:p>
      <w:pPr>
        <w:pStyle w:val="ListParagraph"/>
        <w:numPr>
          <w:ilvl w:val="0"/>
          <w:numId w:val="1"/>
        </w:numPr>
        <w:shd w:val="clear" w:fill="FFFFFF"/>
        <w:tabs>
          <w:tab w:val="clear" w:pos="708"/>
          <w:tab w:val="left" w:pos="567" w:leader="none"/>
        </w:tabs>
        <w:ind w:left="0" w:right="0" w:firstLine="851"/>
        <w:jc w:val="both"/>
        <w:rPr>
          <w:bCs/>
          <w:iCs/>
          <w:color w:val="000000"/>
          <w:highlight w:val="none"/>
          <w:shd w:fill="auto" w:val="clear"/>
        </w:rPr>
      </w:pPr>
      <w:r>
        <w:rPr>
          <w:bCs/>
          <w:iCs/>
          <w:color w:val="000000"/>
          <w:shd w:fill="auto" w:val="clear"/>
        </w:rPr>
      </w:r>
    </w:p>
    <w:p>
      <w:pPr>
        <w:pStyle w:val="Normal"/>
        <w:ind w:left="0" w:right="0" w:firstLine="851"/>
        <w:jc w:val="both"/>
        <w:rPr>
          <w:highlight w:val="none"/>
          <w:shd w:fill="auto" w:val="clear"/>
        </w:rPr>
      </w:pPr>
      <w:r>
        <w:rPr>
          <w:b/>
          <w:szCs w:val="28"/>
          <w:shd w:fill="auto" w:val="clear"/>
        </w:rPr>
        <w:t>1.3. Радиационно-химическая и экологическая обстановка</w:t>
      </w:r>
    </w:p>
    <w:p>
      <w:pPr>
        <w:pStyle w:val="Normal"/>
        <w:ind w:left="0" w:right="0" w:firstLine="851"/>
        <w:jc w:val="both"/>
        <w:rPr>
          <w:highlight w:val="none"/>
          <w:shd w:fill="auto" w:val="clear"/>
        </w:rPr>
      </w:pPr>
      <w:r>
        <w:rPr>
          <w:szCs w:val="28"/>
          <w:shd w:fill="auto" w:val="clear"/>
        </w:rPr>
        <w:t>Радиационная, химическая и бактериологическая обстановка на Курской области в норме. Естественный радиационный фон –</w:t>
      </w:r>
      <w:r>
        <w:rPr>
          <w:color w:val="000000"/>
          <w:szCs w:val="28"/>
          <w:shd w:fill="auto" w:val="clear"/>
        </w:rPr>
        <w:t xml:space="preserve"> 11-14 мкр/час (в соотв</w:t>
      </w:r>
      <w:r>
        <w:rPr>
          <w:szCs w:val="28"/>
          <w:shd w:fill="auto" w:val="clear"/>
        </w:rPr>
        <w:t>етствии с СанПиН 2.6.1.2523-09 безопасный уровень радиации до 50 мкр/час). Общий уровень загрязнения воздуха – умеренный.</w:t>
      </w:r>
    </w:p>
    <w:p>
      <w:pPr>
        <w:pStyle w:val="Normal"/>
        <w:ind w:left="0" w:right="0" w:firstLine="851"/>
        <w:jc w:val="both"/>
        <w:rPr>
          <w:highlight w:val="none"/>
          <w:shd w:fill="auto" w:val="clear"/>
        </w:rPr>
      </w:pPr>
      <w:r>
        <w:rPr>
          <w:b/>
          <w:szCs w:val="28"/>
          <w:shd w:fill="auto" w:val="clear"/>
        </w:rPr>
        <w:t>Информация о метеоусловиях загрязнения атмосферы:</w:t>
      </w:r>
    </w:p>
    <w:p>
      <w:pPr>
        <w:pStyle w:val="Normal"/>
        <w:ind w:left="0" w:right="0" w:firstLine="851"/>
        <w:jc w:val="both"/>
        <w:rPr>
          <w:highlight w:val="none"/>
          <w:shd w:fill="auto" w:val="clear"/>
        </w:rPr>
      </w:pPr>
      <w:r>
        <w:rPr>
          <w:b/>
          <w:i/>
          <w:szCs w:val="28"/>
          <w:shd w:fill="auto" w:val="clear"/>
        </w:rPr>
        <w:t>18 марта в Курской области метеорологические условия будут способствовать рассеиванию вредных выбросов в приземном слое атмосферы.</w:t>
      </w:r>
    </w:p>
    <w:p>
      <w:pPr>
        <w:pStyle w:val="Normal"/>
        <w:ind w:left="0" w:right="0" w:firstLine="851"/>
        <w:jc w:val="both"/>
        <w:rPr>
          <w:b/>
          <w:b/>
          <w:szCs w:val="28"/>
          <w:shd w:fill="FFFF00" w:val="clear"/>
        </w:rPr>
      </w:pPr>
      <w:r>
        <w:rPr>
          <w:b/>
          <w:szCs w:val="28"/>
          <w:shd w:fill="FFFF00" w:val="clear"/>
        </w:rPr>
      </w:r>
    </w:p>
    <w:p>
      <w:pPr>
        <w:pStyle w:val="Normal"/>
        <w:ind w:left="0" w:right="0" w:firstLine="851"/>
        <w:jc w:val="both"/>
        <w:rPr>
          <w:b/>
          <w:b/>
          <w:szCs w:val="28"/>
        </w:rPr>
      </w:pPr>
      <w:r>
        <w:rPr>
          <w:b/>
          <w:szCs w:val="28"/>
        </w:rPr>
        <w:t>1.4 Гидрологическая обстановка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134" w:leader="none"/>
        </w:tabs>
        <w:suppressAutoHyphens w:val="true"/>
        <w:ind w:left="0" w:right="0" w:firstLine="709"/>
        <w:jc w:val="both"/>
        <w:rPr>
          <w:szCs w:val="28"/>
        </w:rPr>
      </w:pPr>
      <w:r>
        <w:rPr>
          <w:szCs w:val="28"/>
        </w:rPr>
        <w:t>Водные объекты, используемые для судоходства речного и морского транспорта, на территории области отсутствуют.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134" w:leader="none"/>
        </w:tabs>
        <w:suppressAutoHyphens w:val="true"/>
        <w:ind w:left="0" w:right="0"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keepNext w:val="true"/>
        <w:tabs>
          <w:tab w:val="clear" w:pos="708"/>
          <w:tab w:val="left" w:pos="0" w:leader="none"/>
          <w:tab w:val="left" w:pos="1134" w:leader="none"/>
        </w:tabs>
        <w:ind w:left="0" w:right="0" w:firstLine="709"/>
        <w:jc w:val="both"/>
        <w:rPr>
          <w:szCs w:val="28"/>
        </w:rPr>
      </w:pPr>
      <w:r>
        <w:rPr>
          <w:szCs w:val="28"/>
        </w:rPr>
        <w:t>Открытых водозаборов на водоемах области, используемых для питьевых и бытовых нужд населения, не имеется.</w:t>
      </w:r>
    </w:p>
    <w:p>
      <w:pPr>
        <w:pStyle w:val="Normal"/>
        <w:tabs>
          <w:tab w:val="clear" w:pos="708"/>
          <w:tab w:val="left" w:pos="0" w:leader="none"/>
          <w:tab w:val="left" w:pos="1134" w:leader="none"/>
        </w:tabs>
        <w:ind w:left="0" w:right="0" w:firstLine="709"/>
        <w:jc w:val="both"/>
        <w:rPr>
          <w:bCs/>
          <w:szCs w:val="28"/>
        </w:rPr>
      </w:pPr>
      <w:r>
        <w:rPr>
          <w:bCs/>
          <w:szCs w:val="28"/>
        </w:rPr>
        <w:t>Чрезвычайных ситуаций и происшествий вследствие маловодия на реках Курской области не прогнозируется.</w:t>
      </w:r>
    </w:p>
    <w:p>
      <w:pPr>
        <w:pStyle w:val="Normal"/>
        <w:tabs>
          <w:tab w:val="clear" w:pos="708"/>
          <w:tab w:val="left" w:pos="0" w:leader="none"/>
          <w:tab w:val="left" w:pos="1134" w:leader="none"/>
        </w:tabs>
        <w:ind w:firstLine="709"/>
        <w:jc w:val="both"/>
        <w:rPr>
          <w:highlight w:val="none"/>
          <w:shd w:fill="auto" w:val="clear"/>
        </w:rPr>
      </w:pPr>
      <w:r>
        <w:rPr>
          <w:rFonts w:eastAsia="Times New Roman CYR" w:cs="Times New Roman CYR" w:ascii="Times New Roman CYR" w:hAnsi="Times New Roman CYR"/>
          <w:bCs/>
          <w:szCs w:val="28"/>
          <w:shd w:fill="auto" w:val="clear"/>
        </w:rPr>
        <w:t xml:space="preserve">В связи с повышением среднесуточной температуры воздуха и активным снеготаянием, сохраняется вероятность подтопление </w:t>
      </w:r>
      <w:r>
        <w:rPr>
          <w:bCs/>
          <w:szCs w:val="28"/>
          <w:shd w:fill="auto" w:val="clear"/>
        </w:rPr>
        <w:t>пониженных участков местности.</w:t>
      </w:r>
    </w:p>
    <w:p>
      <w:pPr>
        <w:pStyle w:val="Normal"/>
        <w:tabs>
          <w:tab w:val="clear" w:pos="708"/>
          <w:tab w:val="left" w:pos="0" w:leader="none"/>
          <w:tab w:val="left" w:pos="993" w:leader="none"/>
          <w:tab w:val="left" w:pos="1134" w:leader="none"/>
          <w:tab w:val="left" w:pos="1276" w:leader="none"/>
        </w:tabs>
        <w:ind w:firstLine="709"/>
        <w:jc w:val="both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ListParagraph"/>
        <w:tabs>
          <w:tab w:val="clear" w:pos="708"/>
          <w:tab w:val="left" w:pos="1985" w:leader="none"/>
        </w:tabs>
        <w:ind w:left="0" w:right="0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Прогноз возникновения происшествий (ЧС).</w:t>
      </w:r>
    </w:p>
    <w:p>
      <w:pPr>
        <w:pStyle w:val="ListParagraph"/>
        <w:tabs>
          <w:tab w:val="clear" w:pos="708"/>
          <w:tab w:val="left" w:pos="1985" w:leader="none"/>
        </w:tabs>
        <w:ind w:left="0" w:right="0" w:firstLine="709"/>
        <w:jc w:val="both"/>
        <w:rPr>
          <w:highlight w:val="none"/>
          <w:shd w:fill="auto" w:val="clear"/>
        </w:rPr>
      </w:pPr>
      <w:r>
        <w:rPr>
          <w:b/>
          <w:bCs w:val="false"/>
          <w:i w:val="false"/>
          <w:iCs w:val="false"/>
          <w:sz w:val="28"/>
          <w:szCs w:val="28"/>
          <w:shd w:fill="auto" w:val="clear"/>
        </w:rPr>
        <w:t xml:space="preserve">Опасные и неблагоприятные метеорологические явления: </w:t>
      </w:r>
      <w:r>
        <w:rPr>
          <w:b w:val="false"/>
          <w:bCs w:val="false"/>
          <w:i w:val="false"/>
          <w:iCs w:val="false"/>
          <w:sz w:val="28"/>
          <w:szCs w:val="28"/>
          <w:shd w:fill="auto" w:val="clear"/>
        </w:rPr>
        <w:t>не прогнозируются.</w:t>
      </w:r>
    </w:p>
    <w:p>
      <w:pPr>
        <w:pStyle w:val="ListParagraph"/>
        <w:tabs>
          <w:tab w:val="clear" w:pos="708"/>
          <w:tab w:val="left" w:pos="1985" w:leader="none"/>
        </w:tabs>
        <w:ind w:left="0" w:right="0" w:firstLine="709"/>
        <w:jc w:val="both"/>
        <w:rPr>
          <w:b/>
          <w:b/>
          <w:szCs w:val="28"/>
          <w:highlight w:val="none"/>
          <w:shd w:fill="auto" w:val="clear"/>
        </w:rPr>
      </w:pPr>
      <w:r>
        <w:rPr>
          <w:b/>
          <w:szCs w:val="28"/>
          <w:shd w:fill="auto" w:val="clear"/>
        </w:rPr>
      </w:r>
    </w:p>
    <w:p>
      <w:pPr>
        <w:pStyle w:val="Normal"/>
        <w:ind w:left="0" w:right="0" w:firstLine="709"/>
        <w:jc w:val="both"/>
        <w:rPr>
          <w:highlight w:val="none"/>
          <w:shd w:fill="auto" w:val="clear"/>
        </w:rPr>
      </w:pPr>
      <w:r>
        <w:rPr>
          <w:b/>
          <w:szCs w:val="28"/>
          <w:shd w:fill="auto" w:val="clear"/>
        </w:rPr>
        <w:t>2.1.</w:t>
      </w:r>
      <w:r>
        <w:rPr>
          <w:b/>
          <w:spacing w:val="-2"/>
          <w:szCs w:val="28"/>
          <w:shd w:fill="auto" w:val="clear"/>
        </w:rPr>
        <w:t xml:space="preserve"> Природно-техногенные источники происшествий (ЧС)</w:t>
      </w:r>
    </w:p>
    <w:p>
      <w:pPr>
        <w:pStyle w:val="Normal"/>
        <w:tabs>
          <w:tab w:val="clear" w:pos="708"/>
          <w:tab w:val="left" w:pos="1134" w:leader="none"/>
        </w:tabs>
        <w:ind w:left="0" w:right="0" w:firstLine="709"/>
        <w:jc w:val="both"/>
        <w:rPr>
          <w:highlight w:val="none"/>
          <w:shd w:fill="auto" w:val="clear"/>
        </w:rPr>
      </w:pPr>
      <w:r>
        <w:rPr>
          <w:szCs w:val="28"/>
          <w:shd w:fill="auto" w:val="clear"/>
        </w:rPr>
        <w:t>С учетом анализа состояния ЛЭП и связи, на территории Курской области ожидается возникновение техногенных ЧС локального характера, обусловленных обрывом ЛЭП и линий связи вследствие их износа</w:t>
      </w:r>
      <w:r>
        <w:rPr>
          <w:rFonts w:eastAsia="Times New Roman" w:cs="Times New Roman"/>
          <w:b w:val="false"/>
          <w:bCs w:val="false"/>
          <w:iCs/>
          <w:color w:val="000000"/>
          <w:kern w:val="0"/>
          <w:sz w:val="28"/>
          <w:szCs w:val="28"/>
          <w:shd w:fill="auto" w:val="clear"/>
          <w:lang w:val="ru-RU" w:eastAsia="ru-RU" w:bidi="ar-SA"/>
        </w:rPr>
        <w:t>.</w:t>
      </w:r>
    </w:p>
    <w:p>
      <w:pPr>
        <w:pStyle w:val="Normal"/>
        <w:tabs>
          <w:tab w:val="clear" w:pos="708"/>
          <w:tab w:val="left" w:pos="1134" w:leader="none"/>
        </w:tabs>
        <w:ind w:left="0" w:right="0" w:firstLine="709"/>
        <w:jc w:val="both"/>
        <w:rPr>
          <w:highlight w:val="none"/>
          <w:shd w:fill="auto" w:val="clear"/>
        </w:rPr>
      </w:pPr>
      <w:r>
        <w:rPr>
          <w:szCs w:val="28"/>
          <w:shd w:fill="auto" w:val="clear"/>
        </w:rPr>
        <w:t>Наиболее вероятно возникновение нарушения электроснабжения в Касторенском (~0,3),  Горшеченском (~0,3),  районах.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szCs w:val="28"/>
          <w:highlight w:val="none"/>
          <w:shd w:fill="auto" w:val="clear"/>
        </w:rPr>
      </w:pPr>
      <w:r>
        <w:rPr>
          <w:szCs w:val="28"/>
          <w:shd w:fill="auto" w:val="clear"/>
        </w:rPr>
      </w:r>
    </w:p>
    <w:p>
      <w:pPr>
        <w:pStyle w:val="Normal"/>
        <w:tabs>
          <w:tab w:val="clear" w:pos="708"/>
          <w:tab w:val="left" w:pos="1134" w:leader="none"/>
        </w:tabs>
        <w:ind w:left="0" w:right="0" w:firstLine="709"/>
        <w:jc w:val="both"/>
        <w:rPr>
          <w:highlight w:val="none"/>
          <w:shd w:fill="auto" w:val="clear"/>
        </w:rPr>
      </w:pPr>
      <w:r>
        <w:rPr>
          <w:shd w:fill="auto" w:val="clear"/>
        </w:rPr>
        <w:t>Сохраняется вероятность (~0,4) возникновения чрезвычайных ситуаций до муниципального уровня (АППД-вероятность~0,4), связанных с возникновением дорожно-транспортных происшествий на трассах федерального и регионального значения, обусловленные количеством аварийно-опасных участков, наличием необорудованных железнодорожных переездов, нарушением скоростного режима, технической неисправностью.</w:t>
      </w:r>
    </w:p>
    <w:p>
      <w:pPr>
        <w:pStyle w:val="Normal"/>
        <w:tabs>
          <w:tab w:val="clear" w:pos="708"/>
          <w:tab w:val="left" w:pos="1134" w:leader="none"/>
        </w:tabs>
        <w:ind w:left="0" w:right="0" w:firstLine="709"/>
        <w:jc w:val="both"/>
        <w:rPr>
          <w:highlight w:val="none"/>
          <w:shd w:fill="auto" w:val="clear"/>
        </w:rPr>
      </w:pPr>
      <w:r>
        <w:rPr>
          <w:shd w:fill="auto" w:val="clear"/>
        </w:rPr>
        <w:t>- трасса М – 2 «Крым»: Курский р-н (522 – 523 км, 524 – 526 км, 534 – 536 км).</w:t>
      </w:r>
    </w:p>
    <w:p>
      <w:pPr>
        <w:pStyle w:val="Normal"/>
        <w:tabs>
          <w:tab w:val="clear" w:pos="708"/>
          <w:tab w:val="left" w:pos="1134" w:leader="none"/>
        </w:tabs>
        <w:ind w:left="0" w:right="0" w:firstLine="709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- </w:t>
      </w:r>
      <w:r>
        <w:rPr/>
        <w:t>трасса А – 142 «Тросна-Калиновка»: Железногорский р-н (30 – 32 км, 39 – 40 км); Дмитриевский р-н (66 км).</w:t>
      </w:r>
    </w:p>
    <w:p>
      <w:pPr>
        <w:pStyle w:val="Normal"/>
        <w:tabs>
          <w:tab w:val="clear" w:pos="708"/>
          <w:tab w:val="left" w:pos="1134" w:leader="none"/>
        </w:tabs>
        <w:ind w:left="0" w:right="0" w:firstLine="709"/>
        <w:jc w:val="both"/>
        <w:rPr>
          <w:highlight w:val="none"/>
          <w:shd w:fill="auto" w:val="clear"/>
        </w:rPr>
      </w:pPr>
      <w:r>
        <w:rPr>
          <w:shd w:fill="auto" w:val="clear"/>
        </w:rPr>
        <w:t>- трасса Р – 298 (А – 144) «Курск-Борисоглебск»: Тимский р-н (72 – 74 км), Курский р-н (14 – 15 км).</w:t>
      </w:r>
    </w:p>
    <w:p>
      <w:pPr>
        <w:pStyle w:val="Normal"/>
        <w:tabs>
          <w:tab w:val="clear" w:pos="708"/>
          <w:tab w:val="left" w:pos="142" w:leader="none"/>
          <w:tab w:val="left" w:pos="709" w:leader="none"/>
          <w:tab w:val="left" w:pos="1171" w:leader="none"/>
        </w:tabs>
        <w:ind w:left="0" w:right="0" w:firstLine="709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8"/>
          <w:tab w:val="left" w:pos="142" w:leader="none"/>
          <w:tab w:val="left" w:pos="993" w:leader="none"/>
          <w:tab w:val="left" w:pos="1134" w:leader="none"/>
        </w:tabs>
        <w:ind w:left="0" w:right="0" w:firstLine="709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 прошедшие сутки зарегистрировано 3 ДТП. </w:t>
      </w:r>
    </w:p>
    <w:p>
      <w:pPr>
        <w:pStyle w:val="Normal"/>
        <w:tabs>
          <w:tab w:val="clear" w:pos="708"/>
          <w:tab w:val="left" w:pos="142" w:leader="none"/>
          <w:tab w:val="left" w:pos="993" w:leader="none"/>
          <w:tab w:val="left" w:pos="1134" w:leader="none"/>
        </w:tabs>
        <w:ind w:left="0" w:right="0" w:firstLine="709"/>
        <w:jc w:val="both"/>
        <w:rPr>
          <w:highlight w:val="none"/>
          <w:shd w:fill="auto" w:val="clear"/>
        </w:rPr>
      </w:pPr>
      <w:r>
        <w:rPr>
          <w:shd w:fill="auto" w:val="clear"/>
        </w:rPr>
        <w:t>По сравнению с предыдущими сутками (ДТП не зарегистрировано), количество ДТП увеличилось на 3.</w:t>
      </w:r>
    </w:p>
    <w:p>
      <w:pPr>
        <w:pStyle w:val="Normal"/>
        <w:tabs>
          <w:tab w:val="clear" w:pos="708"/>
          <w:tab w:val="left" w:pos="142" w:leader="none"/>
          <w:tab w:val="left" w:pos="993" w:leader="none"/>
          <w:tab w:val="left" w:pos="1134" w:leader="none"/>
        </w:tabs>
        <w:ind w:left="0" w:right="0" w:firstLine="709"/>
        <w:jc w:val="both"/>
        <w:rPr>
          <w:highlight w:val="none"/>
          <w:shd w:fill="auto" w:val="clear"/>
        </w:rPr>
      </w:pPr>
      <w:r>
        <w:rPr>
          <w:b/>
          <w:color w:val="000000"/>
          <w:shd w:fill="auto" w:val="clear"/>
        </w:rPr>
        <w:t xml:space="preserve">18.03.2023 г. </w:t>
      </w:r>
      <w:r>
        <w:rPr>
          <w:rFonts w:cs="Times New Roman"/>
          <w:b w:val="false"/>
          <w:bCs w:val="false"/>
          <w:iCs/>
          <w:color w:val="000000"/>
          <w:sz w:val="28"/>
          <w:szCs w:val="28"/>
          <w:shd w:fill="auto" w:val="clear"/>
          <w:lang w:eastAsia="ru-RU"/>
        </w:rPr>
        <w:t>существенного</w:t>
      </w:r>
      <w:r>
        <w:rPr>
          <w:rFonts w:cs="Times New Roman"/>
          <w:b/>
          <w:iCs/>
          <w:color w:val="000000"/>
          <w:sz w:val="28"/>
          <w:szCs w:val="28"/>
          <w:shd w:fill="auto" w:val="clear"/>
          <w:lang w:eastAsia="ru-RU"/>
        </w:rPr>
        <w:t xml:space="preserve"> </w:t>
      </w:r>
      <w:r>
        <w:rPr>
          <w:rFonts w:cs="Times New Roman"/>
          <w:b w:val="false"/>
          <w:bCs w:val="false"/>
          <w:iCs/>
          <w:color w:val="000000"/>
          <w:sz w:val="28"/>
          <w:szCs w:val="28"/>
          <w:shd w:fill="auto" w:val="clear"/>
          <w:lang w:eastAsia="ru-RU"/>
        </w:rPr>
        <w:t xml:space="preserve">увеличения </w:t>
      </w:r>
      <w:r>
        <w:rPr>
          <w:b w:val="false"/>
          <w:bCs w:val="false"/>
          <w:iCs/>
          <w:color w:val="000000"/>
          <w:szCs w:val="28"/>
          <w:shd w:fill="auto" w:val="clear"/>
        </w:rPr>
        <w:t>к</w:t>
      </w:r>
      <w:r>
        <w:rPr>
          <w:iCs/>
          <w:color w:val="000000"/>
          <w:szCs w:val="28"/>
          <w:shd w:fill="auto" w:val="clear"/>
        </w:rPr>
        <w:t xml:space="preserve">оличества ДТП на территории Курской области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</w:rPr>
        <w:t>не прогнозируются</w:t>
      </w:r>
      <w:r>
        <w:rPr>
          <w:iCs/>
          <w:color w:val="000000"/>
          <w:szCs w:val="28"/>
          <w:shd w:fill="auto" w:val="clear"/>
        </w:rPr>
        <w:t xml:space="preserve">. </w:t>
      </w:r>
    </w:p>
    <w:p>
      <w:pPr>
        <w:pStyle w:val="Normal"/>
        <w:tabs>
          <w:tab w:val="clear" w:pos="708"/>
          <w:tab w:val="left" w:pos="142" w:leader="none"/>
          <w:tab w:val="left" w:pos="993" w:leader="none"/>
          <w:tab w:val="left" w:pos="1134" w:leader="none"/>
        </w:tabs>
        <w:ind w:left="0" w:right="0" w:firstLine="709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8"/>
          <w:tab w:val="left" w:pos="0" w:leader="none"/>
          <w:tab w:val="left" w:pos="709" w:leader="none"/>
          <w:tab w:val="left" w:pos="1134" w:leader="none"/>
        </w:tabs>
        <w:ind w:left="0" w:right="0" w:firstLine="709"/>
        <w:jc w:val="both"/>
        <w:rPr/>
      </w:pPr>
      <w:r>
        <w:rPr>
          <w:szCs w:val="28"/>
          <w:shd w:fill="auto" w:val="clear"/>
        </w:rPr>
        <w:t>С помощью 12 камер Росавтодор осуществляется контроль за состоянием дорожного полотна и параметрах метеорологической обстановкой на участках федеральных автомобильных трасс (на 459, 495, 528, 557, 585 км трассы М-2; на 40, 54, 88 км трассы А-142; на 49, 72, 138, 101 км трассы Р-298 (А-144). По состоянию на 12.00 все камеры не работают (</w:t>
      </w:r>
      <w:r>
        <w:rPr>
          <w:i/>
          <w:szCs w:val="28"/>
          <w:shd w:fill="auto" w:val="clear"/>
        </w:rPr>
        <w:t>причина уточняется</w:t>
      </w:r>
      <w:r>
        <w:rPr>
          <w:szCs w:val="28"/>
          <w:shd w:fill="auto" w:val="clear"/>
        </w:rPr>
        <w:t>).</w:t>
      </w:r>
    </w:p>
    <w:p>
      <w:pPr>
        <w:pStyle w:val="Normal"/>
        <w:ind w:left="0" w:right="0" w:firstLine="851"/>
        <w:rPr>
          <w:b/>
          <w:b/>
          <w:spacing w:val="-2"/>
          <w:szCs w:val="28"/>
        </w:rPr>
      </w:pPr>
      <w:r>
        <w:rPr>
          <w:b/>
          <w:spacing w:val="-2"/>
          <w:szCs w:val="28"/>
        </w:rPr>
      </w:r>
    </w:p>
    <w:p>
      <w:pPr>
        <w:pStyle w:val="Normal"/>
        <w:ind w:left="0" w:right="0" w:firstLine="851"/>
        <w:rPr>
          <w:b/>
          <w:b/>
          <w:spacing w:val="-2"/>
          <w:szCs w:val="28"/>
        </w:rPr>
      </w:pPr>
      <w:r>
        <w:rPr>
          <w:b/>
          <w:spacing w:val="-2"/>
          <w:szCs w:val="28"/>
        </w:rPr>
        <w:t>2.2.Техногенные источники происшествий (ЧС)</w:t>
      </w:r>
    </w:p>
    <w:p>
      <w:pPr>
        <w:pStyle w:val="Normal"/>
        <w:tabs>
          <w:tab w:val="clear" w:pos="708"/>
          <w:tab w:val="left" w:pos="1134" w:leader="none"/>
        </w:tabs>
        <w:ind w:left="0" w:right="0" w:firstLine="709"/>
        <w:jc w:val="both"/>
        <w:rPr>
          <w:szCs w:val="28"/>
        </w:rPr>
      </w:pPr>
      <w:r>
        <w:rPr>
          <w:szCs w:val="28"/>
        </w:rPr>
        <w:t>С учетом анализа состояния сетей водоснабжения наиболее вероятно возникновение техногенных ЧС локального характера, обусловленных нарушением функционирования объектов жизнеобеспечения, нарушениями в системе ЖКХ,: в г. Курске (0,3), а также в Курском (~0,3), Горшеченском (~0,3) и Льговском (~0,3) районах.</w:t>
      </w:r>
    </w:p>
    <w:p>
      <w:pPr>
        <w:pStyle w:val="Normal"/>
        <w:tabs>
          <w:tab w:val="clear" w:pos="708"/>
          <w:tab w:val="left" w:pos="0" w:leader="none"/>
          <w:tab w:val="left" w:pos="709" w:leader="none"/>
          <w:tab w:val="left" w:pos="1134" w:leader="none"/>
        </w:tabs>
        <w:ind w:left="0" w:right="0" w:firstLine="709"/>
        <w:jc w:val="both"/>
        <w:rPr/>
      </w:pPr>
      <w:r>
        <w:rPr>
          <w:szCs w:val="28"/>
        </w:rPr>
        <w:t>На территории области в связи с несоблюдением правил пожарной безопасности, в том числе правил эксплуатации газового и электрооборудования, сохранится вероятность возникновения пожаров в жилом секторе, складских, производственных помещениях, садово-дачных кооперативах, взрывов бытового газа в частных жилых домах</w:t>
      </w:r>
      <w:r>
        <w:rPr>
          <w:i/>
          <w:szCs w:val="28"/>
        </w:rPr>
        <w:t>.</w:t>
      </w:r>
    </w:p>
    <w:p>
      <w:pPr>
        <w:pStyle w:val="Normal"/>
        <w:tabs>
          <w:tab w:val="clear" w:pos="708"/>
          <w:tab w:val="left" w:pos="0" w:leader="none"/>
          <w:tab w:val="left" w:pos="709" w:leader="none"/>
          <w:tab w:val="left" w:pos="1134" w:leader="none"/>
        </w:tabs>
        <w:ind w:left="0" w:right="0" w:firstLine="709"/>
        <w:jc w:val="both"/>
        <w:rPr>
          <w:highlight w:val="none"/>
          <w:shd w:fill="auto" w:val="clear"/>
        </w:rPr>
      </w:pPr>
      <w:r>
        <w:rPr>
          <w:szCs w:val="28"/>
          <w:shd w:fill="auto" w:val="clear"/>
        </w:rPr>
        <w:t xml:space="preserve">Наиболее вероятно возникновение техногенных пожаров в </w:t>
        <w:br/>
        <w:t xml:space="preserve">г. Курске, Курском, Беловском, Обоянском (~0,3)  районах </w:t>
      </w:r>
      <w:r>
        <w:rPr>
          <w:i/>
          <w:color w:val="000000"/>
          <w:szCs w:val="28"/>
          <w:shd w:fill="auto" w:val="clear"/>
        </w:rPr>
        <w:t>(АППД-вероятность-0,3)</w:t>
      </w:r>
      <w:r>
        <w:rPr>
          <w:szCs w:val="28"/>
          <w:shd w:fill="auto" w:val="clear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709" w:leader="none"/>
          <w:tab w:val="left" w:pos="1134" w:leader="none"/>
        </w:tabs>
        <w:ind w:left="0" w:right="0" w:firstLine="709"/>
        <w:jc w:val="both"/>
        <w:outlineLvl w:val="0"/>
        <w:rPr>
          <w:iCs/>
          <w:szCs w:val="28"/>
        </w:rPr>
      </w:pPr>
      <w:r>
        <w:rPr>
          <w:iCs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709" w:leader="none"/>
          <w:tab w:val="left" w:pos="1134" w:leader="none"/>
        </w:tabs>
        <w:ind w:left="0" w:right="0" w:firstLine="709"/>
        <w:jc w:val="both"/>
        <w:outlineLvl w:val="0"/>
        <w:rPr>
          <w:iCs/>
          <w:szCs w:val="28"/>
        </w:rPr>
      </w:pPr>
      <w:r>
        <w:rPr>
          <w:iCs/>
          <w:szCs w:val="28"/>
        </w:rPr>
        <w:t xml:space="preserve">За прошедшие сутки </w:t>
      </w:r>
      <w:r>
        <w:rPr>
          <w:iCs/>
          <w:szCs w:val="28"/>
          <w:shd w:fill="auto" w:val="clear"/>
        </w:rPr>
        <w:t>зарегистрирован 1 пожар</w:t>
      </w:r>
      <w:r>
        <w:rPr>
          <w:iCs/>
          <w:szCs w:val="28"/>
        </w:rPr>
        <w:t xml:space="preserve">.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709" w:leader="none"/>
          <w:tab w:val="left" w:pos="1134" w:leader="none"/>
        </w:tabs>
        <w:ind w:left="0" w:right="0" w:firstLine="709"/>
        <w:jc w:val="both"/>
        <w:outlineLvl w:val="0"/>
        <w:rPr/>
      </w:pPr>
      <w:r>
        <w:rPr>
          <w:iCs/>
          <w:szCs w:val="28"/>
        </w:rPr>
        <w:t xml:space="preserve">По сравнению </w:t>
      </w:r>
      <w:r>
        <w:rPr>
          <w:iCs/>
          <w:szCs w:val="28"/>
          <w:shd w:fill="auto" w:val="clear"/>
        </w:rPr>
        <w:t>с предыдущими сутками (зарегистрировано 3 пожара), количество пожаров уменьшилось на 2.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2" w:leader="none"/>
          <w:tab w:val="left" w:pos="709" w:leader="none"/>
          <w:tab w:val="left" w:pos="993" w:leader="none"/>
        </w:tabs>
        <w:ind w:left="0" w:right="0" w:firstLine="709"/>
        <w:jc w:val="both"/>
        <w:outlineLvl w:val="0"/>
        <w:rPr>
          <w:highlight w:val="none"/>
          <w:shd w:fill="auto" w:val="clear"/>
        </w:rPr>
      </w:pPr>
      <w:r>
        <w:rPr>
          <w:b/>
          <w:shd w:fill="auto" w:val="clear"/>
        </w:rPr>
        <w:t xml:space="preserve">18.03.2023 </w:t>
      </w:r>
      <w:r>
        <w:rPr>
          <w:b/>
          <w:iCs/>
          <w:szCs w:val="28"/>
          <w:shd w:fill="auto" w:val="clear"/>
        </w:rPr>
        <w:t xml:space="preserve">г. </w:t>
      </w:r>
      <w:r>
        <w:rPr>
          <w:rFonts w:cs="Times New Roman"/>
          <w:b w:val="false"/>
          <w:bCs w:val="false"/>
          <w:iCs/>
          <w:sz w:val="28"/>
          <w:szCs w:val="28"/>
          <w:shd w:fill="auto" w:val="clear"/>
          <w:lang w:eastAsia="ru-RU"/>
        </w:rPr>
        <w:t>существенного</w:t>
      </w:r>
      <w:r>
        <w:rPr>
          <w:rFonts w:cs="Times New Roman"/>
          <w:b/>
          <w:iCs/>
          <w:color w:val="000000"/>
          <w:sz w:val="28"/>
          <w:szCs w:val="28"/>
          <w:shd w:fill="auto" w:val="clear"/>
          <w:lang w:eastAsia="ru-RU"/>
        </w:rPr>
        <w:t xml:space="preserve"> </w:t>
      </w:r>
      <w:r>
        <w:rPr>
          <w:rFonts w:cs="Times New Roman"/>
          <w:b w:val="false"/>
          <w:bCs w:val="false"/>
          <w:iCs/>
          <w:sz w:val="28"/>
          <w:szCs w:val="28"/>
          <w:shd w:fill="auto" w:val="clear"/>
          <w:lang w:eastAsia="ru-RU"/>
        </w:rPr>
        <w:t>увеличения  количества пожаров на территории Курской области не прогнозируется.</w:t>
      </w:r>
    </w:p>
    <w:p>
      <w:pPr>
        <w:pStyle w:val="Normal"/>
        <w:tabs>
          <w:tab w:val="clear" w:pos="708"/>
          <w:tab w:val="left" w:pos="800" w:leader="none"/>
        </w:tabs>
        <w:ind w:left="0" w:right="0" w:firstLine="851"/>
        <w:jc w:val="both"/>
        <w:rPr>
          <w:b/>
          <w:b/>
          <w:szCs w:val="28"/>
          <w:highlight w:val="none"/>
          <w:shd w:fill="auto" w:val="clear"/>
        </w:rPr>
      </w:pPr>
      <w:r>
        <w:rPr>
          <w:b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800" w:leader="none"/>
        </w:tabs>
        <w:ind w:left="0" w:right="0" w:firstLine="851"/>
        <w:jc w:val="both"/>
        <w:rPr/>
      </w:pPr>
      <w:r>
        <w:rPr>
          <w:b/>
          <w:szCs w:val="28"/>
        </w:rPr>
        <w:t xml:space="preserve">2.3 Биолого-социальные </w:t>
      </w:r>
      <w:r>
        <w:rPr>
          <w:b/>
          <w:spacing w:val="-2"/>
          <w:szCs w:val="28"/>
        </w:rPr>
        <w:t>источники происшествий (ЧС)</w:t>
      </w:r>
    </w:p>
    <w:p>
      <w:pPr>
        <w:pStyle w:val="Normal"/>
        <w:ind w:left="0" w:right="4" w:firstLine="709"/>
        <w:jc w:val="both"/>
        <w:rPr/>
      </w:pPr>
      <w:r>
        <w:rPr>
          <w:bCs/>
          <w:szCs w:val="28"/>
        </w:rPr>
        <w:t xml:space="preserve">Существует вероятность (~0,3) </w:t>
      </w:r>
      <w:r>
        <w:rPr>
          <w:szCs w:val="28"/>
        </w:rPr>
        <w:t xml:space="preserve">возникновения происшествий и гибели людей на водных объектах </w:t>
      </w:r>
      <w:r>
        <w:rPr>
          <w:i/>
          <w:szCs w:val="28"/>
        </w:rPr>
        <w:t xml:space="preserve">(источник – несоблюдения правил поведения и мер безопасности на водоемах и реках области). </w:t>
      </w:r>
      <w:r>
        <w:rPr>
          <w:szCs w:val="28"/>
        </w:rPr>
        <w:t>Наиболее вероятны происшествия на территории городского округа город Курск (р. Сейм, р. Тускарь, оз. «Ермошкино», оз. «Стрелецкое»),</w:t>
      </w:r>
      <w:r>
        <w:rPr>
          <w:bCs/>
          <w:szCs w:val="28"/>
        </w:rPr>
        <w:t xml:space="preserve"> Суджанского района, г. Суджа (р. Суджа), городского округа город Льгов (р. Сейм), Рыльского района, г. Рыльск (р. Сейм), Железногорского района, с. Копенки (Михайловское водохранилище). </w:t>
      </w:r>
    </w:p>
    <w:p>
      <w:pPr>
        <w:pStyle w:val="Normal"/>
        <w:ind w:left="0" w:right="4" w:firstLine="709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tabs>
          <w:tab w:val="clear" w:pos="708"/>
          <w:tab w:val="left" w:pos="800" w:leader="none"/>
        </w:tabs>
        <w:ind w:left="0" w:right="0" w:firstLine="851"/>
        <w:jc w:val="both"/>
        <w:rPr>
          <w:spacing w:val="-2"/>
          <w:szCs w:val="28"/>
        </w:rPr>
      </w:pPr>
      <w:r>
        <w:rPr>
          <w:spacing w:val="-2"/>
          <w:szCs w:val="28"/>
        </w:rPr>
        <w:t>Сохраняется вероятность выявления случаев заражения новым коронавирусом (2019-nCoV) у населения, в частности людей прибывающих из-за границы на территорию Курской области.</w:t>
      </w:r>
    </w:p>
    <w:p>
      <w:pPr>
        <w:pStyle w:val="Normal"/>
        <w:tabs>
          <w:tab w:val="clear" w:pos="708"/>
          <w:tab w:val="left" w:pos="800" w:leader="none"/>
        </w:tabs>
        <w:ind w:left="0" w:right="0" w:firstLine="851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ind w:left="0" w:right="0" w:firstLine="851"/>
        <w:jc w:val="both"/>
        <w:rPr>
          <w:b/>
          <w:b/>
          <w:szCs w:val="28"/>
        </w:rPr>
      </w:pPr>
      <w:r>
        <w:rPr>
          <w:b/>
          <w:szCs w:val="28"/>
        </w:rPr>
        <w:t xml:space="preserve">3.Рекомендованные превентивные мероприятия: </w:t>
      </w:r>
    </w:p>
    <w:p>
      <w:pPr>
        <w:pStyle w:val="Normal"/>
        <w:widowControl w:val="false"/>
        <w:numPr>
          <w:ilvl w:val="0"/>
          <w:numId w:val="36"/>
        </w:numPr>
        <w:shd w:val="clear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right="0" w:firstLine="851"/>
        <w:jc w:val="both"/>
        <w:rPr>
          <w:szCs w:val="28"/>
        </w:rPr>
      </w:pPr>
      <w:r>
        <w:rPr>
          <w:szCs w:val="28"/>
        </w:rPr>
        <w:t>В соответствии с распоряжением Губернатора Курской области от 20.02.2022 №52-рг в целях всестороннего обеспечения граждан, проживающих на территориях Донецкой и Луганской республик, прибывших на территорию Российской Федерации в экстренном массовом порядке, и в связи с нарушением условий их жизнедеятельности на территории Курской области введен режим «ЧРЕЗВЫЧАЙНАЯ СИТУАЦИЯ» регионального характера.</w:t>
      </w:r>
    </w:p>
    <w:p>
      <w:pPr>
        <w:pStyle w:val="Normal"/>
        <w:widowControl w:val="false"/>
        <w:numPr>
          <w:ilvl w:val="0"/>
          <w:numId w:val="37"/>
        </w:numPr>
        <w:shd w:val="clear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ind w:left="0" w:right="0" w:firstLine="851"/>
        <w:jc w:val="both"/>
        <w:rPr/>
      </w:pPr>
      <w:r>
        <w:rPr>
          <w:b/>
          <w:szCs w:val="28"/>
        </w:rPr>
        <w:t xml:space="preserve">В соответствии с приказом Главного управления МЧС России по Курской области </w:t>
      </w:r>
      <w:r>
        <w:rPr>
          <w:i/>
          <w:szCs w:val="28"/>
        </w:rPr>
        <w:t xml:space="preserve">от 17.06.2022 </w:t>
      </w:r>
      <w:r>
        <w:rPr>
          <w:b/>
          <w:szCs w:val="28"/>
        </w:rPr>
        <w:t xml:space="preserve">№ 384 </w:t>
      </w:r>
      <w:r>
        <w:rPr>
          <w:i/>
          <w:szCs w:val="28"/>
        </w:rPr>
        <w:t>«Об отмене режима функционирования «Чрезвычайная ситуация» в Главном управлении МЧС России по Курской области»</w:t>
      </w:r>
      <w:r>
        <w:rPr>
          <w:b/>
          <w:szCs w:val="28"/>
        </w:rPr>
        <w:t xml:space="preserve"> </w:t>
      </w:r>
      <w:r>
        <w:rPr>
          <w:i/>
          <w:szCs w:val="28"/>
        </w:rPr>
        <w:t>с учетом текущей оперативной обстановки и в целях продолжения выполнения мероприятий по организации первоочередного обеспечения граждан, прибывших с территорий Донецкой Народной Республики, Луганской Народной Республики и Украины, а так же в целях оперативного реагирования Главного управления МЧС России по Курской области</w:t>
      </w:r>
      <w:r>
        <w:rPr>
          <w:b/>
          <w:szCs w:val="28"/>
        </w:rPr>
        <w:t xml:space="preserve"> с 16:00 17.06.2022 для органов управления и сил Главного управления МЧС России по Курской области введен режим функционирования «ПОВЫШЕННАЯ ГОТОВНОСТЬ».</w:t>
      </w:r>
    </w:p>
    <w:p>
      <w:pPr>
        <w:pStyle w:val="NormalWeb"/>
        <w:spacing w:before="0" w:after="0"/>
        <w:ind w:left="0" w:right="0" w:firstLine="851"/>
        <w:jc w:val="both"/>
        <w:rPr/>
      </w:pPr>
      <w:r>
        <w:rPr>
          <w:b/>
          <w:sz w:val="28"/>
          <w:szCs w:val="28"/>
        </w:rPr>
        <w:t xml:space="preserve">Организована работа оперативного штаба Главного управления по контролю за оперативной обстановкой на территории области </w:t>
      </w:r>
      <w:r>
        <w:rPr>
          <w:i/>
          <w:sz w:val="28"/>
          <w:szCs w:val="28"/>
        </w:rPr>
        <w:t>(приказ Главного управления МЧС России по Курской области от 20.03.2020 № 214 с 18.00 20.03.2020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до особого распоряжения, в связи с угрозой распространения в Курской области новой коронавирусной инфекции);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(приказ Главного управления МЧС России по Курской области от 20.02.2022  № 106 </w:t>
      </w:r>
      <w:r>
        <w:rPr>
          <w:b/>
          <w:sz w:val="28"/>
          <w:szCs w:val="28"/>
        </w:rPr>
        <w:t>«</w:t>
      </w:r>
      <w:r>
        <w:rPr>
          <w:i/>
          <w:sz w:val="28"/>
          <w:szCs w:val="28"/>
        </w:rPr>
        <w:t>О создании оперативного штаба Главного управления МЧС России по Курской области по контролю за организацией первоочередного обеспечения граждан, прибывающих с территории сопредельного государства», по контролю за организацией первоочередного обеспечения граждан, прибывающих с территории сопредельного государства, и по контролю за развертыванием пунктов временного размещения в муниципальных образованиях Курской области);</w:t>
      </w:r>
    </w:p>
    <w:p>
      <w:pPr>
        <w:pStyle w:val="Normal"/>
        <w:numPr>
          <w:ilvl w:val="0"/>
          <w:numId w:val="38"/>
        </w:numPr>
        <w:tabs>
          <w:tab w:val="clear" w:pos="708"/>
          <w:tab w:val="left" w:pos="0" w:leader="none"/>
        </w:tabs>
        <w:ind w:left="0" w:right="-1" w:firstLine="851"/>
        <w:jc w:val="both"/>
        <w:rPr>
          <w:highlight w:val="none"/>
          <w:shd w:fill="auto" w:val="clear"/>
        </w:rPr>
      </w:pPr>
      <w:r>
        <w:rPr>
          <w:b/>
          <w:szCs w:val="28"/>
          <w:shd w:fill="auto" w:val="clear"/>
        </w:rPr>
        <w:t xml:space="preserve">В целях реализации Приказов МЧС России  от 19.10.2022 №1037 ДСП и от 20.10.2022  №1038 </w:t>
      </w:r>
      <w:r>
        <w:rPr>
          <w:i/>
          <w:szCs w:val="28"/>
          <w:shd w:fill="auto" w:val="clear"/>
        </w:rPr>
        <w:t>по обеспечению реализации Указа Президента Российской Федерации от 19 октября 2022 года №757, организована работа оперативного штаба по контролю проведения отдельных мероприятий по территориальной обороне и гражданской обороне, мероприятий по защите населения и территорий от ЧС природного и техногенного характера., где определены основные задачи, (приказ Главного управления МЧС России по Курской области от 20.10.2022 № 586).</w:t>
      </w:r>
    </w:p>
    <w:p>
      <w:pPr>
        <w:pStyle w:val="Normal"/>
        <w:numPr>
          <w:ilvl w:val="0"/>
          <w:numId w:val="39"/>
        </w:numPr>
        <w:shd w:val="clear" w:fill="FFFFFF"/>
        <w:tabs>
          <w:tab w:val="clear" w:pos="708"/>
          <w:tab w:val="left" w:pos="142" w:leader="none"/>
          <w:tab w:val="left" w:pos="1134" w:leader="none"/>
          <w:tab w:val="left" w:pos="1276" w:leader="none"/>
        </w:tabs>
        <w:spacing w:before="0" w:after="0"/>
        <w:ind w:left="0" w:right="-1" w:firstLine="851"/>
        <w:contextualSpacing/>
        <w:jc w:val="both"/>
        <w:rPr>
          <w:szCs w:val="28"/>
        </w:rPr>
      </w:pPr>
      <w:r>
        <w:rPr>
          <w:szCs w:val="28"/>
        </w:rPr>
        <w:t>Провести комплекс превентивных мероприятий, направленных на предупреждение чрезвычайных ситуаций, а также максимально возможное снижение размеров ущерба и потерь в случае их возникновения.</w:t>
      </w:r>
    </w:p>
    <w:p>
      <w:pPr>
        <w:pStyle w:val="Normal"/>
        <w:widowControl w:val="false"/>
        <w:numPr>
          <w:ilvl w:val="0"/>
          <w:numId w:val="40"/>
        </w:numPr>
        <w:shd w:val="clear" w:fill="FFFFFF"/>
        <w:tabs>
          <w:tab w:val="clear" w:pos="708"/>
          <w:tab w:val="left" w:pos="142" w:leader="none"/>
          <w:tab w:val="left" w:pos="1276" w:leader="none"/>
        </w:tabs>
        <w:ind w:left="0" w:right="0" w:firstLine="851"/>
        <w:jc w:val="both"/>
        <w:rPr>
          <w:szCs w:val="28"/>
        </w:rPr>
      </w:pPr>
      <w:r>
        <w:rPr>
          <w:szCs w:val="28"/>
        </w:rPr>
        <w:t>Организовать сходы граждан по вопросам соблюдения требований пожарной безопасности, проведение соответствующей разъяснительной работы по действиям при возникновении пожара.</w:t>
      </w:r>
    </w:p>
    <w:p>
      <w:pPr>
        <w:pStyle w:val="Normal"/>
        <w:numPr>
          <w:ilvl w:val="0"/>
          <w:numId w:val="41"/>
        </w:numPr>
        <w:tabs>
          <w:tab w:val="clear" w:pos="708"/>
          <w:tab w:val="left" w:pos="142" w:leader="none"/>
          <w:tab w:val="left" w:pos="1276" w:leader="none"/>
        </w:tabs>
        <w:ind w:left="0" w:right="0" w:firstLine="709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Проверить готовность группировки сил и средств к реагированию на аварии на объектах и сетях электроснабжения АО «Курские электрические сети», филиала ПАО «Россети Центр» - «Курскэнерго», на объектах и сетях ПАО «Квадра» - «Курская генерация», сетях газоснабжения АО «Газпром газораспределение Курск» и сетях водоснабжения МУП «Курскводоканал». </w:t>
      </w:r>
    </w:p>
    <w:p>
      <w:pPr>
        <w:pStyle w:val="Normal"/>
        <w:numPr>
          <w:ilvl w:val="0"/>
          <w:numId w:val="42"/>
        </w:numPr>
        <w:tabs>
          <w:tab w:val="clear" w:pos="708"/>
          <w:tab w:val="left" w:pos="0" w:leader="none"/>
          <w:tab w:val="left" w:pos="142" w:leader="none"/>
          <w:tab w:val="left" w:pos="1276" w:leader="none"/>
        </w:tabs>
        <w:ind w:left="0" w:right="0" w:firstLine="709"/>
        <w:jc w:val="both"/>
        <w:rPr>
          <w:szCs w:val="28"/>
        </w:rPr>
      </w:pPr>
      <w:r>
        <w:rPr>
          <w:szCs w:val="28"/>
        </w:rPr>
        <w:t xml:space="preserve">Провести проверку готовности к применению резервов материально-технических ресурсов. Поддерживать на необходимом уровне аварийные запасы оборудования и материалов в ремонтно-восстановительных бригадах для ликвидации аварий на воздушных линиях, трансформаторных подстанциях РЭС филиала ПАО «Россети Центр» - «Курскэнерго» и АО «Курские электрические сети». </w:t>
      </w:r>
    </w:p>
    <w:p>
      <w:pPr>
        <w:pStyle w:val="Normal"/>
        <w:numPr>
          <w:ilvl w:val="0"/>
          <w:numId w:val="43"/>
        </w:numPr>
        <w:tabs>
          <w:tab w:val="clear" w:pos="708"/>
          <w:tab w:val="left" w:pos="0" w:leader="none"/>
          <w:tab w:val="left" w:pos="142" w:leader="none"/>
          <w:tab w:val="left" w:pos="1276" w:leader="none"/>
        </w:tabs>
        <w:ind w:left="0" w:right="0" w:firstLine="709"/>
        <w:jc w:val="both"/>
        <w:rPr>
          <w:szCs w:val="28"/>
        </w:rPr>
      </w:pPr>
      <w:r>
        <w:rPr>
          <w:szCs w:val="28"/>
        </w:rPr>
        <w:t>Энергоснабжающим организациям проверить готовность вводов резервных источников электропитания на СЗО и объектах с круглосуточным пребыванием людей, обеспечить их своевременную доставку и быть в готовности к применению аварийных источников электроснабжения.</w:t>
      </w:r>
    </w:p>
    <w:p>
      <w:pPr>
        <w:pStyle w:val="Normal"/>
        <w:numPr>
          <w:ilvl w:val="0"/>
          <w:numId w:val="44"/>
        </w:numPr>
        <w:tabs>
          <w:tab w:val="clear" w:pos="708"/>
          <w:tab w:val="left" w:pos="0" w:leader="none"/>
          <w:tab w:val="left" w:pos="142" w:leader="none"/>
          <w:tab w:val="left" w:pos="1276" w:leader="none"/>
        </w:tabs>
        <w:ind w:left="0"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Руководителям органов местного самоуправления, организаций совместно с собственниками организовать работу по очистке населенных пунктов от ветхих деревьев, укреплению конструкций, а так же провести проверку по состоянию кровли зданий и сооружений, рекламных конструкций на наличие повреждений.</w:t>
      </w:r>
    </w:p>
    <w:p>
      <w:pPr>
        <w:pStyle w:val="Normal"/>
        <w:numPr>
          <w:ilvl w:val="0"/>
          <w:numId w:val="45"/>
        </w:numPr>
        <w:tabs>
          <w:tab w:val="clear" w:pos="708"/>
          <w:tab w:val="left" w:pos="0" w:leader="none"/>
          <w:tab w:val="left" w:pos="142" w:leader="none"/>
          <w:tab w:val="left" w:pos="1276" w:leader="none"/>
        </w:tabs>
        <w:ind w:left="0" w:right="0" w:firstLine="709"/>
        <w:jc w:val="both"/>
        <w:rPr>
          <w:szCs w:val="28"/>
        </w:rPr>
      </w:pPr>
      <w:r>
        <w:rPr>
          <w:szCs w:val="28"/>
          <w:shd w:fill="auto" w:val="clear"/>
        </w:rPr>
        <w:t>Разработать и</w:t>
      </w:r>
      <w:r>
        <w:rPr>
          <w:szCs w:val="28"/>
        </w:rPr>
        <w:t xml:space="preserve"> провести организационно-технические мероприятия, направленные на обеспечение бесперебойного функционирования объектов социально-культурной сферы и ЖКХ.</w:t>
      </w:r>
    </w:p>
    <w:p>
      <w:pPr>
        <w:pStyle w:val="Normal"/>
        <w:numPr>
          <w:ilvl w:val="0"/>
          <w:numId w:val="46"/>
        </w:numPr>
        <w:tabs>
          <w:tab w:val="clear" w:pos="708"/>
          <w:tab w:val="left" w:pos="0" w:leader="none"/>
          <w:tab w:val="left" w:pos="142" w:leader="none"/>
          <w:tab w:val="left" w:pos="1276" w:leader="none"/>
        </w:tabs>
        <w:ind w:left="0" w:right="0" w:firstLine="709"/>
        <w:jc w:val="both"/>
        <w:rPr>
          <w:szCs w:val="28"/>
        </w:rPr>
      </w:pPr>
      <w:r>
        <w:rPr>
          <w:szCs w:val="28"/>
        </w:rPr>
        <w:t>В соответствии с действующим законодательством принять меры по обеспечению требуемой категории электроснабжения на объектах водоснабжения жилищно-коммунальной и социально-культурной сфер.</w:t>
      </w:r>
    </w:p>
    <w:p>
      <w:pPr>
        <w:pStyle w:val="Normal"/>
        <w:numPr>
          <w:ilvl w:val="0"/>
          <w:numId w:val="47"/>
        </w:numPr>
        <w:tabs>
          <w:tab w:val="clear" w:pos="708"/>
          <w:tab w:val="left" w:pos="0" w:leader="none"/>
          <w:tab w:val="left" w:pos="142" w:leader="none"/>
          <w:tab w:val="left" w:pos="1276" w:leader="none"/>
        </w:tabs>
        <w:ind w:left="0" w:right="0" w:firstLine="709"/>
        <w:jc w:val="both"/>
        <w:rPr>
          <w:szCs w:val="28"/>
        </w:rPr>
      </w:pPr>
      <w:r>
        <w:rPr>
          <w:szCs w:val="28"/>
        </w:rPr>
        <w:t>Организовать контроль за выполнением мероприятий по реконструкции, ремонту объектов социальной сферы, жилищно-коммунального хозяйства и топливно-энергетического комплекса.</w:t>
      </w:r>
    </w:p>
    <w:p>
      <w:pPr>
        <w:pStyle w:val="Normal"/>
        <w:numPr>
          <w:ilvl w:val="0"/>
          <w:numId w:val="48"/>
        </w:numPr>
        <w:tabs>
          <w:tab w:val="clear" w:pos="708"/>
          <w:tab w:val="left" w:pos="0" w:leader="none"/>
          <w:tab w:val="left" w:pos="142" w:leader="none"/>
          <w:tab w:val="left" w:pos="1276" w:leader="none"/>
        </w:tabs>
        <w:ind w:left="0" w:right="0" w:firstLine="709"/>
        <w:jc w:val="both"/>
        <w:rPr/>
      </w:pPr>
      <w:r>
        <w:rPr>
          <w:szCs w:val="28"/>
        </w:rPr>
        <w:t>Совместно с УНД ГУ МЧС России по Курской области и сотрудниками полиции продолжить проверки противопожарного состояния административных зданий, уч</w:t>
      </w:r>
      <w:r>
        <w:rPr>
          <w:szCs w:val="28"/>
          <w:shd w:fill="auto" w:val="clear"/>
        </w:rPr>
        <w:t>ебных учреждений, производственных объектов, жилых помещений. Проводить комплекс мероприятий по повышению пожарной безопасности на объектах с массовым пребыванием людей, особое внимание обратить на учреждения социальной сферы с круглосуточным пребыванием людей.</w:t>
      </w:r>
    </w:p>
    <w:p>
      <w:pPr>
        <w:pStyle w:val="Normal"/>
        <w:numPr>
          <w:ilvl w:val="0"/>
          <w:numId w:val="49"/>
        </w:numPr>
        <w:tabs>
          <w:tab w:val="clear" w:pos="708"/>
          <w:tab w:val="left" w:pos="0" w:leader="none"/>
          <w:tab w:val="left" w:pos="142" w:leader="none"/>
          <w:tab w:val="left" w:pos="1276" w:leader="none"/>
        </w:tabs>
        <w:ind w:left="0" w:right="0" w:firstLine="709"/>
        <w:jc w:val="both"/>
        <w:rPr>
          <w:szCs w:val="28"/>
          <w:shd w:fill="auto" w:val="clear"/>
        </w:rPr>
      </w:pPr>
      <w:r>
        <w:rPr>
          <w:szCs w:val="28"/>
          <w:shd w:fill="auto" w:val="clear"/>
        </w:rPr>
        <w:t>Главам МО, собственникам объектов организовать проверку аварийных источников подключения на СЗО и объектах с круглосуточным пребыванием людей.</w:t>
      </w:r>
    </w:p>
    <w:p>
      <w:pPr>
        <w:pStyle w:val="Normal"/>
        <w:numPr>
          <w:ilvl w:val="0"/>
          <w:numId w:val="50"/>
        </w:numPr>
        <w:tabs>
          <w:tab w:val="clear" w:pos="708"/>
          <w:tab w:val="left" w:pos="0" w:leader="none"/>
          <w:tab w:val="left" w:pos="142" w:leader="none"/>
          <w:tab w:val="left" w:pos="1276" w:leader="none"/>
        </w:tabs>
        <w:ind w:left="0" w:right="0" w:firstLine="709"/>
        <w:jc w:val="both"/>
        <w:rPr>
          <w:szCs w:val="28"/>
        </w:rPr>
      </w:pPr>
      <w:r>
        <w:rPr>
          <w:szCs w:val="28"/>
        </w:rPr>
        <w:t>Продолжить работу по переселению одиноко проживающих пожилых граждан и инвалидов к родственникам, а также в учреждения социального обслуживания населения, учреждения здравоохранения Курской области с постоянным пребыванием людей.</w:t>
      </w:r>
    </w:p>
    <w:p>
      <w:pPr>
        <w:pStyle w:val="Normal"/>
        <w:numPr>
          <w:ilvl w:val="0"/>
          <w:numId w:val="51"/>
        </w:numPr>
        <w:tabs>
          <w:tab w:val="clear" w:pos="708"/>
          <w:tab w:val="left" w:pos="0" w:leader="none"/>
          <w:tab w:val="left" w:pos="142" w:leader="none"/>
          <w:tab w:val="left" w:pos="1276" w:leader="none"/>
        </w:tabs>
        <w:ind w:left="0" w:right="0" w:firstLine="709"/>
        <w:jc w:val="both"/>
        <w:rPr>
          <w:highlight w:val="none"/>
          <w:shd w:fill="auto" w:val="clear"/>
        </w:rPr>
      </w:pPr>
      <w:r>
        <w:rPr>
          <w:szCs w:val="28"/>
          <w:shd w:fill="auto" w:val="clear"/>
        </w:rPr>
        <w:t>Обеспечить готовность источников наружного противопожарного водоснабжения в целях применения при возникновении пожара.</w:t>
      </w:r>
    </w:p>
    <w:p>
      <w:pPr>
        <w:pStyle w:val="Normal"/>
        <w:numPr>
          <w:ilvl w:val="0"/>
          <w:numId w:val="52"/>
        </w:numPr>
        <w:tabs>
          <w:tab w:val="clear" w:pos="708"/>
          <w:tab w:val="left" w:pos="0" w:leader="none"/>
          <w:tab w:val="left" w:pos="142" w:leader="none"/>
          <w:tab w:val="left" w:pos="1276" w:leader="none"/>
        </w:tabs>
        <w:ind w:left="0" w:right="0" w:firstLine="709"/>
        <w:jc w:val="both"/>
        <w:rPr>
          <w:szCs w:val="28"/>
        </w:rPr>
      </w:pPr>
      <w:r>
        <w:rPr>
          <w:szCs w:val="28"/>
        </w:rPr>
        <w:t>Поддерживать в готовности силы и средства гарнизонов пожарной охраны, добровольных пожарных дружин сельских поселений.</w:t>
      </w:r>
    </w:p>
    <w:p>
      <w:pPr>
        <w:pStyle w:val="Normal"/>
        <w:numPr>
          <w:ilvl w:val="0"/>
          <w:numId w:val="53"/>
        </w:numPr>
        <w:tabs>
          <w:tab w:val="clear" w:pos="708"/>
          <w:tab w:val="left" w:pos="0" w:leader="none"/>
          <w:tab w:val="left" w:pos="142" w:leader="none"/>
          <w:tab w:val="left" w:pos="1276" w:leader="none"/>
        </w:tabs>
        <w:ind w:left="0" w:right="0" w:firstLine="709"/>
        <w:jc w:val="both"/>
        <w:rPr>
          <w:szCs w:val="28"/>
        </w:rPr>
      </w:pPr>
      <w:r>
        <w:rPr>
          <w:szCs w:val="28"/>
        </w:rPr>
        <w:t>Совместно с УГИБДД УМВД России по Курской области проводить информационную и разъяснительную работу среди водителей транспортных средств по вопросам повышения бдительности и снижения скоростного режима.</w:t>
      </w:r>
    </w:p>
    <w:p>
      <w:pPr>
        <w:pStyle w:val="Normal"/>
        <w:numPr>
          <w:ilvl w:val="0"/>
          <w:numId w:val="54"/>
        </w:numPr>
        <w:tabs>
          <w:tab w:val="clear" w:pos="708"/>
          <w:tab w:val="left" w:pos="142" w:leader="none"/>
          <w:tab w:val="left" w:pos="709" w:leader="none"/>
          <w:tab w:val="left" w:pos="1276" w:leader="none"/>
        </w:tabs>
        <w:ind w:left="0" w:right="0" w:firstLine="709"/>
        <w:jc w:val="both"/>
        <w:rPr>
          <w:szCs w:val="28"/>
        </w:rPr>
      </w:pPr>
      <w:r>
        <w:rPr>
          <w:szCs w:val="28"/>
        </w:rPr>
        <w:t>Организовать взаимодействие с УГИБДД Курской области по информированию водителей о дорожных условиях и осуществлению контроля за соблюдением ПДД и скоростным режимам на наиболее опасных участках автомобильных дорог.</w:t>
      </w:r>
    </w:p>
    <w:p>
      <w:pPr>
        <w:pStyle w:val="Normal"/>
        <w:numPr>
          <w:ilvl w:val="0"/>
          <w:numId w:val="55"/>
        </w:numPr>
        <w:tabs>
          <w:tab w:val="clear" w:pos="708"/>
          <w:tab w:val="left" w:pos="142" w:leader="none"/>
          <w:tab w:val="left" w:pos="709" w:leader="none"/>
          <w:tab w:val="left" w:pos="1276" w:leader="none"/>
        </w:tabs>
        <w:ind w:left="0" w:right="0" w:firstLine="709"/>
        <w:jc w:val="both"/>
        <w:rPr>
          <w:szCs w:val="28"/>
        </w:rPr>
      </w:pPr>
      <w:r>
        <w:rPr>
          <w:szCs w:val="28"/>
        </w:rPr>
        <w:t>С помощью 12 камер Росавтодор осуществляется контроль за состоянием дорожного полотна и параметрах метеорологической обстановкой на участках федеральных автомобильных трасс (на 459, 495, 528, 557, 585 км трассы М-2; на 40, 54, 88 км трассы А-142; на 49, 72, 138, 101 км трассы Р-298 (А-144). По состоянию на 12.00 все камеры не работают (причина уточняется).</w:t>
      </w:r>
    </w:p>
    <w:p>
      <w:pPr>
        <w:pStyle w:val="Normal"/>
        <w:numPr>
          <w:ilvl w:val="0"/>
          <w:numId w:val="56"/>
        </w:numPr>
        <w:tabs>
          <w:tab w:val="clear" w:pos="708"/>
          <w:tab w:val="left" w:pos="142" w:leader="none"/>
          <w:tab w:val="left" w:pos="709" w:leader="none"/>
          <w:tab w:val="left" w:pos="1276" w:leader="none"/>
        </w:tabs>
        <w:ind w:left="0" w:right="0" w:firstLine="709"/>
        <w:jc w:val="both"/>
        <w:rPr>
          <w:szCs w:val="28"/>
        </w:rPr>
      </w:pPr>
      <w:r>
        <w:rPr>
          <w:szCs w:val="28"/>
        </w:rPr>
        <w:t>Уточнить планы прикрытия наиболее опасных участков дорог, уто</w:t>
      </w:r>
      <w:r>
        <w:rPr>
          <w:szCs w:val="28"/>
          <w:shd w:fill="auto" w:val="clear"/>
        </w:rPr>
        <w:t xml:space="preserve">чнить группировку сил и средств для ликвидации последствий при ДТП на трассах федерального и регионального значения. </w:t>
      </w:r>
    </w:p>
    <w:p>
      <w:pPr>
        <w:pStyle w:val="Normal"/>
        <w:numPr>
          <w:ilvl w:val="0"/>
          <w:numId w:val="57"/>
        </w:numPr>
        <w:tabs>
          <w:tab w:val="clear" w:pos="708"/>
          <w:tab w:val="left" w:pos="142" w:leader="none"/>
          <w:tab w:val="left" w:pos="709" w:leader="none"/>
          <w:tab w:val="left" w:pos="1276" w:leader="none"/>
        </w:tabs>
        <w:ind w:left="0" w:right="0" w:firstLine="709"/>
        <w:jc w:val="both"/>
        <w:rPr>
          <w:highlight w:val="none"/>
        </w:rPr>
      </w:pPr>
      <w:r>
        <w:rPr>
          <w:szCs w:val="28"/>
          <w:shd w:fill="auto" w:val="clear"/>
        </w:rPr>
        <w:t>Обеспечить безопасные условия движения транспорта и пешеходов в местах наибольшей концентрации ДТП на улично-дорожной сети г. Курска и в населенных пунктах муниципальных районов, городских округов области.</w:t>
      </w:r>
    </w:p>
    <w:p>
      <w:pPr>
        <w:pStyle w:val="Normal"/>
        <w:numPr>
          <w:ilvl w:val="0"/>
          <w:numId w:val="58"/>
        </w:numPr>
        <w:tabs>
          <w:tab w:val="clear" w:pos="708"/>
          <w:tab w:val="left" w:pos="142" w:leader="none"/>
          <w:tab w:val="left" w:pos="709" w:leader="none"/>
          <w:tab w:val="left" w:pos="1276" w:leader="none"/>
        </w:tabs>
        <w:ind w:left="0" w:right="0" w:firstLine="709"/>
        <w:jc w:val="both"/>
        <w:rPr>
          <w:highlight w:val="none"/>
        </w:rPr>
      </w:pPr>
      <w:r>
        <w:rPr>
          <w:sz w:val="28"/>
          <w:szCs w:val="28"/>
          <w:shd w:fill="auto" w:val="clear"/>
        </w:rPr>
        <w:t>В целях доведения информации о погодных условиях и вероятности возникновения аварийных ситуаций на ФАД, осуществлять информирование в КВ радиосети водителей большегрузных автомобилей (дальнобойщиков).</w:t>
      </w:r>
    </w:p>
    <w:p>
      <w:pPr>
        <w:pStyle w:val="Normal"/>
        <w:numPr>
          <w:ilvl w:val="0"/>
          <w:numId w:val="59"/>
        </w:numPr>
        <w:tabs>
          <w:tab w:val="clear" w:pos="708"/>
          <w:tab w:val="left" w:pos="142" w:leader="none"/>
          <w:tab w:val="left" w:pos="1276" w:leader="none"/>
        </w:tabs>
        <w:ind w:left="0" w:right="0" w:firstLine="709"/>
        <w:jc w:val="both"/>
        <w:rPr/>
      </w:pPr>
      <w:r>
        <w:rPr>
          <w:szCs w:val="28"/>
          <w:shd w:fill="auto" w:val="clear"/>
        </w:rPr>
        <w:t>Организовать проведение инвентаризации пожарных гидрантов, скважин и других водоис</w:t>
      </w:r>
      <w:r>
        <w:rPr>
          <w:szCs w:val="28"/>
        </w:rPr>
        <w:t>точников, обеспечить подъезды пожарных машин к водоисточникам, оборудовать водозаборы на естественных и искусственных водоемах площадками с твердым покрытием, а водонапорные башни - устройством для забора воды.</w:t>
      </w:r>
    </w:p>
    <w:p>
      <w:pPr>
        <w:pStyle w:val="Normal"/>
        <w:numPr>
          <w:ilvl w:val="0"/>
          <w:numId w:val="60"/>
        </w:numPr>
        <w:tabs>
          <w:tab w:val="clear" w:pos="708"/>
          <w:tab w:val="left" w:pos="142" w:leader="none"/>
          <w:tab w:val="left" w:pos="1276" w:leader="none"/>
        </w:tabs>
        <w:ind w:left="0" w:right="0" w:firstLine="709"/>
        <w:jc w:val="both"/>
        <w:rPr>
          <w:szCs w:val="28"/>
        </w:rPr>
      </w:pPr>
      <w:r>
        <w:rPr>
          <w:szCs w:val="28"/>
        </w:rPr>
        <w:t>Провести ревизию и принять немедленные меры по обеспечению готовности источников наружного противопожарного водоснабжения для применения в случае пожара, оборудовать естественные и искусственные водоемы площадками с твердым покрытием для забора воды пожарными машинами и специальной техникой, а водонапорные башни устройствами для забора воды.</w:t>
      </w:r>
    </w:p>
    <w:p>
      <w:pPr>
        <w:pStyle w:val="Normal"/>
        <w:numPr>
          <w:ilvl w:val="0"/>
          <w:numId w:val="61"/>
        </w:numPr>
        <w:tabs>
          <w:tab w:val="clear" w:pos="708"/>
          <w:tab w:val="left" w:pos="142" w:leader="none"/>
          <w:tab w:val="left" w:pos="709" w:leader="none"/>
          <w:tab w:val="left" w:pos="1276" w:leader="none"/>
        </w:tabs>
        <w:ind w:left="0" w:right="0" w:firstLine="709"/>
        <w:jc w:val="both"/>
        <w:rPr>
          <w:szCs w:val="28"/>
        </w:rPr>
      </w:pPr>
      <w:r>
        <w:rPr>
          <w:szCs w:val="28"/>
        </w:rPr>
        <w:t>В целях недопущения гибели людей на водных объектах Курской области усилить профилактическую, агитационно-пропагандистскую и разъяснительную работу увеличить количество рейдов и патрулирований госинспекторами по маломерным судам, спасателями, сотрудниками полиции, особенно в выходные дни. Проводить разъяснительную работу с населением по правилам безопасного поведения на водных объектах и распространение листовок профилактического характера и памяток. Организовать работу по проведению бесед в образовательных учреждениях.</w:t>
      </w:r>
    </w:p>
    <w:p>
      <w:pPr>
        <w:pStyle w:val="Normal"/>
        <w:numPr>
          <w:ilvl w:val="0"/>
          <w:numId w:val="62"/>
        </w:numPr>
        <w:tabs>
          <w:tab w:val="clear" w:pos="708"/>
          <w:tab w:val="left" w:pos="142" w:leader="none"/>
          <w:tab w:val="left" w:pos="1276" w:leader="none"/>
        </w:tabs>
        <w:ind w:left="0" w:right="0" w:firstLine="709"/>
        <w:jc w:val="both"/>
        <w:rPr/>
      </w:pPr>
      <w:r>
        <w:rPr>
          <w:szCs w:val="28"/>
        </w:rPr>
        <w:t>Обеспечить проведение информационной кампании, в том числе через государственные и муниципальные СМИ, среди населения, направленной на соблюдение требований пожарной безопасности в населенных пунктах и организациях, независимо от их организационно-правовой формы, на территории Курской области.</w:t>
      </w:r>
    </w:p>
    <w:p>
      <w:pPr>
        <w:pStyle w:val="Normal"/>
        <w:numPr>
          <w:ilvl w:val="0"/>
          <w:numId w:val="63"/>
        </w:numPr>
        <w:tabs>
          <w:tab w:val="clear" w:pos="708"/>
          <w:tab w:val="left" w:pos="142" w:leader="none"/>
          <w:tab w:val="left" w:pos="1276" w:leader="none"/>
        </w:tabs>
        <w:ind w:left="0" w:right="0" w:firstLine="709"/>
        <w:jc w:val="both"/>
        <w:rPr>
          <w:szCs w:val="28"/>
        </w:rPr>
      </w:pPr>
      <w:r>
        <w:rPr>
          <w:szCs w:val="28"/>
        </w:rPr>
        <w:t>Продолжить работу по выявлению нарушений в санитарно-гигиеническом состоянии объектов пищевой промышленности. Особое внимание уделить пищеблокам лечебных заведений, мест общественного питания.</w:t>
      </w:r>
    </w:p>
    <w:p>
      <w:pPr>
        <w:pStyle w:val="Normal"/>
        <w:numPr>
          <w:ilvl w:val="0"/>
          <w:numId w:val="64"/>
        </w:numPr>
        <w:tabs>
          <w:tab w:val="clear" w:pos="708"/>
          <w:tab w:val="left" w:pos="142" w:leader="none"/>
          <w:tab w:val="left" w:pos="1276" w:leader="none"/>
        </w:tabs>
        <w:ind w:left="0" w:right="0" w:firstLine="709"/>
        <w:jc w:val="both"/>
        <w:rPr>
          <w:szCs w:val="28"/>
        </w:rPr>
      </w:pPr>
      <w:r>
        <w:rPr>
          <w:szCs w:val="28"/>
        </w:rPr>
        <w:t>Обеспечить готовность вирусологической лаборатории ФБУЗ «Центр гигиены и эпидемиологии в Курской области» к проведению лабораторных исследований по индикации возбудителей инфекций верхних нижних дыхательных путей.</w:t>
      </w:r>
    </w:p>
    <w:p>
      <w:pPr>
        <w:pStyle w:val="Normal"/>
        <w:numPr>
          <w:ilvl w:val="0"/>
          <w:numId w:val="65"/>
        </w:numPr>
        <w:tabs>
          <w:tab w:val="clear" w:pos="708"/>
          <w:tab w:val="left" w:pos="142" w:leader="none"/>
          <w:tab w:val="left" w:pos="1276" w:leader="none"/>
        </w:tabs>
        <w:ind w:left="0" w:right="0" w:firstLine="709"/>
        <w:jc w:val="both"/>
        <w:rPr>
          <w:szCs w:val="28"/>
        </w:rPr>
      </w:pPr>
      <w:r>
        <w:rPr>
          <w:szCs w:val="28"/>
        </w:rPr>
        <w:t xml:space="preserve">Управлению Роспотребнадзора по Курской области, комитету здравоохранения Курской области организовать постоянный мониторинг за складывающейся обстановкой и своевременным проведением профилактических мероприятий по недопущению распространения инфекционного заболевания новой коронавирусной инфекции на территории Курской области. </w:t>
      </w:r>
    </w:p>
    <w:p>
      <w:pPr>
        <w:pStyle w:val="Normal"/>
        <w:numPr>
          <w:ilvl w:val="0"/>
          <w:numId w:val="66"/>
        </w:numPr>
        <w:tabs>
          <w:tab w:val="clear" w:pos="708"/>
          <w:tab w:val="left" w:pos="142" w:leader="none"/>
          <w:tab w:val="left" w:pos="1276" w:leader="none"/>
        </w:tabs>
        <w:ind w:left="0" w:right="0" w:firstLine="709"/>
        <w:jc w:val="both"/>
        <w:rPr>
          <w:szCs w:val="28"/>
        </w:rPr>
      </w:pPr>
      <w:r>
        <w:rPr>
          <w:szCs w:val="28"/>
        </w:rPr>
        <w:t>Разработать план мероприятий по недопущению распространения инфекционного заболевания и обеспечить готовность лечебных учреждений к своевременному оказанию помощи населению Курской области.</w:t>
      </w:r>
    </w:p>
    <w:p>
      <w:pPr>
        <w:pStyle w:val="Normal"/>
        <w:numPr>
          <w:ilvl w:val="0"/>
          <w:numId w:val="67"/>
        </w:numPr>
        <w:tabs>
          <w:tab w:val="clear" w:pos="708"/>
          <w:tab w:val="left" w:pos="142" w:leader="none"/>
          <w:tab w:val="left" w:pos="1276" w:leader="none"/>
        </w:tabs>
        <w:ind w:left="0" w:right="0" w:firstLine="709"/>
        <w:jc w:val="both"/>
        <w:rPr>
          <w:szCs w:val="28"/>
        </w:rPr>
      </w:pPr>
      <w:r>
        <w:rPr>
          <w:szCs w:val="28"/>
        </w:rPr>
        <w:t>Организовать информирование населения Курской области через средства массовой информации о профилактических мерах по недопущению распространения данного инфекционного заболевания.</w:t>
      </w:r>
    </w:p>
    <w:p>
      <w:pPr>
        <w:pStyle w:val="Normal"/>
        <w:numPr>
          <w:ilvl w:val="0"/>
          <w:numId w:val="68"/>
        </w:numPr>
        <w:tabs>
          <w:tab w:val="clear" w:pos="708"/>
          <w:tab w:val="left" w:pos="142" w:leader="none"/>
          <w:tab w:val="left" w:pos="1276" w:leader="none"/>
        </w:tabs>
        <w:ind w:left="0" w:right="0" w:firstLine="709"/>
        <w:jc w:val="both"/>
        <w:outlineLvl w:val="0"/>
        <w:rPr>
          <w:szCs w:val="28"/>
        </w:rPr>
      </w:pPr>
      <w:r>
        <w:rPr>
          <w:sz w:val="28"/>
          <w:szCs w:val="28"/>
          <w:shd w:fill="auto" w:val="clear"/>
        </w:rPr>
        <w:t>При возникновении предпосылок ЧС, немедленно докладывать старшему оперативному дежурному ЦУКС ГУ МЧС России по Курской области и принимать все необходимые меры для смягчения последствий.</w:t>
      </w:r>
    </w:p>
    <w:p>
      <w:pPr>
        <w:pStyle w:val="Normal"/>
        <w:tabs>
          <w:tab w:val="clear" w:pos="708"/>
          <w:tab w:val="left" w:pos="142" w:leader="none"/>
          <w:tab w:val="left" w:pos="1276" w:leader="none"/>
        </w:tabs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bCs/>
          <w:iCs/>
          <w:color w:val="000000" w:themeColor="text1"/>
          <w:spacing w:val="-2"/>
          <w:kern w:val="2"/>
          <w:szCs w:val="28"/>
        </w:rPr>
      </w:pPr>
      <w:r>
        <w:rPr>
          <w:bCs/>
          <w:iCs/>
          <w:color w:val="000000" w:themeColor="text1"/>
          <w:spacing w:val="-2"/>
          <w:kern w:val="2"/>
          <w:position w:val="2"/>
          <w:szCs w:val="28"/>
        </w:rPr>
        <w:t>Старший оперативный дежурный</w:t>
      </w:r>
    </w:p>
    <w:p>
      <w:pPr>
        <w:pStyle w:val="Normal"/>
        <w:jc w:val="both"/>
        <w:rPr>
          <w:bCs/>
          <w:iCs/>
          <w:color w:val="000000" w:themeColor="text1"/>
          <w:spacing w:val="-2"/>
          <w:kern w:val="2"/>
          <w:szCs w:val="28"/>
        </w:rPr>
      </w:pPr>
      <w:r>
        <w:drawing>
          <wp:anchor behindDoc="0" distT="0" distB="0" distL="114300" distR="114300" simplePos="0" locked="0" layoutInCell="0" allowOverlap="1" relativeHeight="5">
            <wp:simplePos x="0" y="0"/>
            <wp:positionH relativeFrom="column">
              <wp:posOffset>3432175</wp:posOffset>
            </wp:positionH>
            <wp:positionV relativeFrom="paragraph">
              <wp:posOffset>164465</wp:posOffset>
            </wp:positionV>
            <wp:extent cx="1097280" cy="475615"/>
            <wp:effectExtent l="0" t="0" r="0" b="0"/>
            <wp:wrapTight wrapText="bothSides">
              <wp:wrapPolygon edited="0">
                <wp:start x="-102" y="0"/>
                <wp:lineTo x="-102" y="20536"/>
                <wp:lineTo x="21278" y="20536"/>
                <wp:lineTo x="21278" y="0"/>
                <wp:lineTo x="-102" y="0"/>
              </wp:wrapPolygon>
            </wp:wrapTight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iCs/>
          <w:color w:val="000000" w:themeColor="text1"/>
          <w:spacing w:val="-2"/>
          <w:kern w:val="2"/>
          <w:position w:val="2"/>
          <w:szCs w:val="28"/>
        </w:rPr>
        <w:t>ЦУКС ГУ МЧС России по субъекту</w:t>
      </w:r>
    </w:p>
    <w:p>
      <w:pPr>
        <w:pStyle w:val="Normal"/>
        <w:jc w:val="both"/>
        <w:rPr>
          <w:bCs/>
          <w:iCs/>
          <w:color w:val="000000" w:themeColor="text1"/>
          <w:spacing w:val="-2"/>
          <w:kern w:val="2"/>
          <w:szCs w:val="28"/>
        </w:rPr>
      </w:pPr>
      <w:r>
        <w:rPr>
          <w:bCs/>
          <w:iCs/>
          <w:color w:val="000000" w:themeColor="text1"/>
          <w:spacing w:val="-2"/>
          <w:kern w:val="2"/>
          <w:position w:val="2"/>
          <w:szCs w:val="28"/>
        </w:rPr>
        <w:t>подполковник внутренней службы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4633595</wp:posOffset>
                </wp:positionH>
                <wp:positionV relativeFrom="paragraph">
                  <wp:posOffset>38735</wp:posOffset>
                </wp:positionV>
                <wp:extent cx="2008505" cy="319405"/>
                <wp:effectExtent l="0" t="0" r="0" b="0"/>
                <wp:wrapNone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720" cy="31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position w:val="2"/>
                                <w:szCs w:val="28"/>
                              </w:rPr>
                              <w:t>В.Н. Антоненко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path="m0,0l-2147483645,0l-2147483645,-2147483646l0,-2147483646xe" fillcolor="white" stroked="t" o:allowincell="f" style="position:absolute;margin-left:364.85pt;margin-top:3.05pt;width:158.05pt;height:25.05pt;mso-wrap-style:square;v-text-anchor:top">
                <v:fill o:detectmouseclick="t" type="solid" color2="black"/>
                <v:stroke color="white" weight="720" joinstyle="round" endcap="flat"/>
                <v:textbox>
                  <w:txbxContent>
                    <w:p>
                      <w:pPr>
                        <w:pStyle w:val="Style3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position w:val="2"/>
                          <w:szCs w:val="28"/>
                        </w:rPr>
                        <w:t>В.Н. Антоненко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t xml:space="preserve"> </w:t>
      </w:r>
    </w:p>
    <w:p>
      <w:pPr>
        <w:pStyle w:val="Normal"/>
        <w:tabs>
          <w:tab w:val="clear" w:pos="708"/>
          <w:tab w:val="left" w:pos="977" w:leader="none"/>
        </w:tabs>
        <w:jc w:val="both"/>
        <w:rPr>
          <w:bCs/>
          <w:iCs/>
          <w:color w:val="000000" w:themeColor="text1"/>
          <w:spacing w:val="-2"/>
          <w:kern w:val="2"/>
          <w:sz w:val="16"/>
          <w:szCs w:val="16"/>
        </w:rPr>
      </w:pPr>
      <w:r>
        <w:rPr>
          <w:bCs/>
          <w:iCs/>
          <w:color w:val="000000" w:themeColor="text1"/>
          <w:spacing w:val="-2"/>
          <w:kern w:val="2"/>
          <w:position w:val="2"/>
          <w:sz w:val="16"/>
          <w:szCs w:val="16"/>
        </w:rPr>
        <w:tab/>
      </w:r>
    </w:p>
    <w:p>
      <w:pPr>
        <w:pStyle w:val="Normal"/>
        <w:tabs>
          <w:tab w:val="clear" w:pos="708"/>
          <w:tab w:val="left" w:pos="977" w:leader="none"/>
        </w:tabs>
        <w:rPr>
          <w:bCs/>
          <w:iCs/>
          <w:color w:val="000000"/>
          <w:spacing w:val="-2"/>
          <w:kern w:val="2"/>
          <w:sz w:val="16"/>
          <w:szCs w:val="16"/>
        </w:rPr>
      </w:pPr>
      <w:r>
        <w:rPr>
          <w:bCs/>
          <w:iCs/>
          <w:color w:val="000000"/>
          <w:spacing w:val="-2"/>
          <w:kern w:val="2"/>
          <w:sz w:val="16"/>
          <w:szCs w:val="16"/>
        </w:rPr>
      </w:r>
    </w:p>
    <w:p>
      <w:pPr>
        <w:pStyle w:val="Normal"/>
        <w:tabs>
          <w:tab w:val="clear" w:pos="708"/>
          <w:tab w:val="left" w:pos="1134" w:leader="none"/>
          <w:tab w:val="left" w:pos="1276" w:leader="none"/>
        </w:tabs>
        <w:jc w:val="both"/>
        <w:rPr>
          <w:sz w:val="12"/>
          <w:szCs w:val="12"/>
        </w:rPr>
      </w:pPr>
      <w:r>
        <w:rPr>
          <w:sz w:val="12"/>
          <w:szCs w:val="12"/>
        </w:rPr>
        <w:t>Исполнитель</w:t>
        <w:tab/>
      </w:r>
    </w:p>
    <w:p>
      <w:pPr>
        <w:pStyle w:val="Normal"/>
        <w:tabs>
          <w:tab w:val="clear" w:pos="708"/>
          <w:tab w:val="left" w:pos="1134" w:leader="none"/>
          <w:tab w:val="left" w:pos="1276" w:leader="none"/>
        </w:tabs>
        <w:jc w:val="both"/>
        <w:rPr>
          <w:sz w:val="12"/>
          <w:szCs w:val="12"/>
        </w:rPr>
      </w:pPr>
      <w:r>
        <w:rPr>
          <w:sz w:val="12"/>
          <w:szCs w:val="12"/>
        </w:rPr>
        <w:t>Свобода Д.А.</w:t>
      </w:r>
    </w:p>
    <w:p>
      <w:pPr>
        <w:pStyle w:val="Normal"/>
        <w:tabs>
          <w:tab w:val="clear" w:pos="708"/>
          <w:tab w:val="left" w:pos="1134" w:leader="none"/>
          <w:tab w:val="left" w:pos="1276" w:leader="none"/>
        </w:tabs>
        <w:jc w:val="both"/>
        <w:rPr>
          <w:sz w:val="12"/>
          <w:szCs w:val="12"/>
        </w:rPr>
      </w:pPr>
      <w:r>
        <w:rPr>
          <w:sz w:val="12"/>
          <w:szCs w:val="12"/>
        </w:rPr>
        <w:t>(8-4712)70-06-41</w:t>
      </w:r>
    </w:p>
    <w:p>
      <w:pPr>
        <w:pStyle w:val="Normal"/>
        <w:jc w:val="both"/>
        <w:rPr>
          <w:bCs/>
          <w:iCs/>
          <w:color w:val="000000"/>
          <w:spacing w:val="-2"/>
          <w:kern w:val="2"/>
          <w:sz w:val="12"/>
          <w:szCs w:val="12"/>
        </w:rPr>
      </w:pPr>
      <w:r>
        <w:rPr>
          <w:rStyle w:val="Style20"/>
          <w:rFonts w:eastAsia="Times New Roman" w:cs="Times New Roman"/>
          <w:b w:val="false"/>
          <w:bCs/>
          <w:iCs/>
          <w:color w:val="000000"/>
          <w:spacing w:val="-2"/>
          <w:kern w:val="2"/>
          <w:position w:val="1"/>
          <w:sz w:val="12"/>
          <w:szCs w:val="12"/>
          <w:shd w:fill="auto" w:val="clear"/>
          <w:lang w:val="ru-RU" w:eastAsia="ru-RU" w:bidi="ar-SA"/>
        </w:rPr>
        <w:t>3440-7708</w:t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1134" w:right="567" w:gutter="0" w:header="709" w:top="1077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 CYR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5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6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7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8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9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10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11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12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13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14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15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16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17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18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19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20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21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22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23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24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25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26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27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28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29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30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31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32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33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34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3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2"/>
    <w:lvlOverride w:ilvl="0">
      <w:startOverride w:val="1"/>
    </w:lvlOverride>
  </w:num>
  <w:num w:numId="37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2"/>
  </w:num>
  <w:num w:numId="45">
    <w:abstractNumId w:val="2"/>
  </w:num>
  <w:num w:numId="46">
    <w:abstractNumId w:val="2"/>
  </w:num>
  <w:num w:numId="47">
    <w:abstractNumId w:val="2"/>
  </w:num>
  <w:num w:numId="48">
    <w:abstractNumId w:val="2"/>
  </w:num>
  <w:num w:numId="49">
    <w:abstractNumId w:val="2"/>
  </w:num>
  <w:num w:numId="50">
    <w:abstractNumId w:val="2"/>
  </w:num>
  <w:num w:numId="51">
    <w:abstractNumId w:val="2"/>
  </w:num>
  <w:num w:numId="52">
    <w:abstractNumId w:val="2"/>
  </w:num>
  <w:num w:numId="53">
    <w:abstractNumId w:val="2"/>
  </w:num>
  <w:num w:numId="54">
    <w:abstractNumId w:val="2"/>
  </w:num>
  <w:num w:numId="55">
    <w:abstractNumId w:val="2"/>
  </w:num>
  <w:num w:numId="56">
    <w:abstractNumId w:val="2"/>
  </w:num>
  <w:num w:numId="57">
    <w:abstractNumId w:val="2"/>
  </w:num>
  <w:num w:numId="58">
    <w:abstractNumId w:val="2"/>
  </w:num>
  <w:num w:numId="59">
    <w:abstractNumId w:val="2"/>
  </w:num>
  <w:num w:numId="60">
    <w:abstractNumId w:val="2"/>
  </w:num>
  <w:num w:numId="61">
    <w:abstractNumId w:val="2"/>
  </w:num>
  <w:num w:numId="62">
    <w:abstractNumId w:val="2"/>
  </w:num>
  <w:num w:numId="63">
    <w:abstractNumId w:val="2"/>
  </w:num>
  <w:num w:numId="64">
    <w:abstractNumId w:val="2"/>
  </w:num>
  <w:num w:numId="65">
    <w:abstractNumId w:val="2"/>
  </w:num>
  <w:num w:numId="66">
    <w:abstractNumId w:val="2"/>
  </w:num>
  <w:num w:numId="67">
    <w:abstractNumId w:val="2"/>
  </w:num>
  <w:num w:numId="68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0d0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link w:val="a3"/>
    <w:qFormat/>
    <w:rsid w:val="00320d09"/>
    <w:rPr>
      <w:rFonts w:ascii="Times New Roman" w:hAnsi="Times New Roman" w:eastAsia="Times New Roman" w:cs="Times New Roman"/>
      <w:sz w:val="24"/>
      <w:szCs w:val="20"/>
      <w:lang w:val="x-none" w:eastAsia="x-none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f3247e"/>
    <w:rPr>
      <w:rFonts w:ascii="Tahoma" w:hAnsi="Tahoma" w:eastAsia="Times New Roman" w:cs="Tahoma"/>
      <w:sz w:val="16"/>
      <w:szCs w:val="16"/>
      <w:lang w:eastAsia="ru-RU"/>
    </w:rPr>
  </w:style>
  <w:style w:type="character" w:styleId="Style16" w:customStyle="1">
    <w:name w:val="Текст Знак"/>
    <w:basedOn w:val="DefaultParagraphFont"/>
    <w:link w:val="a9"/>
    <w:qFormat/>
    <w:rsid w:val="00ef4a4c"/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Style17">
    <w:name w:val="Выделение"/>
    <w:qFormat/>
    <w:rsid w:val="0004541a"/>
    <w:rPr>
      <w:i/>
      <w:iCs/>
    </w:rPr>
  </w:style>
  <w:style w:type="character" w:styleId="1" w:customStyle="1">
    <w:name w:val="Основной текст1"/>
    <w:qFormat/>
    <w:rsid w:val="00d650ee"/>
    <w:rPr>
      <w:rFonts w:ascii="Times New Roman" w:hAnsi="Times New Roman"/>
      <w:color w:val="000000"/>
      <w:spacing w:val="0"/>
      <w:w w:val="100"/>
      <w:sz w:val="28"/>
      <w:shd w:fill="FFFFFF" w:val="clear"/>
      <w:lang w:val="ru-RU" w:eastAsia="x-none"/>
    </w:rPr>
  </w:style>
  <w:style w:type="character" w:styleId="SubtleEmphasis">
    <w:name w:val="Subtle Emphasis"/>
    <w:uiPriority w:val="19"/>
    <w:qFormat/>
    <w:rsid w:val="00ff3703"/>
    <w:rPr>
      <w:i/>
      <w:iCs/>
      <w:color w:val="808080"/>
    </w:rPr>
  </w:style>
  <w:style w:type="character" w:styleId="Style18" w:customStyle="1">
    <w:name w:val="Верхний колонтитул Знак"/>
    <w:basedOn w:val="DefaultParagraphFont"/>
    <w:link w:val="ad"/>
    <w:uiPriority w:val="99"/>
    <w:qFormat/>
    <w:rsid w:val="00b5550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9" w:customStyle="1">
    <w:name w:val="Нижний колонтитул Знак"/>
    <w:basedOn w:val="DefaultParagraphFont"/>
    <w:link w:val="af"/>
    <w:uiPriority w:val="99"/>
    <w:qFormat/>
    <w:rsid w:val="00b5550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0" w:customStyle="1">
    <w:name w:val="Основной шрифт"/>
    <w:qFormat/>
    <w:rsid w:val="002c2d8a"/>
    <w:rPr/>
  </w:style>
  <w:style w:type="character" w:styleId="2" w:customStyle="1">
    <w:name w:val="Заголовок №2"/>
    <w:uiPriority w:val="99"/>
    <w:qFormat/>
    <w:rsid w:val="002c2d8a"/>
    <w:rPr>
      <w:rFonts w:ascii="Times New Roman" w:hAnsi="Times New Roman" w:cs="Times New Roman"/>
      <w:b w:val="false"/>
      <w:bCs w:val="false"/>
      <w:spacing w:val="0"/>
      <w:sz w:val="25"/>
      <w:szCs w:val="25"/>
      <w:u w:val="single"/>
    </w:rPr>
  </w:style>
  <w:style w:type="character" w:styleId="Style21" w:customStyle="1">
    <w:name w:val="Абзац списка Знак"/>
    <w:link w:val="a5"/>
    <w:qFormat/>
    <w:locked/>
    <w:rsid w:val="002c2d8a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Default" w:customStyle="1">
    <w:name w:val="Default Знак"/>
    <w:link w:val="Default"/>
    <w:uiPriority w:val="99"/>
    <w:qFormat/>
    <w:locked/>
    <w:rsid w:val="002c2d8a"/>
    <w:rPr>
      <w:rFonts w:ascii="Times New Roman" w:hAnsi="Times New Roman" w:eastAsia="Times New Roman" w:cs="Times New Roman"/>
      <w:color w:val="000000"/>
      <w:sz w:val="24"/>
      <w:lang w:eastAsia="ru-RU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ascii="PT Astra Serif" w:hAnsi="PT Astra Serif" w:cs="Noto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Normal2" w:customStyle="1">
    <w:name w:val="Normal2"/>
    <w:qFormat/>
    <w:rsid w:val="00320d0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1" w:customStyle="1">
    <w:name w:val="Текст1"/>
    <w:basedOn w:val="Normal"/>
    <w:qFormat/>
    <w:rsid w:val="00320d09"/>
    <w:pPr>
      <w:suppressAutoHyphens w:val="true"/>
    </w:pPr>
    <w:rPr>
      <w:rFonts w:ascii="Courier New" w:hAnsi="Courier New"/>
      <w:sz w:val="20"/>
      <w:szCs w:val="20"/>
      <w:lang w:eastAsia="ar-SA"/>
    </w:rPr>
  </w:style>
  <w:style w:type="paragraph" w:styleId="31" w:customStyle="1">
    <w:name w:val="Основной текст 31"/>
    <w:basedOn w:val="Normal"/>
    <w:qFormat/>
    <w:rsid w:val="00320d09"/>
    <w:pPr>
      <w:jc w:val="center"/>
    </w:pPr>
    <w:rPr>
      <w:sz w:val="28"/>
      <w:szCs w:val="20"/>
    </w:rPr>
  </w:style>
  <w:style w:type="paragraph" w:styleId="12" w:customStyle="1">
    <w:name w:val="Обычный1"/>
    <w:qFormat/>
    <w:rsid w:val="00320d0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" w:customStyle="1">
    <w:name w:val="заголовок 5"/>
    <w:basedOn w:val="Normal"/>
    <w:next w:val="Normal"/>
    <w:qFormat/>
    <w:rsid w:val="00320d09"/>
    <w:pPr>
      <w:keepNext w:val="true"/>
      <w:jc w:val="center"/>
    </w:pPr>
    <w:rPr>
      <w:rFonts w:eastAsia="Batang"/>
      <w:b/>
      <w:szCs w:val="20"/>
    </w:rPr>
  </w:style>
  <w:style w:type="paragraph" w:styleId="Style27">
    <w:name w:val="Title"/>
    <w:basedOn w:val="Normal"/>
    <w:link w:val="a4"/>
    <w:qFormat/>
    <w:rsid w:val="00320d09"/>
    <w:pPr>
      <w:jc w:val="center"/>
    </w:pPr>
    <w:rPr>
      <w:szCs w:val="20"/>
      <w:lang w:val="x-none" w:eastAsia="x-none"/>
    </w:rPr>
  </w:style>
  <w:style w:type="paragraph" w:styleId="21" w:customStyle="1">
    <w:name w:val="Обычный2"/>
    <w:qFormat/>
    <w:rsid w:val="00e20b4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" w:customStyle="1">
    <w:name w:val="Обычный3"/>
    <w:qFormat/>
    <w:rsid w:val="00d505c3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" w:customStyle="1">
    <w:name w:val="Обычный4"/>
    <w:qFormat/>
    <w:rsid w:val="00523275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1" w:customStyle="1">
    <w:name w:val="Обычный5"/>
    <w:qFormat/>
    <w:rsid w:val="009567e6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6" w:customStyle="1">
    <w:name w:val="Обычный6"/>
    <w:qFormat/>
    <w:rsid w:val="003b2027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7" w:customStyle="1">
    <w:name w:val="Обычный7"/>
    <w:qFormat/>
    <w:rsid w:val="0022128e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8" w:customStyle="1">
    <w:name w:val="Обычный8"/>
    <w:qFormat/>
    <w:rsid w:val="007c67c6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link w:val="a6"/>
    <w:uiPriority w:val="34"/>
    <w:qFormat/>
    <w:rsid w:val="00f3247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f3247e"/>
    <w:pPr/>
    <w:rPr>
      <w:rFonts w:ascii="Tahoma" w:hAnsi="Tahoma" w:cs="Tahoma"/>
      <w:sz w:val="16"/>
      <w:szCs w:val="16"/>
    </w:rPr>
  </w:style>
  <w:style w:type="paragraph" w:styleId="9" w:customStyle="1">
    <w:name w:val="Обычный9"/>
    <w:qFormat/>
    <w:rsid w:val="00573da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0" w:customStyle="1">
    <w:name w:val="Обычный10"/>
    <w:qFormat/>
    <w:rsid w:val="0016383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11" w:customStyle="1">
    <w:name w:val="Обычный11"/>
    <w:qFormat/>
    <w:rsid w:val="004e02f0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21" w:customStyle="1">
    <w:name w:val="Обычный12"/>
    <w:qFormat/>
    <w:rsid w:val="009b3a90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3" w:customStyle="1">
    <w:name w:val="Обычный13"/>
    <w:qFormat/>
    <w:rsid w:val="00e85ff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4" w:customStyle="1">
    <w:name w:val="Обычный14"/>
    <w:qFormat/>
    <w:rsid w:val="00377aa4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5" w:customStyle="1">
    <w:name w:val="Обычный15"/>
    <w:qFormat/>
    <w:rsid w:val="007d3082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6" w:customStyle="1">
    <w:name w:val="Обычный16"/>
    <w:qFormat/>
    <w:rsid w:val="0025347e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PlainText">
    <w:name w:val="Plain Text"/>
    <w:basedOn w:val="Normal"/>
    <w:link w:val="aa"/>
    <w:qFormat/>
    <w:rsid w:val="00ef4a4c"/>
    <w:pPr/>
    <w:rPr>
      <w:rFonts w:ascii="Courier New" w:hAnsi="Courier New"/>
      <w:sz w:val="20"/>
      <w:szCs w:val="20"/>
    </w:rPr>
  </w:style>
  <w:style w:type="paragraph" w:styleId="17" w:customStyle="1">
    <w:name w:val="Обычный17"/>
    <w:qFormat/>
    <w:rsid w:val="004c646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8" w:customStyle="1">
    <w:name w:val="Обычный18"/>
    <w:qFormat/>
    <w:rsid w:val="00c843a5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9" w:customStyle="1">
    <w:name w:val="Обычный19"/>
    <w:qFormat/>
    <w:rsid w:val="001b2dfa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0" w:customStyle="1">
    <w:name w:val="Обычный20"/>
    <w:qFormat/>
    <w:rsid w:val="00ca55c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11" w:customStyle="1">
    <w:name w:val="Обычный21"/>
    <w:qFormat/>
    <w:rsid w:val="00232b6c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2" w:customStyle="1">
    <w:name w:val="Обычный22"/>
    <w:qFormat/>
    <w:rsid w:val="003d0d43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3" w:customStyle="1">
    <w:name w:val="Обычный23"/>
    <w:qFormat/>
    <w:rsid w:val="00fd4665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4" w:customStyle="1">
    <w:name w:val="Обычный24"/>
    <w:qFormat/>
    <w:rsid w:val="008150b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5" w:customStyle="1">
    <w:name w:val="Обычный25"/>
    <w:qFormat/>
    <w:rsid w:val="000804c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6" w:customStyle="1">
    <w:name w:val="Обычный26"/>
    <w:qFormat/>
    <w:rsid w:val="00950457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7" w:customStyle="1">
    <w:name w:val="Обычный27"/>
    <w:qFormat/>
    <w:rsid w:val="0064468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8" w:customStyle="1">
    <w:name w:val="Обычный28"/>
    <w:qFormat/>
    <w:rsid w:val="00b931d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9" w:customStyle="1">
    <w:name w:val="Обычный29"/>
    <w:qFormat/>
    <w:rsid w:val="003c4f7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0" w:customStyle="1">
    <w:name w:val="Обычный30"/>
    <w:qFormat/>
    <w:rsid w:val="00ba5bb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11" w:customStyle="1">
    <w:name w:val="Обычный31"/>
    <w:qFormat/>
    <w:rsid w:val="006b00c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2" w:customStyle="1">
    <w:name w:val="Обычный32"/>
    <w:qFormat/>
    <w:rsid w:val="00d31cb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3" w:customStyle="1">
    <w:name w:val="Обычный33"/>
    <w:qFormat/>
    <w:rsid w:val="0049705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4" w:customStyle="1">
    <w:name w:val="Обычный34"/>
    <w:qFormat/>
    <w:rsid w:val="002076e5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5" w:customStyle="1">
    <w:name w:val="Обычный35"/>
    <w:qFormat/>
    <w:rsid w:val="00d56eb3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6" w:customStyle="1">
    <w:name w:val="Обычный36"/>
    <w:qFormat/>
    <w:rsid w:val="00ad1422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7" w:customStyle="1">
    <w:name w:val="Обычный37"/>
    <w:qFormat/>
    <w:rsid w:val="00543b73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8" w:customStyle="1">
    <w:name w:val="Обычный38"/>
    <w:qFormat/>
    <w:rsid w:val="007677ca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9" w:customStyle="1">
    <w:name w:val="Обычный39"/>
    <w:qFormat/>
    <w:rsid w:val="0050241e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0" w:customStyle="1">
    <w:name w:val="Обычный40"/>
    <w:qFormat/>
    <w:rsid w:val="00512fb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1" w:customStyle="1">
    <w:name w:val="Обычный41"/>
    <w:qFormat/>
    <w:rsid w:val="00fb69ec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2" w:customStyle="1">
    <w:name w:val="Обычный42"/>
    <w:qFormat/>
    <w:rsid w:val="00e27b00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3" w:customStyle="1">
    <w:name w:val="Обычный43"/>
    <w:qFormat/>
    <w:rsid w:val="000a0be7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4" w:customStyle="1">
    <w:name w:val="Обычный44"/>
    <w:qFormat/>
    <w:rsid w:val="00432924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5" w:customStyle="1">
    <w:name w:val="Обычный45"/>
    <w:qFormat/>
    <w:rsid w:val="0070043c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6" w:customStyle="1">
    <w:name w:val="Обычный46"/>
    <w:qFormat/>
    <w:rsid w:val="0098283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7" w:customStyle="1">
    <w:name w:val="Обычный47"/>
    <w:qFormat/>
    <w:rsid w:val="00385727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8" w:customStyle="1">
    <w:name w:val="Обычный48"/>
    <w:qFormat/>
    <w:rsid w:val="00f46a2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9" w:customStyle="1">
    <w:name w:val="Обычный49"/>
    <w:qFormat/>
    <w:rsid w:val="00f5109c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0" w:customStyle="1">
    <w:name w:val="Обычный50"/>
    <w:qFormat/>
    <w:rsid w:val="003c4070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11" w:customStyle="1">
    <w:name w:val="Обычный51"/>
    <w:qFormat/>
    <w:rsid w:val="001977ae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2" w:customStyle="1">
    <w:name w:val="Обычный52"/>
    <w:qFormat/>
    <w:rsid w:val="006e600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3" w:customStyle="1">
    <w:name w:val="Обычный53"/>
    <w:qFormat/>
    <w:rsid w:val="00c653ca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4" w:customStyle="1">
    <w:name w:val="Обычный54"/>
    <w:qFormat/>
    <w:rsid w:val="00b93fb0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5" w:customStyle="1">
    <w:name w:val="Обычный55"/>
    <w:qFormat/>
    <w:rsid w:val="00c856ac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6" w:customStyle="1">
    <w:name w:val="Обычный56"/>
    <w:qFormat/>
    <w:rsid w:val="009a3077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7" w:customStyle="1">
    <w:name w:val="Обычный57"/>
    <w:qFormat/>
    <w:rsid w:val="0065507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8" w:customStyle="1">
    <w:name w:val="Обычный58"/>
    <w:qFormat/>
    <w:rsid w:val="00163ad5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9" w:customStyle="1">
    <w:name w:val="Обычный59"/>
    <w:qFormat/>
    <w:rsid w:val="00c61b5e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60" w:customStyle="1">
    <w:name w:val="Обычный60"/>
    <w:qFormat/>
    <w:rsid w:val="00696be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4125" w:customStyle="1">
    <w:name w:val="Стиль 14 пт Первая строка:  125 см"/>
    <w:basedOn w:val="Normal"/>
    <w:uiPriority w:val="99"/>
    <w:qFormat/>
    <w:rsid w:val="00973798"/>
    <w:pPr>
      <w:ind w:firstLine="709"/>
    </w:pPr>
    <w:rPr>
      <w:sz w:val="28"/>
      <w:szCs w:val="20"/>
    </w:rPr>
  </w:style>
  <w:style w:type="paragraph" w:styleId="Style28">
    <w:name w:val="Колонтитул"/>
    <w:basedOn w:val="Normal"/>
    <w:qFormat/>
    <w:pPr/>
    <w:rPr/>
  </w:style>
  <w:style w:type="paragraph" w:styleId="Style29">
    <w:name w:val="Header"/>
    <w:basedOn w:val="Normal"/>
    <w:link w:val="ae"/>
    <w:unhideWhenUsed/>
    <w:rsid w:val="00b5550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Footer"/>
    <w:basedOn w:val="Normal"/>
    <w:link w:val="af0"/>
    <w:uiPriority w:val="99"/>
    <w:unhideWhenUsed/>
    <w:rsid w:val="00b5550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43397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8f49d5"/>
    <w:pPr>
      <w:spacing w:beforeAutospacing="1" w:afterAutospacing="1"/>
    </w:pPr>
    <w:rPr/>
  </w:style>
  <w:style w:type="paragraph" w:styleId="110" w:customStyle="1">
    <w:name w:val="заголовок 1"/>
    <w:basedOn w:val="Normal"/>
    <w:next w:val="Normal"/>
    <w:qFormat/>
    <w:rsid w:val="002c2d8a"/>
    <w:pPr>
      <w:keepNext w:val="true"/>
      <w:ind w:right="5386" w:hanging="0"/>
      <w:jc w:val="center"/>
    </w:pPr>
    <w:rPr>
      <w:rFonts w:ascii="Arial" w:hAnsi="Arial"/>
      <w:b/>
      <w:szCs w:val="20"/>
    </w:rPr>
  </w:style>
  <w:style w:type="paragraph" w:styleId="Default1" w:customStyle="1">
    <w:name w:val="Default"/>
    <w:link w:val="Default0"/>
    <w:qFormat/>
    <w:rsid w:val="002c2d8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ru-RU" w:eastAsia="ru-RU" w:bidi="ar-SA"/>
    </w:rPr>
  </w:style>
  <w:style w:type="paragraph" w:styleId="Style3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25c02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b">
    <w:name w:val="Сетка таблицы1"/>
    <w:basedOn w:val="a1"/>
    <w:uiPriority w:val="59"/>
    <w:rsid w:val="00af539e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a">
    <w:name w:val="Сетка таблицы2"/>
    <w:basedOn w:val="a1"/>
    <w:uiPriority w:val="59"/>
    <w:rsid w:val="0053407a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a">
    <w:name w:val="Сетка таблицы3"/>
    <w:basedOn w:val="a1"/>
    <w:uiPriority w:val="59"/>
    <w:rsid w:val="00b47954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a">
    <w:name w:val="Сетка таблицы4"/>
    <w:basedOn w:val="a1"/>
    <w:uiPriority w:val="59"/>
    <w:rsid w:val="00755e94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a">
    <w:name w:val="Сетка таблицы5"/>
    <w:basedOn w:val="a1"/>
    <w:uiPriority w:val="59"/>
    <w:rsid w:val="000c3cf9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1">
    <w:name w:val="Сетка таблицы6"/>
    <w:basedOn w:val="a1"/>
    <w:uiPriority w:val="59"/>
    <w:rsid w:val="002b1c65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0">
    <w:name w:val="Сетка таблицы7"/>
    <w:basedOn w:val="a1"/>
    <w:uiPriority w:val="59"/>
    <w:rsid w:val="00700206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0">
    <w:name w:val="Сетка таблицы8"/>
    <w:basedOn w:val="a1"/>
    <w:uiPriority w:val="59"/>
    <w:rsid w:val="00e960ad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0">
    <w:name w:val="Сетка таблицы9"/>
    <w:basedOn w:val="a1"/>
    <w:uiPriority w:val="59"/>
    <w:rsid w:val="00190676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1">
    <w:name w:val="Сетка таблицы10"/>
    <w:basedOn w:val="a1"/>
    <w:uiPriority w:val="59"/>
    <w:rsid w:val="00d01f48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0">
    <w:name w:val="Сетка таблицы11"/>
    <w:basedOn w:val="a1"/>
    <w:uiPriority w:val="59"/>
    <w:rsid w:val="00e80072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20">
    <w:name w:val="Сетка таблицы12"/>
    <w:basedOn w:val="a1"/>
    <w:uiPriority w:val="59"/>
    <w:rsid w:val="00951b75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30">
    <w:name w:val="Сетка таблицы13"/>
    <w:basedOn w:val="a1"/>
    <w:uiPriority w:val="59"/>
    <w:rsid w:val="00ea066e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40">
    <w:name w:val="Сетка таблицы14"/>
    <w:basedOn w:val="a1"/>
    <w:uiPriority w:val="59"/>
    <w:rsid w:val="00807b85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50">
    <w:name w:val="Сетка таблицы15"/>
    <w:basedOn w:val="a1"/>
    <w:uiPriority w:val="59"/>
    <w:rsid w:val="009d78a7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0">
    <w:name w:val="Сетка таблицы16"/>
    <w:basedOn w:val="a1"/>
    <w:uiPriority w:val="59"/>
    <w:rsid w:val="00255ccb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70">
    <w:name w:val="Сетка таблицы17"/>
    <w:basedOn w:val="a1"/>
    <w:uiPriority w:val="59"/>
    <w:rsid w:val="00934c29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80">
    <w:name w:val="Сетка таблицы18"/>
    <w:basedOn w:val="a1"/>
    <w:uiPriority w:val="59"/>
    <w:rsid w:val="00895023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90">
    <w:name w:val="Сетка таблицы19"/>
    <w:basedOn w:val="a1"/>
    <w:uiPriority w:val="59"/>
    <w:rsid w:val="00702e1a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00">
    <w:name w:val="Сетка таблицы20"/>
    <w:basedOn w:val="a1"/>
    <w:uiPriority w:val="59"/>
    <w:rsid w:val="00a620bf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10">
    <w:name w:val="Сетка таблицы21"/>
    <w:basedOn w:val="a1"/>
    <w:uiPriority w:val="59"/>
    <w:rsid w:val="00eb6547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20">
    <w:name w:val="Сетка таблицы22"/>
    <w:basedOn w:val="a1"/>
    <w:uiPriority w:val="59"/>
    <w:rsid w:val="00dc662b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0">
    <w:name w:val="Сетка таблицы23"/>
    <w:basedOn w:val="a1"/>
    <w:uiPriority w:val="59"/>
    <w:rsid w:val="00a60eea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40">
    <w:name w:val="Сетка таблицы24"/>
    <w:basedOn w:val="a1"/>
    <w:uiPriority w:val="59"/>
    <w:rsid w:val="00927ea4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50">
    <w:name w:val="Сетка таблицы25"/>
    <w:basedOn w:val="a1"/>
    <w:uiPriority w:val="59"/>
    <w:rsid w:val="00481d3c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60">
    <w:name w:val="Сетка таблицы26"/>
    <w:basedOn w:val="a1"/>
    <w:uiPriority w:val="59"/>
    <w:rsid w:val="00a35b04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70">
    <w:name w:val="Сетка таблицы27"/>
    <w:basedOn w:val="a1"/>
    <w:uiPriority w:val="59"/>
    <w:rsid w:val="00203bc1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80">
    <w:name w:val="Сетка таблицы28"/>
    <w:basedOn w:val="a1"/>
    <w:uiPriority w:val="59"/>
    <w:rsid w:val="00801163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90">
    <w:name w:val="Сетка таблицы29"/>
    <w:basedOn w:val="a1"/>
    <w:uiPriority w:val="59"/>
    <w:rsid w:val="00dc6fa9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00">
    <w:name w:val="Сетка таблицы30"/>
    <w:basedOn w:val="a1"/>
    <w:uiPriority w:val="59"/>
    <w:rsid w:val="003a47fd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11">
    <w:name w:val="Сетка таблицы31"/>
    <w:basedOn w:val="a1"/>
    <w:uiPriority w:val="59"/>
    <w:rsid w:val="00916887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20">
    <w:name w:val="Сетка таблицы32"/>
    <w:basedOn w:val="a1"/>
    <w:uiPriority w:val="59"/>
    <w:rsid w:val="0078265e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30">
    <w:name w:val="Сетка таблицы33"/>
    <w:basedOn w:val="a1"/>
    <w:uiPriority w:val="59"/>
    <w:rsid w:val="00f7299c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40">
    <w:name w:val="Сетка таблицы34"/>
    <w:basedOn w:val="a1"/>
    <w:uiPriority w:val="59"/>
    <w:rsid w:val="00ec0fcf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50">
    <w:name w:val="Сетка таблицы35"/>
    <w:basedOn w:val="a1"/>
    <w:uiPriority w:val="59"/>
    <w:rsid w:val="00540e9b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60">
    <w:name w:val="Сетка таблицы36"/>
    <w:basedOn w:val="a1"/>
    <w:uiPriority w:val="59"/>
    <w:rsid w:val="0022293d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70">
    <w:name w:val="Сетка таблицы37"/>
    <w:basedOn w:val="a1"/>
    <w:uiPriority w:val="59"/>
    <w:rsid w:val="00481683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80">
    <w:name w:val="Сетка таблицы38"/>
    <w:basedOn w:val="a1"/>
    <w:uiPriority w:val="59"/>
    <w:rsid w:val="00385e6d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90">
    <w:name w:val="Сетка таблицы39"/>
    <w:basedOn w:val="a1"/>
    <w:uiPriority w:val="59"/>
    <w:rsid w:val="00fb1b63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00">
    <w:name w:val="Сетка таблицы40"/>
    <w:basedOn w:val="a1"/>
    <w:uiPriority w:val="59"/>
    <w:rsid w:val="000d5dce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0">
    <w:name w:val="Сетка таблицы41"/>
    <w:basedOn w:val="a1"/>
    <w:uiPriority w:val="59"/>
    <w:rsid w:val="00b07312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42"/>
    <w:basedOn w:val="a1"/>
    <w:uiPriority w:val="59"/>
    <w:rsid w:val="00ea562c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0">
    <w:name w:val="Сетка таблицы43"/>
    <w:basedOn w:val="a1"/>
    <w:uiPriority w:val="59"/>
    <w:rsid w:val="00d40e07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44"/>
    <w:basedOn w:val="a1"/>
    <w:uiPriority w:val="59"/>
    <w:rsid w:val="008e21ce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45"/>
    <w:basedOn w:val="a1"/>
    <w:uiPriority w:val="59"/>
    <w:rsid w:val="00162693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60">
    <w:name w:val="Сетка таблицы46"/>
    <w:basedOn w:val="a1"/>
    <w:uiPriority w:val="59"/>
    <w:rsid w:val="001f4fca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70">
    <w:name w:val="Сетка таблицы47"/>
    <w:basedOn w:val="a1"/>
    <w:uiPriority w:val="59"/>
    <w:rsid w:val="00264dfa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80">
    <w:name w:val="Сетка таблицы48"/>
    <w:basedOn w:val="a1"/>
    <w:uiPriority w:val="59"/>
    <w:rsid w:val="009c428a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90">
    <w:name w:val="Сетка таблицы49"/>
    <w:basedOn w:val="a1"/>
    <w:uiPriority w:val="59"/>
    <w:rsid w:val="00b46fc2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01">
    <w:name w:val="Сетка таблицы50"/>
    <w:basedOn w:val="a1"/>
    <w:uiPriority w:val="59"/>
    <w:rsid w:val="001e3578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10">
    <w:name w:val="Сетка таблицы51"/>
    <w:basedOn w:val="a1"/>
    <w:uiPriority w:val="59"/>
    <w:rsid w:val="00c7231b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20">
    <w:name w:val="Сетка таблицы52"/>
    <w:basedOn w:val="a1"/>
    <w:uiPriority w:val="59"/>
    <w:rsid w:val="0023431a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30">
    <w:name w:val="Сетка таблицы53"/>
    <w:basedOn w:val="a1"/>
    <w:uiPriority w:val="59"/>
    <w:rsid w:val="00d64a32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40">
    <w:name w:val="Сетка таблицы54"/>
    <w:basedOn w:val="a1"/>
    <w:uiPriority w:val="59"/>
    <w:rsid w:val="00d77d29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50">
    <w:name w:val="Сетка таблицы55"/>
    <w:basedOn w:val="a1"/>
    <w:uiPriority w:val="59"/>
    <w:rsid w:val="000a1241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60">
    <w:name w:val="Сетка таблицы56"/>
    <w:basedOn w:val="a1"/>
    <w:uiPriority w:val="59"/>
    <w:rsid w:val="00251c15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70">
    <w:name w:val="Сетка таблицы57"/>
    <w:basedOn w:val="a1"/>
    <w:uiPriority w:val="59"/>
    <w:rsid w:val="003b3ca9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80">
    <w:name w:val="Сетка таблицы58"/>
    <w:basedOn w:val="a1"/>
    <w:uiPriority w:val="59"/>
    <w:rsid w:val="008d7ce5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90">
    <w:name w:val="Сетка таблицы59"/>
    <w:basedOn w:val="a1"/>
    <w:uiPriority w:val="59"/>
    <w:rsid w:val="006a58bd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00">
    <w:name w:val="Сетка таблицы60"/>
    <w:basedOn w:val="a1"/>
    <w:uiPriority w:val="59"/>
    <w:rsid w:val="00c903ec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10">
    <w:name w:val="Сетка таблицы61"/>
    <w:basedOn w:val="a1"/>
    <w:uiPriority w:val="59"/>
    <w:rsid w:val="00400447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2">
    <w:name w:val="Сетка таблицы62"/>
    <w:basedOn w:val="a1"/>
    <w:uiPriority w:val="59"/>
    <w:rsid w:val="00183cf7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3">
    <w:name w:val="Сетка таблицы63"/>
    <w:basedOn w:val="a1"/>
    <w:uiPriority w:val="59"/>
    <w:rsid w:val="000a731a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4">
    <w:name w:val="Сетка таблицы64"/>
    <w:basedOn w:val="a1"/>
    <w:uiPriority w:val="59"/>
    <w:rsid w:val="00437790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5">
    <w:name w:val="Сетка таблицы65"/>
    <w:basedOn w:val="a1"/>
    <w:uiPriority w:val="59"/>
    <w:rsid w:val="00a61152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6">
    <w:name w:val="Сетка таблицы66"/>
    <w:basedOn w:val="a1"/>
    <w:uiPriority w:val="59"/>
    <w:rsid w:val="00c920df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7">
    <w:name w:val="Сетка таблицы67"/>
    <w:basedOn w:val="a1"/>
    <w:uiPriority w:val="59"/>
    <w:rsid w:val="005c20fd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8">
    <w:name w:val="Сетка таблицы68"/>
    <w:basedOn w:val="a1"/>
    <w:uiPriority w:val="59"/>
    <w:rsid w:val="00716536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9">
    <w:name w:val="Сетка таблицы69"/>
    <w:basedOn w:val="a1"/>
    <w:uiPriority w:val="59"/>
    <w:rsid w:val="00d10015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00">
    <w:name w:val="Сетка таблицы70"/>
    <w:basedOn w:val="a1"/>
    <w:uiPriority w:val="59"/>
    <w:rsid w:val="00b15091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1">
    <w:name w:val="Сетка таблицы71"/>
    <w:basedOn w:val="a1"/>
    <w:uiPriority w:val="59"/>
    <w:rsid w:val="000304f7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2">
    <w:name w:val="Сетка таблицы72"/>
    <w:basedOn w:val="a1"/>
    <w:uiPriority w:val="59"/>
    <w:rsid w:val="00787ed6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3">
    <w:name w:val="Сетка таблицы73"/>
    <w:basedOn w:val="a1"/>
    <w:uiPriority w:val="59"/>
    <w:rsid w:val="004a2af3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4">
    <w:name w:val="Сетка таблицы74"/>
    <w:basedOn w:val="a1"/>
    <w:uiPriority w:val="59"/>
    <w:rsid w:val="00645db3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5">
    <w:name w:val="Сетка таблицы75"/>
    <w:basedOn w:val="a1"/>
    <w:uiPriority w:val="59"/>
    <w:rsid w:val="00b54362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6">
    <w:name w:val="Сетка таблицы76"/>
    <w:basedOn w:val="a1"/>
    <w:uiPriority w:val="59"/>
    <w:rsid w:val="00a37011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7">
    <w:name w:val="Сетка таблицы77"/>
    <w:basedOn w:val="a1"/>
    <w:uiPriority w:val="59"/>
    <w:rsid w:val="00c72664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8">
    <w:name w:val="Сетка таблицы78"/>
    <w:basedOn w:val="a1"/>
    <w:uiPriority w:val="59"/>
    <w:rsid w:val="002d5154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9">
    <w:name w:val="Сетка таблицы79"/>
    <w:basedOn w:val="a1"/>
    <w:uiPriority w:val="59"/>
    <w:rsid w:val="00122af8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00">
    <w:name w:val="Сетка таблицы80"/>
    <w:basedOn w:val="a1"/>
    <w:uiPriority w:val="59"/>
    <w:rsid w:val="0049382c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1">
    <w:name w:val="Сетка таблицы81"/>
    <w:basedOn w:val="a1"/>
    <w:uiPriority w:val="59"/>
    <w:rsid w:val="00452add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2">
    <w:name w:val="Сетка таблицы82"/>
    <w:basedOn w:val="a1"/>
    <w:uiPriority w:val="59"/>
    <w:rsid w:val="004a3caf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3">
    <w:name w:val="Сетка таблицы83"/>
    <w:basedOn w:val="a1"/>
    <w:uiPriority w:val="59"/>
    <w:rsid w:val="000032c1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4">
    <w:name w:val="Сетка таблицы84"/>
    <w:basedOn w:val="a1"/>
    <w:uiPriority w:val="59"/>
    <w:rsid w:val="00685eb4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5">
    <w:name w:val="Сетка таблицы85"/>
    <w:basedOn w:val="a1"/>
    <w:uiPriority w:val="59"/>
    <w:rsid w:val="005f5647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6">
    <w:name w:val="Сетка таблицы86"/>
    <w:basedOn w:val="a1"/>
    <w:uiPriority w:val="59"/>
    <w:rsid w:val="00c23359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7">
    <w:name w:val="Сетка таблицы87"/>
    <w:basedOn w:val="a1"/>
    <w:uiPriority w:val="59"/>
    <w:rsid w:val="00ee1018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8">
    <w:name w:val="Сетка таблицы88"/>
    <w:basedOn w:val="a1"/>
    <w:uiPriority w:val="59"/>
    <w:rsid w:val="005d6016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9">
    <w:name w:val="Сетка таблицы89"/>
    <w:basedOn w:val="a1"/>
    <w:uiPriority w:val="59"/>
    <w:rsid w:val="00b43da1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00">
    <w:name w:val="Сетка таблицы90"/>
    <w:basedOn w:val="a1"/>
    <w:uiPriority w:val="59"/>
    <w:rsid w:val="00e03599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1">
    <w:name w:val="Сетка таблицы91"/>
    <w:basedOn w:val="a1"/>
    <w:uiPriority w:val="59"/>
    <w:rsid w:val="003e0556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2">
    <w:name w:val="Сетка таблицы92"/>
    <w:basedOn w:val="a1"/>
    <w:uiPriority w:val="59"/>
    <w:rsid w:val="00227832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3">
    <w:name w:val="Сетка таблицы93"/>
    <w:basedOn w:val="a1"/>
    <w:uiPriority w:val="59"/>
    <w:rsid w:val="00193332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4">
    <w:name w:val="Сетка таблицы94"/>
    <w:basedOn w:val="a1"/>
    <w:uiPriority w:val="59"/>
    <w:rsid w:val="0086351d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5">
    <w:name w:val="Сетка таблицы95"/>
    <w:basedOn w:val="a1"/>
    <w:uiPriority w:val="59"/>
    <w:rsid w:val="00b82a84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6">
    <w:name w:val="Сетка таблицы96"/>
    <w:basedOn w:val="a1"/>
    <w:uiPriority w:val="59"/>
    <w:rsid w:val="00d32fb4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7">
    <w:name w:val="Сетка таблицы97"/>
    <w:basedOn w:val="a1"/>
    <w:uiPriority w:val="59"/>
    <w:rsid w:val="00b95e44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8">
    <w:name w:val="Сетка таблицы98"/>
    <w:basedOn w:val="a1"/>
    <w:uiPriority w:val="59"/>
    <w:rsid w:val="00be6ff6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9">
    <w:name w:val="Сетка таблицы99"/>
    <w:basedOn w:val="a1"/>
    <w:uiPriority w:val="59"/>
    <w:rsid w:val="00233a17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00">
    <w:name w:val="Сетка таблицы100"/>
    <w:basedOn w:val="a1"/>
    <w:uiPriority w:val="59"/>
    <w:rsid w:val="008459ca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10">
    <w:name w:val="Сетка таблицы101"/>
    <w:basedOn w:val="a1"/>
    <w:uiPriority w:val="59"/>
    <w:rsid w:val="00b67a69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2">
    <w:name w:val="Сетка таблицы102"/>
    <w:basedOn w:val="a1"/>
    <w:uiPriority w:val="59"/>
    <w:rsid w:val="00213f20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3">
    <w:name w:val="Сетка таблицы103"/>
    <w:basedOn w:val="a1"/>
    <w:uiPriority w:val="59"/>
    <w:rsid w:val="008323b7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4">
    <w:name w:val="Сетка таблицы104"/>
    <w:basedOn w:val="a1"/>
    <w:uiPriority w:val="59"/>
    <w:rsid w:val="006e27e9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5">
    <w:name w:val="Сетка таблицы105"/>
    <w:basedOn w:val="a1"/>
    <w:uiPriority w:val="59"/>
    <w:rsid w:val="00151795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6">
    <w:name w:val="Сетка таблицы106"/>
    <w:basedOn w:val="a1"/>
    <w:uiPriority w:val="59"/>
    <w:rsid w:val="0037164a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7">
    <w:name w:val="Сетка таблицы107"/>
    <w:basedOn w:val="a1"/>
    <w:uiPriority w:val="59"/>
    <w:rsid w:val="004a7561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8">
    <w:name w:val="Сетка таблицы108"/>
    <w:basedOn w:val="a1"/>
    <w:uiPriority w:val="59"/>
    <w:rsid w:val="00273572"/>
    <w:pPr>
      <w:spacing w:after="0" w:line="240" w:lineRule="auto"/>
    </w:pPr>
    <w:rPr>
      <w:lang w:eastAsia="ru-RU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76C9D-4516-417E-85B4-33A2EA1C0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Application>LibreOffice/7.2.7.2$Linux_X86_64 LibreOffice_project/20$Build-2</Application>
  <AppVersion>15.0000</AppVersion>
  <Pages>6</Pages>
  <Words>1928</Words>
  <Characters>13995</Characters>
  <CharactersWithSpaces>15875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2021-05-07T10:54:00Z</dcterms:created>
  <dc:creator>arm-8</dc:creator>
  <dc:description/>
  <dc:language>ru-RU</dc:language>
  <cp:lastModifiedBy/>
  <cp:lastPrinted>2017-09-16T11:00:00Z</cp:lastPrinted>
  <dcterms:modified xsi:type="dcterms:W3CDTF">2023-03-17T12:57:21Z</dcterms:modified>
  <cp:revision>1355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