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7F" w:rsidRDefault="00B2487F" w:rsidP="00B2487F">
      <w:pPr>
        <w:pStyle w:val="21"/>
      </w:pPr>
      <w:r>
        <w:t xml:space="preserve">             СОБРАНИЕ  ДЕПУТАТОВ ПОСЕЛКА КОНЫШЕВКА</w:t>
      </w:r>
    </w:p>
    <w:p w:rsidR="00B2487F" w:rsidRDefault="00B2487F" w:rsidP="00B2487F">
      <w:pPr>
        <w:autoSpaceDE w:val="0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 xml:space="preserve">                                                      РЕШЕНИЕ</w:t>
      </w:r>
    </w:p>
    <w:p w:rsidR="00B2487F" w:rsidRDefault="00B2487F" w:rsidP="00B2487F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B2487F" w:rsidRDefault="00B2487F" w:rsidP="00B2487F">
      <w:pPr>
        <w:autoSpaceDE w:val="0"/>
        <w:jc w:val="center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tabs>
          <w:tab w:val="left" w:pos="9020"/>
          <w:tab w:val="left" w:pos="9656"/>
        </w:tabs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от   15   ноября   2021 года                         №</w:t>
      </w:r>
      <w:bookmarkStart w:id="0" w:name="_GoBack"/>
      <w:bookmarkEnd w:id="0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 xml:space="preserve">      О проекте решения Собрания депутатов поселка Конышевка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 xml:space="preserve"> “О   проекте бюджета поселка Конышевка  Конышевского района Курской области на 2022 год</w:t>
      </w:r>
      <w:r w:rsidR="008360F7"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>и на плановый период 2023 и2024 годы».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В соответствии   с  пунктом 4 статьи 44 Федерального закона от 06.10.2003г. №131-ФЗ “Об общих принципах организации местного самоуправления в Российской Федерации”, статьи 58 Устава муниципального образования поселок Конышевка» Собрание депутатов поселка Конышевка  района РЕШИЛО:</w:t>
      </w:r>
    </w:p>
    <w:p w:rsidR="00B2487F" w:rsidRPr="00222F0C" w:rsidRDefault="00B2487F" w:rsidP="00B2487F">
      <w:pPr>
        <w:autoSpaceDE w:val="0"/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1.Внести   проект   решения   Собрания  депутатов поселка Конышевка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>“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О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t xml:space="preserve"> 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проекте бюджета поселка Конышевка  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Конышевского района Курско области на 2022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 год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 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и на п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лановый период 2023 и 2024 годы» 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на   обсуждение   граждан,   проживающих   на территории  поселка Конышевка Конышевского района Курской области.</w:t>
      </w:r>
    </w:p>
    <w:p w:rsidR="00B2487F" w:rsidRPr="00222F0C" w:rsidRDefault="00B2487F" w:rsidP="00B2487F">
      <w:pPr>
        <w:autoSpaceDE w:val="0"/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2.Обнародовать   текст  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проекта   решения    Собрания   депутатов поселка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Конышевка  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“О   проекте бюджета поселка Конышевка  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 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Конышевског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о района Курской области на 2022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 год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 </w:t>
      </w:r>
      <w:r w:rsidRPr="00222F0C"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>и на п</w:t>
      </w:r>
      <w:r>
        <w:rPr>
          <w:rFonts w:ascii="Times New Roman CYR" w:eastAsia="Times New Roman CYR" w:hAnsi="Times New Roman CYR" w:cs="Times New Roman CYR"/>
          <w:bCs/>
          <w:sz w:val="28"/>
          <w:szCs w:val="28"/>
          <w:lang w:eastAsia="ar-SA"/>
        </w:rPr>
        <w:t xml:space="preserve">лановый период 2023 и 2024 годы» 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на двух информационных стендах, расположенных:1-й  -  здание  администрации поселка Конышевка ул.50 Лет Советской власти  д.6,</w:t>
      </w:r>
    </w:p>
    <w:p w:rsidR="00B2487F" w:rsidRDefault="00B2487F" w:rsidP="00B2487F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2-й - здание МУК «Конышевская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межпоселенческая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библиотека»                              обсуждения гражданами,   проживающими   на   территории  поселка Конышевка 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  <w:lang w:eastAsia="ar-SA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и представления предложений по нему.                                                                                                     </w:t>
      </w:r>
    </w:p>
    <w:p w:rsidR="00B2487F" w:rsidRDefault="00B2487F" w:rsidP="00B2487F">
      <w:pPr>
        <w:autoSpaceDE w:val="0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3.  Обнародовать    настоящее    Решение    на    указанных    в    п.2 информационных стендах.</w:t>
      </w:r>
    </w:p>
    <w:p w:rsidR="00B2487F" w:rsidRDefault="00B2487F" w:rsidP="00B2487F">
      <w:pPr>
        <w:autoSpaceDE w:val="0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4. 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исполнением настоящего решения возложить на главу поселка Конышевка   А.С. Краснов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Председатель собрания депутатов                                                 Е.Н. Малахова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Глава 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поселка Конышевка                                                                         А.С. Краснов   </w:t>
      </w:r>
    </w:p>
    <w:p w:rsidR="00B2487F" w:rsidRDefault="00B2487F" w:rsidP="00B2487F">
      <w:pPr>
        <w:autoSpaceDE w:val="0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                  </w:t>
      </w:r>
    </w:p>
    <w:p w:rsidR="0016657F" w:rsidRDefault="0016657F"/>
    <w:sectPr w:rsidR="00166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7F"/>
    <w:rsid w:val="0016657F"/>
    <w:rsid w:val="00256090"/>
    <w:rsid w:val="008360F7"/>
    <w:rsid w:val="00B2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87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2487F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87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2487F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dcterms:created xsi:type="dcterms:W3CDTF">2021-11-25T11:45:00Z</dcterms:created>
  <dcterms:modified xsi:type="dcterms:W3CDTF">2021-11-25T13:30:00Z</dcterms:modified>
</cp:coreProperties>
</file>