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92" w:rsidRDefault="00B16F92" w:rsidP="00B16F92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ECE380" wp14:editId="14E086E9">
            <wp:extent cx="1257300" cy="1181100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819" cy="118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F92" w:rsidRPr="007D0011" w:rsidRDefault="00B16F92" w:rsidP="00B16F92">
      <w:pPr>
        <w:widowControl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pacing w:val="6"/>
          <w:sz w:val="32"/>
          <w:szCs w:val="32"/>
        </w:rPr>
        <w:t>АДМИНИСТРАЦИЯ</w:t>
      </w:r>
      <w:r w:rsidRPr="007D0011">
        <w:rPr>
          <w:rFonts w:ascii="Times New Roman" w:eastAsia="Calibri" w:hAnsi="Times New Roman" w:cs="Times New Roman"/>
          <w:b/>
          <w:bCs/>
          <w:spacing w:val="6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bCs/>
          <w:spacing w:val="6"/>
          <w:sz w:val="32"/>
          <w:szCs w:val="32"/>
        </w:rPr>
        <w:t xml:space="preserve">ПОСЕЛКА КОНЫШЕВКА </w:t>
      </w:r>
      <w:r w:rsidRPr="007D0011">
        <w:rPr>
          <w:rFonts w:ascii="Times New Roman" w:eastAsia="Calibri" w:hAnsi="Times New Roman" w:cs="Times New Roman"/>
          <w:b/>
          <w:bCs/>
          <w:spacing w:val="6"/>
          <w:sz w:val="32"/>
          <w:szCs w:val="32"/>
        </w:rPr>
        <w:t>КОНЫШЕВСКОГО РАЙОНА</w:t>
      </w:r>
    </w:p>
    <w:p w:rsidR="00B16F92" w:rsidRPr="007D0011" w:rsidRDefault="00B16F92" w:rsidP="00B16F92">
      <w:pPr>
        <w:widowControl w:val="0"/>
        <w:spacing w:after="0"/>
        <w:jc w:val="center"/>
        <w:outlineLvl w:val="0"/>
        <w:rPr>
          <w:rFonts w:ascii="Times New Roman" w:eastAsia="Calibri" w:hAnsi="Times New Roman" w:cs="Times New Roman"/>
          <w:b/>
          <w:spacing w:val="6"/>
          <w:sz w:val="32"/>
          <w:szCs w:val="32"/>
        </w:rPr>
      </w:pPr>
      <w:r w:rsidRPr="007D0011">
        <w:rPr>
          <w:rFonts w:ascii="Times New Roman" w:eastAsia="Calibri" w:hAnsi="Times New Roman" w:cs="Times New Roman"/>
          <w:b/>
          <w:spacing w:val="6"/>
          <w:sz w:val="32"/>
          <w:szCs w:val="32"/>
        </w:rPr>
        <w:t>КУРСКОЙ  ОБЛАСТИ</w:t>
      </w:r>
    </w:p>
    <w:p w:rsidR="00B16F92" w:rsidRPr="00B16F92" w:rsidRDefault="00B16F92" w:rsidP="00B16F92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80"/>
          <w:sz w:val="28"/>
          <w:szCs w:val="32"/>
          <w:lang w:bidi="ru-RU"/>
        </w:rPr>
      </w:pPr>
    </w:p>
    <w:p w:rsidR="00B16F92" w:rsidRPr="00D04967" w:rsidRDefault="00B16F92" w:rsidP="00B16F92">
      <w:pPr>
        <w:widowControl w:val="0"/>
        <w:jc w:val="center"/>
        <w:rPr>
          <w:rFonts w:ascii="Times New Roman" w:eastAsia="Calibri" w:hAnsi="Times New Roman" w:cs="Times New Roman"/>
          <w:spacing w:val="40"/>
          <w:sz w:val="32"/>
          <w:szCs w:val="32"/>
        </w:rPr>
      </w:pPr>
      <w:r>
        <w:rPr>
          <w:rFonts w:ascii="Times New Roman" w:eastAsia="Calibri" w:hAnsi="Times New Roman" w:cs="Times New Roman"/>
          <w:bCs/>
          <w:spacing w:val="40"/>
          <w:sz w:val="32"/>
          <w:szCs w:val="32"/>
          <w:lang w:bidi="ru-RU"/>
        </w:rPr>
        <w:t>ПОСТАНОВЛЕНИЕ</w:t>
      </w:r>
    </w:p>
    <w:p w:rsidR="00B16F92" w:rsidRDefault="00B16F92" w:rsidP="00B16F92">
      <w:pPr>
        <w:pStyle w:val="1"/>
        <w:shd w:val="clear" w:color="auto" w:fill="auto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п. Конышевка</w:t>
      </w:r>
    </w:p>
    <w:p w:rsidR="00B16F92" w:rsidRDefault="00B16F92" w:rsidP="00B16F92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B16F92" w:rsidRDefault="00B16F92" w:rsidP="00B16F92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58A8">
        <w:rPr>
          <w:sz w:val="28"/>
          <w:szCs w:val="28"/>
        </w:rPr>
        <w:t>30.12.</w:t>
      </w:r>
      <w:r>
        <w:rPr>
          <w:sz w:val="28"/>
          <w:szCs w:val="28"/>
        </w:rPr>
        <w:t>20</w:t>
      </w:r>
      <w:r w:rsidR="00D658A8">
        <w:rPr>
          <w:sz w:val="28"/>
          <w:szCs w:val="28"/>
        </w:rPr>
        <w:t>19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D658A8">
        <w:rPr>
          <w:sz w:val="28"/>
          <w:szCs w:val="28"/>
        </w:rPr>
        <w:t>232</w:t>
      </w:r>
      <w:r>
        <w:rPr>
          <w:sz w:val="28"/>
          <w:szCs w:val="28"/>
        </w:rPr>
        <w:t>-па</w:t>
      </w:r>
    </w:p>
    <w:p w:rsidR="00B16F92" w:rsidRDefault="00B16F92" w:rsidP="00B16F92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140C2C" w:rsidRPr="00B16F92" w:rsidRDefault="00140C2C" w:rsidP="00B16F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F9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A4D7A" w:rsidRPr="00B16F92">
        <w:rPr>
          <w:rFonts w:ascii="Times New Roman" w:hAnsi="Times New Roman" w:cs="Times New Roman"/>
          <w:b/>
          <w:sz w:val="28"/>
          <w:szCs w:val="28"/>
        </w:rPr>
        <w:t xml:space="preserve"> Порядка и методик </w:t>
      </w:r>
      <w:r w:rsidRPr="00B16F92">
        <w:rPr>
          <w:rFonts w:ascii="Times New Roman" w:hAnsi="Times New Roman" w:cs="Times New Roman"/>
          <w:b/>
          <w:sz w:val="28"/>
          <w:szCs w:val="28"/>
        </w:rPr>
        <w:t xml:space="preserve"> расчета </w:t>
      </w:r>
      <w:r w:rsidR="009A4D7A" w:rsidRPr="00B16F92">
        <w:rPr>
          <w:rFonts w:ascii="Times New Roman" w:hAnsi="Times New Roman" w:cs="Times New Roman"/>
          <w:b/>
          <w:sz w:val="28"/>
          <w:szCs w:val="28"/>
        </w:rPr>
        <w:t>иных</w:t>
      </w:r>
      <w:r w:rsidRPr="00B16F92">
        <w:rPr>
          <w:rFonts w:ascii="Times New Roman" w:hAnsi="Times New Roman" w:cs="Times New Roman"/>
          <w:b/>
          <w:sz w:val="28"/>
          <w:szCs w:val="28"/>
        </w:rPr>
        <w:t xml:space="preserve"> межбюджетных трансфертов из бюджета поселка Конышевка Конышевского района Курской области в бюджет Конышевского района Курской области</w:t>
      </w:r>
      <w:r w:rsidR="00680285" w:rsidRPr="00B16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D7A" w:rsidRPr="00B16F92">
        <w:rPr>
          <w:rFonts w:ascii="Times New Roman" w:hAnsi="Times New Roman" w:cs="Times New Roman"/>
          <w:b/>
          <w:sz w:val="28"/>
          <w:szCs w:val="28"/>
        </w:rPr>
        <w:t xml:space="preserve"> на финансовое обеспечение переданной части полномочий по решению вопросов местного значения</w:t>
      </w:r>
    </w:p>
    <w:p w:rsidR="008E3426" w:rsidRPr="00A32BEF" w:rsidRDefault="008E3426" w:rsidP="00A32B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426" w:rsidRPr="00A32BEF" w:rsidRDefault="009A4D7A" w:rsidP="00B16F92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>В соответствии со ст.142.5</w:t>
      </w:r>
      <w:r w:rsidR="008E3426" w:rsidRPr="00A32BE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06 октября 2003 г. №131-ФЗ «Об общих принципах организации местного  самоуправления в Российской Федерации» </w:t>
      </w:r>
      <w:r w:rsidR="00B16F92">
        <w:rPr>
          <w:rFonts w:ascii="Times New Roman" w:hAnsi="Times New Roman" w:cs="Times New Roman"/>
          <w:sz w:val="28"/>
          <w:szCs w:val="28"/>
        </w:rPr>
        <w:t xml:space="preserve">Администрация поселка Конышевка Конышевского района Курской области </w:t>
      </w:r>
      <w:r w:rsidR="008E3426" w:rsidRPr="00A32BEF">
        <w:rPr>
          <w:rFonts w:ascii="Times New Roman" w:hAnsi="Times New Roman" w:cs="Times New Roman"/>
          <w:sz w:val="28"/>
          <w:szCs w:val="28"/>
        </w:rPr>
        <w:t>ПОСТАНОВЛЯ</w:t>
      </w:r>
      <w:r w:rsidR="00B16F92">
        <w:rPr>
          <w:rFonts w:ascii="Times New Roman" w:hAnsi="Times New Roman" w:cs="Times New Roman"/>
          <w:sz w:val="28"/>
          <w:szCs w:val="28"/>
        </w:rPr>
        <w:t>ЕТ</w:t>
      </w:r>
      <w:r w:rsidR="008E3426" w:rsidRPr="00A32BEF">
        <w:rPr>
          <w:rFonts w:ascii="Times New Roman" w:hAnsi="Times New Roman" w:cs="Times New Roman"/>
          <w:sz w:val="28"/>
          <w:szCs w:val="28"/>
        </w:rPr>
        <w:t>:</w:t>
      </w:r>
    </w:p>
    <w:p w:rsidR="008E3426" w:rsidRPr="00A32BEF" w:rsidRDefault="009A4D7A" w:rsidP="00B16F92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>Утвердить прилагаемый Порядок предоставление иных межбюджетных трансфертов из бюджета поселка Конышевка Конышевского района Курской области в бюджет Конышевского района</w:t>
      </w:r>
      <w:r w:rsidR="00B16F92">
        <w:rPr>
          <w:rFonts w:ascii="Times New Roman" w:hAnsi="Times New Roman" w:cs="Times New Roman"/>
          <w:sz w:val="28"/>
          <w:szCs w:val="28"/>
        </w:rPr>
        <w:t xml:space="preserve"> Курс</w:t>
      </w:r>
      <w:r w:rsidR="0044011A" w:rsidRPr="00A32BEF">
        <w:rPr>
          <w:rFonts w:ascii="Times New Roman" w:hAnsi="Times New Roman" w:cs="Times New Roman"/>
          <w:sz w:val="28"/>
          <w:szCs w:val="28"/>
        </w:rPr>
        <w:t>кой области</w:t>
      </w:r>
      <w:r w:rsidRPr="00A32BEF">
        <w:rPr>
          <w:rFonts w:ascii="Times New Roman" w:hAnsi="Times New Roman" w:cs="Times New Roman"/>
          <w:sz w:val="28"/>
          <w:szCs w:val="28"/>
        </w:rPr>
        <w:t xml:space="preserve"> на финансовое обеспечение переданной части полномочий по решению вопросов местного значения</w:t>
      </w:r>
    </w:p>
    <w:p w:rsidR="008E3426" w:rsidRPr="00A32BEF" w:rsidRDefault="00D85F56" w:rsidP="00A32BEF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поселка Конышевка  в сети </w:t>
      </w:r>
      <w:r w:rsidR="00A560BA">
        <w:rPr>
          <w:rFonts w:ascii="Times New Roman" w:hAnsi="Times New Roman" w:cs="Times New Roman"/>
          <w:sz w:val="28"/>
          <w:szCs w:val="28"/>
        </w:rPr>
        <w:t>И</w:t>
      </w:r>
      <w:r w:rsidRPr="00A32BEF">
        <w:rPr>
          <w:rFonts w:ascii="Times New Roman" w:hAnsi="Times New Roman" w:cs="Times New Roman"/>
          <w:sz w:val="28"/>
          <w:szCs w:val="28"/>
        </w:rPr>
        <w:t>нтернет.</w:t>
      </w:r>
    </w:p>
    <w:p w:rsidR="00D85F56" w:rsidRPr="00A32BEF" w:rsidRDefault="00D85F56" w:rsidP="00A32BEF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B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2BE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оставляю за собой.</w:t>
      </w:r>
    </w:p>
    <w:p w:rsidR="00D85F56" w:rsidRPr="00A32BEF" w:rsidRDefault="00D85F56" w:rsidP="00A32BEF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распространяется  на </w:t>
      </w:r>
      <w:proofErr w:type="gramStart"/>
      <w:r w:rsidRPr="00A32BEF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A32BEF">
        <w:rPr>
          <w:rFonts w:ascii="Times New Roman" w:hAnsi="Times New Roman" w:cs="Times New Roman"/>
          <w:sz w:val="28"/>
          <w:szCs w:val="28"/>
        </w:rPr>
        <w:t xml:space="preserve"> возникшие 01 января 2020 года.</w:t>
      </w:r>
    </w:p>
    <w:p w:rsidR="00B16F92" w:rsidRDefault="00B16F92" w:rsidP="00B16F92">
      <w:pPr>
        <w:rPr>
          <w:rFonts w:ascii="Times New Roman" w:hAnsi="Times New Roman" w:cs="Times New Roman"/>
          <w:sz w:val="28"/>
          <w:szCs w:val="28"/>
        </w:rPr>
      </w:pPr>
    </w:p>
    <w:p w:rsidR="00D85F56" w:rsidRPr="00A32BEF" w:rsidRDefault="00D85F56" w:rsidP="00B16F92">
      <w:pPr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>Глава поселка Конышевка</w:t>
      </w:r>
      <w:r w:rsidR="00B16F92">
        <w:rPr>
          <w:rFonts w:ascii="Times New Roman" w:hAnsi="Times New Roman" w:cs="Times New Roman"/>
          <w:sz w:val="28"/>
          <w:szCs w:val="28"/>
        </w:rPr>
        <w:t xml:space="preserve"> </w:t>
      </w:r>
      <w:r w:rsidRPr="00A32B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А.</w:t>
      </w:r>
      <w:r w:rsidR="00B16F92">
        <w:rPr>
          <w:rFonts w:ascii="Times New Roman" w:hAnsi="Times New Roman" w:cs="Times New Roman"/>
          <w:sz w:val="28"/>
          <w:szCs w:val="28"/>
        </w:rPr>
        <w:t xml:space="preserve"> </w:t>
      </w:r>
      <w:r w:rsidRPr="00A32BEF">
        <w:rPr>
          <w:rFonts w:ascii="Times New Roman" w:hAnsi="Times New Roman" w:cs="Times New Roman"/>
          <w:sz w:val="28"/>
          <w:szCs w:val="28"/>
        </w:rPr>
        <w:t>С.</w:t>
      </w:r>
      <w:r w:rsidR="00B16F92">
        <w:rPr>
          <w:rFonts w:ascii="Times New Roman" w:hAnsi="Times New Roman" w:cs="Times New Roman"/>
          <w:sz w:val="28"/>
          <w:szCs w:val="28"/>
        </w:rPr>
        <w:t xml:space="preserve"> </w:t>
      </w:r>
      <w:r w:rsidRPr="00A32BEF">
        <w:rPr>
          <w:rFonts w:ascii="Times New Roman" w:hAnsi="Times New Roman" w:cs="Times New Roman"/>
          <w:sz w:val="28"/>
          <w:szCs w:val="28"/>
        </w:rPr>
        <w:t>Краснов</w:t>
      </w:r>
    </w:p>
    <w:p w:rsidR="00D85F56" w:rsidRPr="00A32BEF" w:rsidRDefault="009A4D7A" w:rsidP="00B16F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85F56" w:rsidRPr="00A32BEF" w:rsidRDefault="00D85F56" w:rsidP="00B16F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>поста</w:t>
      </w:r>
      <w:r w:rsidR="009A4D7A" w:rsidRPr="00A32BEF">
        <w:rPr>
          <w:rFonts w:ascii="Times New Roman" w:hAnsi="Times New Roman" w:cs="Times New Roman"/>
          <w:sz w:val="28"/>
          <w:szCs w:val="28"/>
        </w:rPr>
        <w:t>новлением</w:t>
      </w:r>
      <w:r w:rsidRPr="00A32BEF">
        <w:rPr>
          <w:rFonts w:ascii="Times New Roman" w:hAnsi="Times New Roman" w:cs="Times New Roman"/>
          <w:sz w:val="28"/>
          <w:szCs w:val="28"/>
        </w:rPr>
        <w:t xml:space="preserve"> </w:t>
      </w:r>
      <w:r w:rsidR="00B16F92">
        <w:rPr>
          <w:rFonts w:ascii="Times New Roman" w:hAnsi="Times New Roman" w:cs="Times New Roman"/>
          <w:sz w:val="28"/>
          <w:szCs w:val="28"/>
        </w:rPr>
        <w:t>А</w:t>
      </w:r>
      <w:r w:rsidRPr="00A32BEF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D85F56" w:rsidRDefault="00B16F92" w:rsidP="00B16F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поселка Конышевка К</w:t>
      </w:r>
      <w:r w:rsidR="00D85F56" w:rsidRPr="00A32BEF">
        <w:rPr>
          <w:rFonts w:ascii="Times New Roman" w:hAnsi="Times New Roman" w:cs="Times New Roman"/>
          <w:sz w:val="28"/>
          <w:szCs w:val="28"/>
        </w:rPr>
        <w:t>онышевского</w:t>
      </w:r>
    </w:p>
    <w:p w:rsidR="00B16F92" w:rsidRPr="00A32BEF" w:rsidRDefault="00B16F92" w:rsidP="00B16F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D85F56" w:rsidRPr="00A32BEF" w:rsidRDefault="00D85F56" w:rsidP="00B16F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 xml:space="preserve">от </w:t>
      </w:r>
      <w:r w:rsidR="00D658A8">
        <w:rPr>
          <w:rFonts w:ascii="Times New Roman" w:hAnsi="Times New Roman" w:cs="Times New Roman"/>
          <w:sz w:val="28"/>
          <w:szCs w:val="28"/>
        </w:rPr>
        <w:t xml:space="preserve">30.12.2019 </w:t>
      </w:r>
      <w:r w:rsidRPr="00A32BEF">
        <w:rPr>
          <w:rFonts w:ascii="Times New Roman" w:hAnsi="Times New Roman" w:cs="Times New Roman"/>
          <w:sz w:val="28"/>
          <w:szCs w:val="28"/>
        </w:rPr>
        <w:t>г.№</w:t>
      </w:r>
      <w:r w:rsidR="00D658A8">
        <w:rPr>
          <w:rFonts w:ascii="Times New Roman" w:hAnsi="Times New Roman" w:cs="Times New Roman"/>
          <w:sz w:val="28"/>
          <w:szCs w:val="28"/>
        </w:rPr>
        <w:t>232-па</w:t>
      </w:r>
      <w:bookmarkStart w:id="0" w:name="_GoBack"/>
      <w:bookmarkEnd w:id="0"/>
    </w:p>
    <w:p w:rsidR="00D85F56" w:rsidRPr="00A32BEF" w:rsidRDefault="00D85F56" w:rsidP="00A32B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F56" w:rsidRPr="00A32BEF" w:rsidRDefault="00D85F56" w:rsidP="00A32B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F56" w:rsidRPr="00B16F92" w:rsidRDefault="00B604D1" w:rsidP="00B16F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F9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604D1" w:rsidRPr="00B16F92" w:rsidRDefault="00B16F92" w:rsidP="00B16F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604D1" w:rsidRPr="00B16F92">
        <w:rPr>
          <w:rFonts w:ascii="Times New Roman" w:hAnsi="Times New Roman" w:cs="Times New Roman"/>
          <w:b/>
          <w:sz w:val="28"/>
          <w:szCs w:val="28"/>
        </w:rPr>
        <w:t>редоставления иных межбюджетных трансфертов из бюджета поселка Конышевка Конышевского района Курской области в бюджет Конышевского района</w:t>
      </w:r>
      <w:r w:rsidR="0044011A" w:rsidRPr="00B16F92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 w:rsidR="00B604D1" w:rsidRPr="00B16F92">
        <w:rPr>
          <w:rFonts w:ascii="Times New Roman" w:hAnsi="Times New Roman" w:cs="Times New Roman"/>
          <w:b/>
          <w:sz w:val="28"/>
          <w:szCs w:val="28"/>
        </w:rPr>
        <w:t xml:space="preserve"> на финансовое обеспечение переданных полномочий по решению вопросов местного значения</w:t>
      </w:r>
    </w:p>
    <w:p w:rsidR="00B604D1" w:rsidRPr="00A32BEF" w:rsidRDefault="00B604D1" w:rsidP="00A32B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4D1" w:rsidRPr="00B16F92" w:rsidRDefault="00B604D1" w:rsidP="00B16F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F92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B604D1" w:rsidRPr="00A32BEF" w:rsidRDefault="00B604D1" w:rsidP="00A32B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4D1" w:rsidRPr="00A32BEF" w:rsidRDefault="00B604D1" w:rsidP="00B16F92">
      <w:pPr>
        <w:pStyle w:val="a3"/>
        <w:numPr>
          <w:ilvl w:val="1"/>
          <w:numId w:val="2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>Настоящий порядок определяет условия предоставления иных межбюджетных трансфертов из бюджета поселка Конышевка Конышевского района Курской области бюджету Конышевского района</w:t>
      </w:r>
      <w:r w:rsidR="0044011A" w:rsidRPr="00A32BE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A32BEF">
        <w:rPr>
          <w:rFonts w:ascii="Times New Roman" w:hAnsi="Times New Roman" w:cs="Times New Roman"/>
          <w:sz w:val="28"/>
          <w:szCs w:val="28"/>
        </w:rPr>
        <w:t xml:space="preserve">, порядок перечисления, а также осуществления </w:t>
      </w:r>
      <w:proofErr w:type="gramStart"/>
      <w:r w:rsidRPr="00A32BE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32BEF">
        <w:rPr>
          <w:rFonts w:ascii="Times New Roman" w:hAnsi="Times New Roman" w:cs="Times New Roman"/>
          <w:sz w:val="28"/>
          <w:szCs w:val="28"/>
        </w:rPr>
        <w:t xml:space="preserve"> расходованием данных средств.</w:t>
      </w:r>
    </w:p>
    <w:p w:rsidR="00B604D1" w:rsidRPr="00A32BEF" w:rsidRDefault="00B604D1" w:rsidP="00B16F92">
      <w:pPr>
        <w:pStyle w:val="a3"/>
        <w:numPr>
          <w:ilvl w:val="1"/>
          <w:numId w:val="2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предусматриваются в составе бюджета поселка Конышевка Конышевского района Курской области в целях передачи органам местного самоуправления муниципального района «Конышевский район» на финансовое обеспечение переданной части по решению следующих вопросов местного значения: осуществление внешнего муниципального </w:t>
      </w:r>
      <w:r w:rsidR="00954CB7" w:rsidRPr="00A32BEF">
        <w:rPr>
          <w:rFonts w:ascii="Times New Roman" w:hAnsi="Times New Roman" w:cs="Times New Roman"/>
          <w:sz w:val="28"/>
          <w:szCs w:val="28"/>
        </w:rPr>
        <w:t>финансового контроля.</w:t>
      </w:r>
    </w:p>
    <w:p w:rsidR="00954CB7" w:rsidRDefault="00954CB7" w:rsidP="00B16F92">
      <w:pPr>
        <w:pStyle w:val="a3"/>
        <w:numPr>
          <w:ilvl w:val="1"/>
          <w:numId w:val="2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>Объем средств и целевое назначение иных межбюджетных трансфертов утверждаются решение Собрания депутатов поселка Конышевка в бюджете на очередной финансовый год, а также посредством внесения  изменений в решение о бюджете текущего года.</w:t>
      </w:r>
    </w:p>
    <w:p w:rsidR="00B16F92" w:rsidRPr="00A32BEF" w:rsidRDefault="00B16F92" w:rsidP="00B16F92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954CB7" w:rsidRDefault="00B16F92" w:rsidP="00B16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F92">
        <w:rPr>
          <w:rFonts w:ascii="Times New Roman" w:hAnsi="Times New Roman" w:cs="Times New Roman"/>
          <w:b/>
          <w:sz w:val="28"/>
          <w:szCs w:val="28"/>
        </w:rPr>
        <w:t>2.УСЛОВИЯ ПРЕДОСТАВЛЕНИЯ  МЕЖБЮДЖЕТНЫХ ТРАНСФЕРТОВ</w:t>
      </w:r>
    </w:p>
    <w:p w:rsidR="00B16F92" w:rsidRPr="00B16F92" w:rsidRDefault="00B16F92" w:rsidP="00B16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B7" w:rsidRPr="00A32BEF" w:rsidRDefault="00954CB7" w:rsidP="00B16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ab/>
        <w:t>2.1 Условиями предоставления иных межбюджетных трансфертов из бюджета поселка Конышевка Конышевского района Курской области бюджету Конышевского района Курской области являются:</w:t>
      </w:r>
    </w:p>
    <w:p w:rsidR="00954CB7" w:rsidRPr="00A32BEF" w:rsidRDefault="00954CB7" w:rsidP="00B16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ab/>
        <w:t>- принятие  Решения Собрания депутатов поселка Конышевка о передаче и принятии части полномочий;</w:t>
      </w:r>
    </w:p>
    <w:p w:rsidR="00E13444" w:rsidRPr="00A32BEF" w:rsidRDefault="00E13444" w:rsidP="00B16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ab/>
        <w:t>-заключение соглашения между Администрацией поселка Конышевка Кон6ышевского района Курской области и Представительным Собранием Конышевского района Курской области о передаче и прин6ятии части полномочий по вопросам местного значения, содержащего следующие положения:</w:t>
      </w:r>
    </w:p>
    <w:p w:rsidR="00E13444" w:rsidRPr="00A32BEF" w:rsidRDefault="00E13444" w:rsidP="00B16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ab/>
        <w:t>-целевое назначение иных межбюджетных трансфертов;</w:t>
      </w:r>
    </w:p>
    <w:p w:rsidR="00E13444" w:rsidRPr="00A32BEF" w:rsidRDefault="00E13444" w:rsidP="00B16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ab/>
        <w:t>-сведения об объеме иных межбюджетных трансфертов;</w:t>
      </w:r>
    </w:p>
    <w:p w:rsidR="00E13444" w:rsidRDefault="00E13444" w:rsidP="00B16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ab/>
        <w:t>-порядок и сроки перечисления межбюджетных трансфертов</w:t>
      </w:r>
      <w:r w:rsidR="00D54767" w:rsidRPr="00A32BEF">
        <w:rPr>
          <w:rFonts w:ascii="Times New Roman" w:hAnsi="Times New Roman" w:cs="Times New Roman"/>
          <w:sz w:val="28"/>
          <w:szCs w:val="28"/>
        </w:rPr>
        <w:t>.</w:t>
      </w:r>
    </w:p>
    <w:p w:rsidR="00B16F92" w:rsidRPr="00A32BEF" w:rsidRDefault="00B16F92" w:rsidP="00B16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4767" w:rsidRDefault="00B16F92" w:rsidP="00B16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F92">
        <w:rPr>
          <w:rFonts w:ascii="Times New Roman" w:hAnsi="Times New Roman" w:cs="Times New Roman"/>
          <w:b/>
          <w:sz w:val="28"/>
          <w:szCs w:val="28"/>
        </w:rPr>
        <w:t xml:space="preserve">3.ПОРЯДОК ПРЕДОСТАВЛЕНИЯ МЕЖБЮДЖЕТНЫХ ТРАНСФЕРТОВ И ОСУЩЕСТВЛЕНИЕ </w:t>
      </w:r>
      <w:proofErr w:type="gramStart"/>
      <w:r w:rsidRPr="00B16F9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16F92">
        <w:rPr>
          <w:rFonts w:ascii="Times New Roman" w:hAnsi="Times New Roman" w:cs="Times New Roman"/>
          <w:b/>
          <w:sz w:val="28"/>
          <w:szCs w:val="28"/>
        </w:rPr>
        <w:t xml:space="preserve"> ИХ ИСПОЛЬЗОВАНИЕМ.</w:t>
      </w:r>
    </w:p>
    <w:p w:rsidR="00B16F92" w:rsidRPr="00B16F92" w:rsidRDefault="00B16F92" w:rsidP="00B16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767" w:rsidRPr="00A32BEF" w:rsidRDefault="00D54767" w:rsidP="00B16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ab/>
      </w:r>
      <w:r w:rsidR="004B7B71" w:rsidRPr="00A32BEF">
        <w:rPr>
          <w:rFonts w:ascii="Times New Roman" w:hAnsi="Times New Roman" w:cs="Times New Roman"/>
          <w:sz w:val="28"/>
          <w:szCs w:val="28"/>
        </w:rPr>
        <w:t xml:space="preserve">Ежегодный объем </w:t>
      </w:r>
      <w:proofErr w:type="gramStart"/>
      <w:r w:rsidR="004B7B71" w:rsidRPr="00A32BEF">
        <w:rPr>
          <w:rFonts w:ascii="Times New Roman" w:hAnsi="Times New Roman" w:cs="Times New Roman"/>
          <w:sz w:val="28"/>
          <w:szCs w:val="28"/>
        </w:rPr>
        <w:t>межбюджетных трансфертов, предоставляемых из бюджета поселка Конышевка Конышевского района Курской области бюджету Конышевского района Курской области представляется</w:t>
      </w:r>
      <w:proofErr w:type="gramEnd"/>
      <w:r w:rsidR="004B7B71" w:rsidRPr="00A32BEF">
        <w:rPr>
          <w:rFonts w:ascii="Times New Roman" w:hAnsi="Times New Roman" w:cs="Times New Roman"/>
          <w:sz w:val="28"/>
          <w:szCs w:val="28"/>
        </w:rPr>
        <w:t xml:space="preserve"> в соответствии с «Методикой расчета нормативов для определения ежегодного объема межбюджетных трансфертов, необходимых для реализации полномочий по осуществлению </w:t>
      </w:r>
      <w:r w:rsidR="001A160D" w:rsidRPr="00A32BEF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контроля»</w:t>
      </w:r>
    </w:p>
    <w:p w:rsidR="00D54767" w:rsidRPr="00A32BEF" w:rsidRDefault="00D54767" w:rsidP="00B16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ab/>
      </w:r>
      <w:r w:rsidR="009212CE" w:rsidRPr="00A32BEF">
        <w:rPr>
          <w:rFonts w:ascii="Times New Roman" w:hAnsi="Times New Roman" w:cs="Times New Roman"/>
          <w:sz w:val="28"/>
          <w:szCs w:val="28"/>
        </w:rPr>
        <w:t>Для проведения внеплановых контрольных мероприятий может предоставляться дополнительный объем межбюджетных трансфертов, размер которого определяется дополнительным соглашением в установленном порядке.</w:t>
      </w:r>
    </w:p>
    <w:p w:rsidR="009212CE" w:rsidRPr="00A32BEF" w:rsidRDefault="009212CE" w:rsidP="00B16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ab/>
        <w:t>Ежегодный объем межбюджетных трансфертов перечисляются равными частями ежемесячно до 28 числа на счет УФК по Курской области</w:t>
      </w:r>
      <w:r w:rsidR="004B7B71" w:rsidRPr="00A32BEF">
        <w:rPr>
          <w:rFonts w:ascii="Times New Roman" w:hAnsi="Times New Roman" w:cs="Times New Roman"/>
          <w:sz w:val="28"/>
          <w:szCs w:val="28"/>
        </w:rPr>
        <w:t>.</w:t>
      </w:r>
    </w:p>
    <w:p w:rsidR="00660ECC" w:rsidRPr="00A32BEF" w:rsidRDefault="00660ECC" w:rsidP="00B16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ECC" w:rsidRPr="00B16F92" w:rsidRDefault="00B16F92" w:rsidP="00B16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F92">
        <w:rPr>
          <w:rFonts w:ascii="Times New Roman" w:hAnsi="Times New Roman" w:cs="Times New Roman"/>
          <w:b/>
          <w:sz w:val="28"/>
          <w:szCs w:val="28"/>
        </w:rPr>
        <w:t>4.</w:t>
      </w:r>
      <w:proofErr w:type="gramStart"/>
      <w:r w:rsidRPr="00B16F92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B16F92">
        <w:rPr>
          <w:rFonts w:ascii="Times New Roman" w:hAnsi="Times New Roman" w:cs="Times New Roman"/>
          <w:b/>
          <w:sz w:val="28"/>
          <w:szCs w:val="28"/>
        </w:rPr>
        <w:t xml:space="preserve"> ОСУЩЕСТВЛЕНИЕМ ПЕРЕДАННЫХ ПОЛНОМОЧИЙ</w:t>
      </w:r>
    </w:p>
    <w:p w:rsidR="002A5ACE" w:rsidRPr="00A32BEF" w:rsidRDefault="002A5ACE" w:rsidP="00B16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3444" w:rsidRPr="00A32BEF" w:rsidRDefault="002A5ACE" w:rsidP="00B16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ab/>
        <w:t>Контроль осуществляется путем проведения проверок, запросов, необходимых документов и информации об исполнении полномочий</w:t>
      </w:r>
      <w:r w:rsidR="005D7A24" w:rsidRPr="00A32BEF">
        <w:rPr>
          <w:rFonts w:ascii="Times New Roman" w:hAnsi="Times New Roman" w:cs="Times New Roman"/>
          <w:sz w:val="28"/>
          <w:szCs w:val="28"/>
        </w:rPr>
        <w:t>.</w:t>
      </w:r>
    </w:p>
    <w:sectPr w:rsidR="00E13444" w:rsidRPr="00A32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387"/>
    <w:multiLevelType w:val="hybridMultilevel"/>
    <w:tmpl w:val="6AA845C2"/>
    <w:lvl w:ilvl="0" w:tplc="E0DC0B1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C490904"/>
    <w:multiLevelType w:val="multilevel"/>
    <w:tmpl w:val="129C56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DB"/>
    <w:rsid w:val="00140C2C"/>
    <w:rsid w:val="001A160D"/>
    <w:rsid w:val="00295EC8"/>
    <w:rsid w:val="002A5ACE"/>
    <w:rsid w:val="0044011A"/>
    <w:rsid w:val="004B7B71"/>
    <w:rsid w:val="00571EF4"/>
    <w:rsid w:val="005D7A24"/>
    <w:rsid w:val="00660ECC"/>
    <w:rsid w:val="00680285"/>
    <w:rsid w:val="00754B9E"/>
    <w:rsid w:val="008E3426"/>
    <w:rsid w:val="009212CE"/>
    <w:rsid w:val="00954CB7"/>
    <w:rsid w:val="009830DB"/>
    <w:rsid w:val="009A4D7A"/>
    <w:rsid w:val="009F6ED9"/>
    <w:rsid w:val="00A32BEF"/>
    <w:rsid w:val="00A43206"/>
    <w:rsid w:val="00A560BA"/>
    <w:rsid w:val="00AA5057"/>
    <w:rsid w:val="00B16F92"/>
    <w:rsid w:val="00B604D1"/>
    <w:rsid w:val="00B716C3"/>
    <w:rsid w:val="00D54767"/>
    <w:rsid w:val="00D658A8"/>
    <w:rsid w:val="00D85F56"/>
    <w:rsid w:val="00E13444"/>
    <w:rsid w:val="00F8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426"/>
    <w:pPr>
      <w:ind w:left="720"/>
      <w:contextualSpacing/>
    </w:pPr>
  </w:style>
  <w:style w:type="table" w:styleId="a4">
    <w:name w:val="Table Grid"/>
    <w:basedOn w:val="a1"/>
    <w:uiPriority w:val="39"/>
    <w:rsid w:val="009F6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B16F9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16F92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B1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426"/>
    <w:pPr>
      <w:ind w:left="720"/>
      <w:contextualSpacing/>
    </w:pPr>
  </w:style>
  <w:style w:type="table" w:styleId="a4">
    <w:name w:val="Table Grid"/>
    <w:basedOn w:val="a1"/>
    <w:uiPriority w:val="39"/>
    <w:rsid w:val="009F6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B16F9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16F92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B1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Конышевка_ССТУ</cp:lastModifiedBy>
  <cp:revision>5</cp:revision>
  <dcterms:created xsi:type="dcterms:W3CDTF">2021-01-14T13:49:00Z</dcterms:created>
  <dcterms:modified xsi:type="dcterms:W3CDTF">2021-01-15T06:48:00Z</dcterms:modified>
</cp:coreProperties>
</file>